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F27E5D" w14:textId="08651386" w:rsidR="00E52623" w:rsidRDefault="00E52623" w:rsidP="00AC2E31">
      <w:pPr>
        <w:jc w:val="center"/>
        <w:rPr>
          <w:rFonts w:ascii="TH SarabunPSK" w:eastAsia="Red Hat Display" w:hAnsi="TH SarabunPSK" w:cs="TH SarabunPSK"/>
          <w:b/>
          <w:bCs/>
          <w:color w:val="365F91" w:themeColor="accent1" w:themeShade="BF"/>
          <w:kern w:val="24"/>
          <w:sz w:val="52"/>
          <w:szCs w:val="52"/>
          <w:cs/>
        </w:rPr>
      </w:pPr>
    </w:p>
    <w:p w14:paraId="7580CB19" w14:textId="7F323180" w:rsidR="00E52623" w:rsidRPr="004120FE" w:rsidRDefault="00F002A7" w:rsidP="00AC2E31">
      <w:pPr>
        <w:jc w:val="center"/>
        <w:rPr>
          <w:rFonts w:ascii="TH SarabunPSK" w:eastAsia="Red Hat Display" w:hAnsi="TH SarabunPSK"/>
          <w:b/>
          <w:bCs/>
          <w:color w:val="365F91" w:themeColor="accent1" w:themeShade="BF"/>
          <w:kern w:val="24"/>
          <w:sz w:val="52"/>
          <w:szCs w:val="52"/>
        </w:rPr>
      </w:pPr>
      <w:r w:rsidRPr="00310F1C">
        <w:rPr>
          <w:noProof/>
        </w:rPr>
        <w:drawing>
          <wp:inline distT="0" distB="0" distL="0" distR="0" wp14:anchorId="78E40673" wp14:editId="4D14684F">
            <wp:extent cx="1937173" cy="2011680"/>
            <wp:effectExtent l="0" t="0" r="6350" b="762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328" cy="2020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2623" w:rsidRPr="004120FE">
        <w:rPr>
          <w:rFonts w:ascii="Times New Roman" w:eastAsia="Times New Roman" w:hAnsi="Times New Roman" w:cs="Times New Roman"/>
          <w:szCs w:val="24"/>
        </w:rPr>
        <w:fldChar w:fldCharType="begin"/>
      </w:r>
      <w:r w:rsidR="000601CF" w:rsidRPr="004120FE">
        <w:rPr>
          <w:rFonts w:ascii="Times New Roman" w:eastAsia="Times New Roman" w:hAnsi="Times New Roman" w:cs="Times New Roman"/>
          <w:szCs w:val="24"/>
        </w:rPr>
        <w:instrText xml:space="preserve"> INCLUDEPICTURE "C:\\var\\folders\\ym\\0ftnq9814f543qdmk0q7rpt00000gn\\T\\com.microsoft.Word\\WebArchiveCopyPasteTempFiles\\Nesdc-logo.png" \* MERGEFORMAT </w:instrText>
      </w:r>
      <w:r w:rsidR="00E52623" w:rsidRPr="004120FE">
        <w:rPr>
          <w:rFonts w:ascii="Times New Roman" w:eastAsia="Times New Roman" w:hAnsi="Times New Roman" w:cs="Times New Roman"/>
          <w:szCs w:val="24"/>
        </w:rPr>
        <w:fldChar w:fldCharType="end"/>
      </w:r>
    </w:p>
    <w:p w14:paraId="35E2322B" w14:textId="77777777" w:rsidR="00E52623" w:rsidRPr="004120FE" w:rsidRDefault="00E52623" w:rsidP="00AC2E31">
      <w:pPr>
        <w:jc w:val="center"/>
        <w:rPr>
          <w:rFonts w:ascii="TH SarabunPSK" w:eastAsia="Red Hat Display" w:hAnsi="TH SarabunPSK" w:cs="TH SarabunPSK"/>
          <w:b/>
          <w:bCs/>
          <w:color w:val="365F91" w:themeColor="accent1" w:themeShade="BF"/>
          <w:kern w:val="24"/>
          <w:sz w:val="52"/>
          <w:szCs w:val="52"/>
        </w:rPr>
      </w:pPr>
    </w:p>
    <w:p w14:paraId="1EC89684" w14:textId="0810F397" w:rsidR="00AC2E31" w:rsidRPr="00EB62F0" w:rsidRDefault="00AC2E31" w:rsidP="006C413F">
      <w:pPr>
        <w:jc w:val="center"/>
        <w:rPr>
          <w:rFonts w:ascii="TH SarabunPSK" w:eastAsia="Calibri" w:hAnsi="TH SarabunPSK" w:cs="TH SarabunPSK"/>
          <w:b/>
          <w:bCs/>
          <w:sz w:val="80"/>
          <w:szCs w:val="80"/>
        </w:rPr>
      </w:pPr>
      <w:r w:rsidRPr="00EB62F0">
        <w:rPr>
          <w:rFonts w:ascii="TH SarabunPSK" w:eastAsia="Calibri" w:hAnsi="TH SarabunPSK" w:cs="TH SarabunPSK"/>
          <w:b/>
          <w:bCs/>
          <w:sz w:val="80"/>
          <w:szCs w:val="80"/>
          <w:cs/>
        </w:rPr>
        <w:t>แผนพัฒนาเศรษฐกิจและสังคมแห่งชาติ ฉบับที่</w:t>
      </w:r>
      <w:r w:rsidR="00733D35" w:rsidRPr="00EB62F0">
        <w:rPr>
          <w:rFonts w:ascii="TH SarabunPSK" w:eastAsia="Calibri" w:hAnsi="TH SarabunPSK" w:cs="TH SarabunPSK" w:hint="cs"/>
          <w:b/>
          <w:bCs/>
          <w:sz w:val="80"/>
          <w:szCs w:val="80"/>
          <w:cs/>
        </w:rPr>
        <w:t>สิบสาม</w:t>
      </w:r>
    </w:p>
    <w:p w14:paraId="1042FEE7" w14:textId="67FD6262" w:rsidR="00AC2E31" w:rsidRPr="00EB62F0" w:rsidRDefault="002C19D0" w:rsidP="002A650C">
      <w:pPr>
        <w:jc w:val="center"/>
        <w:rPr>
          <w:rFonts w:ascii="TH SarabunPSK" w:eastAsia="Calibri" w:hAnsi="TH SarabunPSK" w:cs="TH SarabunPSK"/>
          <w:b/>
          <w:bCs/>
          <w:sz w:val="80"/>
          <w:szCs w:val="80"/>
        </w:rPr>
      </w:pPr>
      <w:r w:rsidRPr="00EB62F0">
        <w:rPr>
          <w:rFonts w:ascii="TH SarabunPSK" w:eastAsia="Calibri" w:hAnsi="TH SarabunPSK" w:cs="TH SarabunPSK" w:hint="cs"/>
          <w:b/>
          <w:bCs/>
          <w:sz w:val="80"/>
          <w:szCs w:val="80"/>
          <w:cs/>
        </w:rPr>
        <w:t xml:space="preserve">พ.ศ. </w:t>
      </w:r>
      <w:r w:rsidR="006236D6" w:rsidRPr="00EB62F0">
        <w:rPr>
          <w:rFonts w:ascii="TH SarabunPSK" w:eastAsia="Calibri" w:hAnsi="TH SarabunPSK" w:cs="TH SarabunPSK" w:hint="cs"/>
          <w:b/>
          <w:bCs/>
          <w:sz w:val="80"/>
          <w:szCs w:val="80"/>
          <w:cs/>
        </w:rPr>
        <w:t>๒๕๖๖</w:t>
      </w:r>
      <w:r w:rsidR="00EE6ACB" w:rsidRPr="00EB62F0">
        <w:rPr>
          <w:rFonts w:ascii="TH SarabunPSK" w:eastAsia="Calibri" w:hAnsi="TH SarabunPSK" w:cs="TH SarabunPSK" w:hint="cs"/>
          <w:b/>
          <w:bCs/>
          <w:sz w:val="80"/>
          <w:szCs w:val="80"/>
          <w:cs/>
        </w:rPr>
        <w:t xml:space="preserve"> </w:t>
      </w:r>
      <w:r w:rsidR="00EE6ACB" w:rsidRPr="00EB62F0">
        <w:rPr>
          <w:rFonts w:ascii="TH SarabunPSK" w:eastAsia="Calibri" w:hAnsi="TH SarabunPSK" w:cs="TH SarabunPSK"/>
          <w:b/>
          <w:bCs/>
          <w:sz w:val="80"/>
          <w:szCs w:val="80"/>
          <w:cs/>
        </w:rPr>
        <w:t>–</w:t>
      </w:r>
      <w:r w:rsidR="00EE6ACB" w:rsidRPr="00EB62F0">
        <w:rPr>
          <w:rFonts w:ascii="TH SarabunPSK" w:eastAsia="Calibri" w:hAnsi="TH SarabunPSK" w:cs="TH SarabunPSK" w:hint="cs"/>
          <w:b/>
          <w:bCs/>
          <w:sz w:val="80"/>
          <w:szCs w:val="80"/>
          <w:cs/>
        </w:rPr>
        <w:t xml:space="preserve"> </w:t>
      </w:r>
      <w:r w:rsidR="006236D6" w:rsidRPr="00EB62F0">
        <w:rPr>
          <w:rFonts w:ascii="TH SarabunPSK" w:eastAsia="Calibri" w:hAnsi="TH SarabunPSK" w:cs="TH SarabunPSK" w:hint="cs"/>
          <w:b/>
          <w:bCs/>
          <w:sz w:val="80"/>
          <w:szCs w:val="80"/>
          <w:cs/>
        </w:rPr>
        <w:t>๒๕๗๐</w:t>
      </w:r>
    </w:p>
    <w:p w14:paraId="2C4E4F55" w14:textId="31D0A0EE" w:rsidR="003831AD" w:rsidRPr="00EB62F0" w:rsidRDefault="003831AD" w:rsidP="004351FA">
      <w:pPr>
        <w:rPr>
          <w:rFonts w:ascii="TH SarabunPSK" w:eastAsia="Calibri" w:hAnsi="TH SarabunPSK" w:cs="TH SarabunPSK"/>
          <w:b/>
          <w:bCs/>
          <w:sz w:val="80"/>
          <w:szCs w:val="80"/>
        </w:rPr>
      </w:pPr>
    </w:p>
    <w:p w14:paraId="2BBAAA98" w14:textId="1DAFEA24" w:rsidR="004351FA" w:rsidRPr="00EB62F0" w:rsidRDefault="004351FA" w:rsidP="004351FA">
      <w:pPr>
        <w:rPr>
          <w:rFonts w:ascii="TH SarabunPSK" w:eastAsia="Calibri" w:hAnsi="TH SarabunPSK" w:cs="TH SarabunPSK"/>
          <w:b/>
          <w:bCs/>
          <w:sz w:val="80"/>
          <w:szCs w:val="80"/>
        </w:rPr>
      </w:pPr>
    </w:p>
    <w:p w14:paraId="00B61790" w14:textId="64B2906E" w:rsidR="004351FA" w:rsidRPr="00EB62F0" w:rsidRDefault="004351FA" w:rsidP="004351FA">
      <w:pPr>
        <w:rPr>
          <w:rFonts w:ascii="TH SarabunPSK" w:eastAsia="Calibri" w:hAnsi="TH SarabunPSK" w:cs="TH SarabunPSK"/>
          <w:b/>
          <w:bCs/>
          <w:sz w:val="80"/>
          <w:szCs w:val="80"/>
        </w:rPr>
      </w:pPr>
    </w:p>
    <w:p w14:paraId="315BB0BE" w14:textId="259833BB" w:rsidR="004351FA" w:rsidRPr="00EB62F0" w:rsidRDefault="004351FA" w:rsidP="004351FA">
      <w:pPr>
        <w:rPr>
          <w:rFonts w:ascii="TH SarabunPSK" w:eastAsia="Calibri" w:hAnsi="TH SarabunPSK" w:cs="TH SarabunPSK"/>
          <w:b/>
          <w:bCs/>
          <w:sz w:val="80"/>
          <w:szCs w:val="80"/>
        </w:rPr>
      </w:pPr>
    </w:p>
    <w:p w14:paraId="5B054414" w14:textId="77777777" w:rsidR="004351FA" w:rsidRPr="00EB62F0" w:rsidRDefault="004351FA" w:rsidP="004351FA">
      <w:pPr>
        <w:rPr>
          <w:rFonts w:ascii="TH SarabunPSK" w:eastAsia="Calibri" w:hAnsi="TH SarabunPSK" w:cs="TH SarabunPSK"/>
          <w:b/>
          <w:bCs/>
          <w:sz w:val="80"/>
          <w:szCs w:val="80"/>
        </w:rPr>
      </w:pPr>
    </w:p>
    <w:p w14:paraId="47F4A722" w14:textId="77777777" w:rsidR="003831AD" w:rsidRPr="00EB62F0" w:rsidRDefault="003831AD" w:rsidP="002A650C">
      <w:pPr>
        <w:jc w:val="center"/>
        <w:rPr>
          <w:rFonts w:ascii="TH SarabunPSK" w:eastAsia="Calibri" w:hAnsi="TH SarabunPSK" w:cs="TH SarabunPSK"/>
          <w:b/>
          <w:bCs/>
          <w:sz w:val="80"/>
          <w:szCs w:val="80"/>
        </w:rPr>
      </w:pPr>
    </w:p>
    <w:p w14:paraId="00712C3D" w14:textId="166C9E08" w:rsidR="006C413F" w:rsidRPr="00EB62F0" w:rsidRDefault="006C413F" w:rsidP="002A650C">
      <w:pPr>
        <w:jc w:val="center"/>
        <w:rPr>
          <w:rFonts w:ascii="TH SarabunPSK" w:eastAsia="Calibri" w:hAnsi="TH SarabunPSK" w:cs="TH SarabunPSK"/>
          <w:b/>
          <w:bCs/>
          <w:sz w:val="52"/>
          <w:szCs w:val="52"/>
        </w:rPr>
      </w:pPr>
      <w:r w:rsidRPr="00EB62F0">
        <w:rPr>
          <w:rFonts w:ascii="TH SarabunPSK" w:eastAsia="Calibri" w:hAnsi="TH SarabunPSK" w:cs="TH SarabunPSK" w:hint="cs"/>
          <w:b/>
          <w:bCs/>
          <w:sz w:val="52"/>
          <w:szCs w:val="52"/>
          <w:cs/>
        </w:rPr>
        <w:t>สำนักงานสภาพัฒนาการเศรษฐกิจและสังคมแห่งชาติ</w:t>
      </w:r>
    </w:p>
    <w:p w14:paraId="532BF6B9" w14:textId="497EDE6B" w:rsidR="00220944" w:rsidRPr="003831AD" w:rsidRDefault="006C413F" w:rsidP="003831AD">
      <w:pPr>
        <w:jc w:val="center"/>
        <w:rPr>
          <w:rFonts w:ascii="TH SarabunPSK" w:eastAsia="Calibri" w:hAnsi="TH SarabunPSK" w:cs="TH SarabunPSK"/>
          <w:b/>
          <w:bCs/>
          <w:color w:val="0000CC"/>
          <w:sz w:val="52"/>
          <w:szCs w:val="52"/>
          <w:cs/>
        </w:rPr>
      </w:pPr>
      <w:r w:rsidRPr="00EB62F0">
        <w:rPr>
          <w:rFonts w:ascii="TH SarabunPSK" w:eastAsia="Calibri" w:hAnsi="TH SarabunPSK" w:cs="TH SarabunPSK" w:hint="cs"/>
          <w:b/>
          <w:bCs/>
          <w:sz w:val="52"/>
          <w:szCs w:val="52"/>
          <w:cs/>
        </w:rPr>
        <w:t>สำนักนายกรัฐมนตรี</w:t>
      </w:r>
      <w:r w:rsidR="00220944" w:rsidRPr="004120FE">
        <w:rPr>
          <w:rFonts w:ascii="TH SarabunPSK" w:eastAsia="Red Hat Display" w:hAnsi="TH SarabunPSK" w:cs="TH SarabunPSK"/>
          <w:b/>
          <w:bCs/>
          <w:color w:val="365F91" w:themeColor="accent1" w:themeShade="BF"/>
          <w:kern w:val="24"/>
          <w:sz w:val="36"/>
          <w:szCs w:val="36"/>
          <w:cs/>
        </w:rPr>
        <w:br w:type="page"/>
      </w:r>
    </w:p>
    <w:p w14:paraId="5DD2B726" w14:textId="77777777" w:rsidR="00630322" w:rsidRPr="004120FE" w:rsidRDefault="00630322" w:rsidP="00630322">
      <w:pPr>
        <w:pBdr>
          <w:bottom w:val="thickThinSmallGap" w:sz="24" w:space="4" w:color="auto"/>
        </w:pBdr>
        <w:ind w:left="284" w:hanging="284"/>
        <w:jc w:val="center"/>
        <w:rPr>
          <w:rFonts w:ascii="TH SarabunPSK" w:hAnsi="TH SarabunPSK" w:cs="TH SarabunPSK"/>
          <w:b/>
          <w:bCs/>
          <w:color w:val="000000" w:themeColor="text1"/>
          <w:sz w:val="56"/>
          <w:szCs w:val="56"/>
          <w:cs/>
        </w:rPr>
      </w:pPr>
      <w:r w:rsidRPr="004120FE">
        <w:rPr>
          <w:rFonts w:ascii="TH SarabunPSK" w:hAnsi="TH SarabunPSK" w:cs="TH SarabunPSK" w:hint="cs"/>
          <w:b/>
          <w:bCs/>
          <w:color w:val="000000" w:themeColor="text1"/>
          <w:sz w:val="72"/>
          <w:szCs w:val="72"/>
          <w:cs/>
        </w:rPr>
        <w:lastRenderedPageBreak/>
        <w:t>ปฐมบท</w:t>
      </w:r>
    </w:p>
    <w:p w14:paraId="5185A23D" w14:textId="74C49882" w:rsidR="003E5E45" w:rsidRPr="00E94A26" w:rsidRDefault="00630322" w:rsidP="003E5E45">
      <w:pPr>
        <w:snapToGrid w:val="0"/>
        <w:spacing w:before="240"/>
        <w:ind w:firstLine="567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 w:rsidRPr="00E94A26">
        <w:rPr>
          <w:rFonts w:ascii="TH SarabunPSK" w:hAnsi="TH SarabunPSK" w:cs="TH SarabunPSK"/>
          <w:spacing w:val="-2"/>
          <w:sz w:val="32"/>
          <w:szCs w:val="32"/>
          <w:cs/>
        </w:rPr>
        <w:t xml:space="preserve">แผนพัฒนาเศรษฐกิจและสังคมแห่งชาติ ฉบับที่ </w:t>
      </w:r>
      <w:r w:rsidR="006236D6">
        <w:rPr>
          <w:rFonts w:ascii="TH SarabunPSK" w:hAnsi="TH SarabunPSK" w:cs="TH SarabunPSK"/>
          <w:spacing w:val="-2"/>
          <w:sz w:val="32"/>
          <w:szCs w:val="32"/>
          <w:cs/>
        </w:rPr>
        <w:t>๑๓</w:t>
      </w:r>
      <w:r w:rsidRPr="00E94A26">
        <w:rPr>
          <w:rFonts w:ascii="TH SarabunPSK" w:hAnsi="TH SarabunPSK" w:cs="TH SarabunPSK"/>
          <w:spacing w:val="-2"/>
          <w:sz w:val="32"/>
          <w:szCs w:val="32"/>
          <w:cs/>
        </w:rPr>
        <w:t xml:space="preserve"> (พ.ศ. </w:t>
      </w:r>
      <w:r w:rsidR="006236D6">
        <w:rPr>
          <w:rFonts w:ascii="TH SarabunPSK" w:hAnsi="TH SarabunPSK" w:cs="TH SarabunPSK"/>
          <w:spacing w:val="-2"/>
          <w:sz w:val="32"/>
          <w:szCs w:val="32"/>
          <w:cs/>
        </w:rPr>
        <w:t>๒๕๖๖</w:t>
      </w:r>
      <w:r w:rsidRPr="00E94A26">
        <w:rPr>
          <w:rFonts w:ascii="TH SarabunPSK" w:hAnsi="TH SarabunPSK" w:cs="TH SarabunPSK"/>
          <w:spacing w:val="-2"/>
          <w:sz w:val="32"/>
          <w:szCs w:val="32"/>
          <w:cs/>
        </w:rPr>
        <w:t xml:space="preserve"> – </w:t>
      </w:r>
      <w:r w:rsidR="006236D6">
        <w:rPr>
          <w:rFonts w:ascii="TH SarabunPSK" w:hAnsi="TH SarabunPSK" w:cs="TH SarabunPSK"/>
          <w:spacing w:val="-2"/>
          <w:sz w:val="32"/>
          <w:szCs w:val="32"/>
          <w:cs/>
        </w:rPr>
        <w:t>๒๕๗๐</w:t>
      </w:r>
      <w:r w:rsidRPr="00E94A26">
        <w:rPr>
          <w:rFonts w:ascii="TH SarabunPSK" w:hAnsi="TH SarabunPSK" w:cs="TH SarabunPSK"/>
          <w:spacing w:val="-2"/>
          <w:sz w:val="32"/>
          <w:szCs w:val="32"/>
          <w:cs/>
        </w:rPr>
        <w:t xml:space="preserve">) </w:t>
      </w:r>
      <w:r w:rsidRPr="00E94A26">
        <w:rPr>
          <w:rFonts w:ascii="TH SarabunPSK" w:hAnsi="TH SarabunPSK" w:cs="TH SarabunPSK" w:hint="cs"/>
          <w:spacing w:val="-2"/>
          <w:sz w:val="32"/>
          <w:szCs w:val="32"/>
          <w:cs/>
        </w:rPr>
        <w:t>มี</w:t>
      </w:r>
      <w:r w:rsidR="00B52ED7" w:rsidRPr="00E94A26">
        <w:rPr>
          <w:rFonts w:ascii="TH SarabunPSK" w:hAnsi="TH SarabunPSK" w:cs="TH SarabunPSK" w:hint="cs"/>
          <w:spacing w:val="-2"/>
          <w:sz w:val="32"/>
          <w:szCs w:val="32"/>
          <w:cs/>
        </w:rPr>
        <w:t>สถานะ</w:t>
      </w:r>
      <w:r w:rsidRPr="00E94A2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เป็นแผนระดับที่ </w:t>
      </w:r>
      <w:r w:rsidR="006236D6">
        <w:rPr>
          <w:rFonts w:ascii="TH SarabunPSK" w:hAnsi="TH SarabunPSK" w:cs="TH SarabunPSK" w:hint="cs"/>
          <w:spacing w:val="-2"/>
          <w:sz w:val="32"/>
          <w:szCs w:val="32"/>
          <w:cs/>
        </w:rPr>
        <w:t>๒</w:t>
      </w:r>
      <w:r w:rsidRPr="00E94A2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E94A26">
        <w:rPr>
          <w:rFonts w:ascii="TH SarabunPSK" w:hAnsi="TH SarabunPSK" w:cs="TH SarabunPSK"/>
          <w:spacing w:val="-2"/>
          <w:sz w:val="32"/>
          <w:szCs w:val="32"/>
          <w:cs/>
        </w:rPr>
        <w:br/>
      </w:r>
      <w:r w:rsidRPr="00E94A26">
        <w:rPr>
          <w:rFonts w:ascii="TH SarabunPSK" w:hAnsi="TH SarabunPSK" w:cs="TH SarabunPSK" w:hint="cs"/>
          <w:spacing w:val="-4"/>
          <w:sz w:val="32"/>
          <w:szCs w:val="32"/>
          <w:cs/>
        </w:rPr>
        <w:t>ซึ่งเป็นกลไกที่สำคัญในการแปลงยุทธศาสตร์ชาติไปสู่การปฏิบัติ และใช้เป็นกรอบสำหรับการจัดทำ</w:t>
      </w:r>
      <w:r w:rsidRPr="00E94A26">
        <w:rPr>
          <w:rFonts w:ascii="TH SarabunPSK" w:hAnsi="TH SarabunPSK" w:cs="TH SarabunPSK"/>
          <w:spacing w:val="-4"/>
          <w:sz w:val="32"/>
          <w:szCs w:val="32"/>
          <w:cs/>
        </w:rPr>
        <w:t xml:space="preserve">แผนระดับที่ </w:t>
      </w:r>
      <w:r w:rsidR="006236D6">
        <w:rPr>
          <w:rFonts w:ascii="TH SarabunPSK" w:hAnsi="TH SarabunPSK" w:cs="TH SarabunPSK"/>
          <w:spacing w:val="-4"/>
          <w:sz w:val="32"/>
          <w:szCs w:val="32"/>
          <w:cs/>
        </w:rPr>
        <w:t>๓</w:t>
      </w:r>
      <w:r w:rsidRPr="00E94A26">
        <w:rPr>
          <w:rFonts w:ascii="TH SarabunPSK" w:hAnsi="TH SarabunPSK" w:cs="TH SarabunPSK"/>
          <w:spacing w:val="-2"/>
          <w:sz w:val="32"/>
          <w:szCs w:val="32"/>
          <w:cs/>
        </w:rPr>
        <w:t xml:space="preserve"> </w:t>
      </w:r>
      <w:r w:rsidRPr="00E94A26">
        <w:rPr>
          <w:rFonts w:ascii="TH SarabunPSK" w:hAnsi="TH SarabunPSK" w:cs="TH SarabunPSK" w:hint="cs"/>
          <w:spacing w:val="-2"/>
          <w:sz w:val="32"/>
          <w:szCs w:val="32"/>
          <w:cs/>
        </w:rPr>
        <w:t>เพื่อให้การดำเนินงานของภาคีการพัฒนาที่เกี่ยวข้องสามารถสนับสนุนการบรรลุเป้าหมายตามยุทธศาสตร์ชาติ</w:t>
      </w:r>
      <w:r w:rsidRPr="00E94A26">
        <w:rPr>
          <w:rFonts w:ascii="TH SarabunPSK" w:hAnsi="TH SarabunPSK" w:cs="TH SarabunPSK"/>
          <w:spacing w:val="-2"/>
          <w:sz w:val="32"/>
          <w:szCs w:val="32"/>
          <w:cs/>
        </w:rPr>
        <w:t>ตามกรอบระยะเวลาที่คาดหวังไว้ได้</w:t>
      </w:r>
      <w:r w:rsidRPr="00E94A2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942579" w:rsidRPr="00E94A26">
        <w:rPr>
          <w:rFonts w:ascii="TH SarabunPSK" w:hAnsi="TH SarabunPSK" w:cs="TH SarabunPSK" w:hint="cs"/>
          <w:spacing w:val="-2"/>
          <w:sz w:val="32"/>
          <w:szCs w:val="32"/>
          <w:cs/>
        </w:rPr>
        <w:t>โดย</w:t>
      </w:r>
      <w:r w:rsidR="00942579" w:rsidRPr="00E94A26">
        <w:rPr>
          <w:rFonts w:ascii="TH SarabunPSK" w:hAnsi="TH SarabunPSK" w:cs="TH SarabunPSK"/>
          <w:spacing w:val="-2"/>
          <w:sz w:val="32"/>
          <w:szCs w:val="32"/>
          <w:cs/>
        </w:rPr>
        <w:t xml:space="preserve">พระราชบัญญัติสภาพัฒนาการเศรษฐกิจและสังคมแห่งชาติ </w:t>
      </w:r>
      <w:r w:rsidR="00C003E2">
        <w:rPr>
          <w:rFonts w:ascii="TH SarabunPSK" w:hAnsi="TH SarabunPSK" w:cs="TH SarabunPSK"/>
          <w:spacing w:val="-2"/>
          <w:sz w:val="32"/>
          <w:szCs w:val="32"/>
          <w:cs/>
        </w:rPr>
        <w:br/>
      </w:r>
      <w:r w:rsidR="00942579" w:rsidRPr="00E94A26">
        <w:rPr>
          <w:rFonts w:ascii="TH SarabunPSK" w:hAnsi="TH SarabunPSK" w:cs="TH SarabunPSK"/>
          <w:spacing w:val="-2"/>
          <w:sz w:val="32"/>
          <w:szCs w:val="32"/>
          <w:cs/>
        </w:rPr>
        <w:t xml:space="preserve">พ.ศ. </w:t>
      </w:r>
      <w:r w:rsidR="006236D6">
        <w:rPr>
          <w:rFonts w:ascii="TH SarabunPSK" w:hAnsi="TH SarabunPSK" w:cs="TH SarabunPSK"/>
          <w:spacing w:val="-2"/>
          <w:sz w:val="32"/>
          <w:szCs w:val="32"/>
          <w:cs/>
        </w:rPr>
        <w:t>๒๕๖๑</w:t>
      </w:r>
      <w:r w:rsidR="00942579" w:rsidRPr="00E94A26">
        <w:rPr>
          <w:rFonts w:ascii="TH SarabunPSK" w:hAnsi="TH SarabunPSK" w:cs="TH SarabunPSK"/>
          <w:spacing w:val="-2"/>
          <w:sz w:val="32"/>
          <w:szCs w:val="32"/>
          <w:cs/>
        </w:rPr>
        <w:t xml:space="preserve"> บัญญัติให้แผนพัฒนาเศรษฐกิจและสังคมแห่งชาติ ฉบับที่ </w:t>
      </w:r>
      <w:r w:rsidR="006236D6">
        <w:rPr>
          <w:rFonts w:ascii="TH SarabunPSK" w:hAnsi="TH SarabunPSK" w:cs="TH SarabunPSK"/>
          <w:spacing w:val="-2"/>
          <w:sz w:val="32"/>
          <w:szCs w:val="32"/>
          <w:cs/>
        </w:rPr>
        <w:t>๑๒</w:t>
      </w:r>
      <w:r w:rsidR="00942579" w:rsidRPr="00E94A26">
        <w:rPr>
          <w:rFonts w:ascii="TH SarabunPSK" w:hAnsi="TH SarabunPSK" w:cs="TH SarabunPSK"/>
          <w:spacing w:val="-2"/>
          <w:sz w:val="32"/>
          <w:szCs w:val="32"/>
          <w:cs/>
        </w:rPr>
        <w:t xml:space="preserve"> </w:t>
      </w:r>
      <w:r w:rsidR="00942579" w:rsidRPr="00E94A26">
        <w:rPr>
          <w:rFonts w:ascii="TH SarabunPSK" w:hAnsi="TH SarabunPSK" w:cs="TH SarabunPSK" w:hint="cs"/>
          <w:spacing w:val="-2"/>
          <w:sz w:val="32"/>
          <w:szCs w:val="32"/>
          <w:cs/>
        </w:rPr>
        <w:t>มีผลบังคับใช้</w:t>
      </w:r>
      <w:r w:rsidR="00942579" w:rsidRPr="00E94A26">
        <w:rPr>
          <w:rFonts w:ascii="TH SarabunPSK" w:hAnsi="TH SarabunPSK" w:cs="TH SarabunPSK"/>
          <w:spacing w:val="-2"/>
          <w:sz w:val="32"/>
          <w:szCs w:val="32"/>
          <w:cs/>
        </w:rPr>
        <w:t xml:space="preserve">ถึงวันที่ </w:t>
      </w:r>
      <w:r w:rsidR="006236D6">
        <w:rPr>
          <w:rFonts w:ascii="TH SarabunPSK" w:hAnsi="TH SarabunPSK" w:cs="TH SarabunPSK"/>
          <w:spacing w:val="-2"/>
          <w:sz w:val="32"/>
          <w:szCs w:val="32"/>
          <w:cs/>
        </w:rPr>
        <w:t>๓๐</w:t>
      </w:r>
      <w:r w:rsidR="00942579" w:rsidRPr="00E94A26">
        <w:rPr>
          <w:rFonts w:ascii="TH SarabunPSK" w:hAnsi="TH SarabunPSK" w:cs="TH SarabunPSK"/>
          <w:spacing w:val="-2"/>
          <w:sz w:val="32"/>
          <w:szCs w:val="32"/>
          <w:cs/>
        </w:rPr>
        <w:t xml:space="preserve"> กันยายน </w:t>
      </w:r>
      <w:r w:rsidR="006236D6">
        <w:rPr>
          <w:rFonts w:ascii="TH SarabunPSK" w:hAnsi="TH SarabunPSK" w:cs="TH SarabunPSK"/>
          <w:spacing w:val="-2"/>
          <w:sz w:val="32"/>
          <w:szCs w:val="32"/>
          <w:cs/>
        </w:rPr>
        <w:t>๒๕๖๕</w:t>
      </w:r>
      <w:r w:rsidR="00942579" w:rsidRPr="00E94A26">
        <w:rPr>
          <w:rFonts w:ascii="TH SarabunPSK" w:hAnsi="TH SarabunPSK" w:cs="TH SarabunPSK"/>
          <w:spacing w:val="-2"/>
          <w:sz w:val="32"/>
          <w:szCs w:val="32"/>
        </w:rPr>
        <w:t xml:space="preserve"> </w:t>
      </w:r>
      <w:r w:rsidR="00942579" w:rsidRPr="00E94A2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ส่งผลให้กรอบระยะเวลา </w:t>
      </w:r>
      <w:r w:rsidR="006236D6">
        <w:rPr>
          <w:rFonts w:ascii="TH SarabunPSK" w:hAnsi="TH SarabunPSK" w:cs="TH SarabunPSK" w:hint="cs"/>
          <w:spacing w:val="-2"/>
          <w:sz w:val="32"/>
          <w:szCs w:val="32"/>
          <w:cs/>
        </w:rPr>
        <w:t>๕</w:t>
      </w:r>
      <w:r w:rsidR="00942579" w:rsidRPr="00E94A2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ปีของ</w:t>
      </w:r>
      <w:r w:rsidR="00942579" w:rsidRPr="00E94A26">
        <w:rPr>
          <w:rFonts w:ascii="TH SarabunPSK" w:hAnsi="TH SarabunPSK" w:cs="TH SarabunPSK"/>
          <w:spacing w:val="-2"/>
          <w:sz w:val="32"/>
          <w:szCs w:val="32"/>
          <w:cs/>
        </w:rPr>
        <w:t>แผนพัฒนาเศรษฐกิจและสังคมแห่งชาติ ฉบับที่</w:t>
      </w:r>
      <w:r w:rsidR="00942579" w:rsidRPr="00E94A26">
        <w:rPr>
          <w:rFonts w:ascii="TH SarabunPSK" w:hAnsi="TH SarabunPSK" w:cs="TH SarabunPSK"/>
          <w:spacing w:val="-2"/>
          <w:sz w:val="32"/>
          <w:szCs w:val="32"/>
        </w:rPr>
        <w:t xml:space="preserve"> </w:t>
      </w:r>
      <w:r w:rsidR="006236D6">
        <w:rPr>
          <w:rFonts w:ascii="TH SarabunPSK" w:hAnsi="TH SarabunPSK" w:cs="TH SarabunPSK"/>
          <w:spacing w:val="-2"/>
          <w:sz w:val="32"/>
          <w:szCs w:val="32"/>
          <w:cs/>
        </w:rPr>
        <w:t>๑๓</w:t>
      </w:r>
      <w:r w:rsidR="00942579" w:rsidRPr="00E94A26">
        <w:rPr>
          <w:rFonts w:ascii="TH SarabunPSK" w:hAnsi="TH SarabunPSK" w:cs="TH SarabunPSK"/>
          <w:spacing w:val="-2"/>
          <w:sz w:val="32"/>
          <w:szCs w:val="32"/>
        </w:rPr>
        <w:t xml:space="preserve"> </w:t>
      </w:r>
      <w:r w:rsidR="00942579" w:rsidRPr="00E94A2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เริ่มต้น </w:t>
      </w:r>
      <w:r w:rsidR="000F3EA4">
        <w:rPr>
          <w:rFonts w:ascii="TH SarabunPSK" w:hAnsi="TH SarabunPSK" w:cs="TH SarabunPSK"/>
          <w:spacing w:val="-2"/>
          <w:sz w:val="32"/>
          <w:szCs w:val="32"/>
          <w:cs/>
        </w:rPr>
        <w:br/>
      </w:r>
      <w:r w:rsidR="00942579" w:rsidRPr="00E94A2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ณ วันที่ </w:t>
      </w:r>
      <w:r w:rsidR="006236D6">
        <w:rPr>
          <w:rFonts w:ascii="TH SarabunPSK" w:hAnsi="TH SarabunPSK" w:cs="TH SarabunPSK" w:hint="cs"/>
          <w:spacing w:val="-2"/>
          <w:sz w:val="32"/>
          <w:szCs w:val="32"/>
          <w:cs/>
        </w:rPr>
        <w:t>๑</w:t>
      </w:r>
      <w:r w:rsidR="00942579" w:rsidRPr="00E94A2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ตุลาคม </w:t>
      </w:r>
      <w:r w:rsidR="006236D6">
        <w:rPr>
          <w:rFonts w:ascii="TH SarabunPSK" w:hAnsi="TH SarabunPSK" w:cs="TH SarabunPSK" w:hint="cs"/>
          <w:spacing w:val="-2"/>
          <w:sz w:val="32"/>
          <w:szCs w:val="32"/>
          <w:cs/>
        </w:rPr>
        <w:t>๒๕๖๕</w:t>
      </w:r>
      <w:r w:rsidR="00942579" w:rsidRPr="00E94A2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ครอบคลุมปีงบประมาณ พ.ศ. </w:t>
      </w:r>
      <w:r w:rsidR="006236D6">
        <w:rPr>
          <w:rFonts w:ascii="TH SarabunPSK" w:hAnsi="TH SarabunPSK" w:cs="TH SarabunPSK" w:hint="cs"/>
          <w:spacing w:val="-2"/>
          <w:sz w:val="32"/>
          <w:szCs w:val="32"/>
          <w:cs/>
        </w:rPr>
        <w:t>๒๕๖๖</w:t>
      </w:r>
      <w:r w:rsidR="00942579" w:rsidRPr="00E94A2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942579" w:rsidRPr="00E94A26">
        <w:rPr>
          <w:rFonts w:ascii="TH SarabunPSK" w:hAnsi="TH SarabunPSK" w:cs="TH SarabunPSK"/>
          <w:spacing w:val="-2"/>
          <w:sz w:val="32"/>
          <w:szCs w:val="32"/>
          <w:cs/>
        </w:rPr>
        <w:t>–</w:t>
      </w:r>
      <w:r w:rsidR="00942579" w:rsidRPr="00E94A2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6236D6">
        <w:rPr>
          <w:rFonts w:ascii="TH SarabunPSK" w:hAnsi="TH SarabunPSK" w:cs="TH SarabunPSK" w:hint="cs"/>
          <w:spacing w:val="-2"/>
          <w:sz w:val="32"/>
          <w:szCs w:val="32"/>
          <w:cs/>
        </w:rPr>
        <w:t>๒๕๗๐</w:t>
      </w:r>
      <w:r w:rsidR="00942579" w:rsidRPr="00E94A2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ซึ่งเป็นระยะ </w:t>
      </w:r>
      <w:r w:rsidR="006236D6">
        <w:rPr>
          <w:rFonts w:ascii="TH SarabunPSK" w:hAnsi="TH SarabunPSK" w:cs="TH SarabunPSK" w:hint="cs"/>
          <w:spacing w:val="-2"/>
          <w:sz w:val="32"/>
          <w:szCs w:val="32"/>
          <w:cs/>
        </w:rPr>
        <w:t>๕</w:t>
      </w:r>
      <w:r w:rsidR="00942579" w:rsidRPr="00E94A2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ปีที่สอง</w:t>
      </w:r>
      <w:r w:rsidR="00004F3C">
        <w:rPr>
          <w:rFonts w:ascii="TH SarabunPSK" w:hAnsi="TH SarabunPSK" w:cs="TH SarabunPSK"/>
          <w:spacing w:val="-2"/>
          <w:sz w:val="32"/>
          <w:szCs w:val="32"/>
          <w:cs/>
        </w:rPr>
        <w:br/>
      </w:r>
      <w:r w:rsidR="00942579" w:rsidRPr="00E94A26">
        <w:rPr>
          <w:rFonts w:ascii="TH SarabunPSK" w:hAnsi="TH SarabunPSK" w:cs="TH SarabunPSK"/>
          <w:spacing w:val="-2"/>
          <w:sz w:val="32"/>
          <w:szCs w:val="32"/>
          <w:cs/>
        </w:rPr>
        <w:t>ของยุทธศาสตร์ชาติ</w:t>
      </w:r>
    </w:p>
    <w:p w14:paraId="7874FE10" w14:textId="403533C8" w:rsidR="00630322" w:rsidRPr="004120FE" w:rsidRDefault="00630322" w:rsidP="009743D3">
      <w:pPr>
        <w:snapToGrid w:val="0"/>
        <w:spacing w:before="120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ทั้งนี้ การจัดทำแผนพัฒนาฯ ฉบับที่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๑๓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อยู่บนความตั้งใจที่จะให้</w:t>
      </w:r>
      <w:r w:rsidRPr="004120FE">
        <w:rPr>
          <w:rFonts w:ascii="TH SarabunPSK" w:hAnsi="TH SarabunPSK" w:cs="TH SarabunPSK"/>
          <w:sz w:val="32"/>
          <w:szCs w:val="32"/>
          <w:cs/>
        </w:rPr>
        <w:t>แผนมีจุดเน้น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และเป้าหมาย</w:t>
      </w:r>
      <w:r w:rsidR="009E6AE3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ของการพัฒนาที่เป็นรูปธรรม สามารถบ่งบอก</w:t>
      </w:r>
      <w:r w:rsidRPr="004120FE">
        <w:rPr>
          <w:rFonts w:ascii="TH SarabunPSK" w:hAnsi="TH SarabunPSK" w:cs="TH SarabunPSK"/>
          <w:sz w:val="32"/>
          <w:szCs w:val="32"/>
          <w:cs/>
        </w:rPr>
        <w:t>ทิศทางการพัฒนาที่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ชัดเจนที่</w:t>
      </w:r>
      <w:r w:rsidRPr="004120FE">
        <w:rPr>
          <w:rFonts w:ascii="TH SarabunPSK" w:hAnsi="TH SarabunPSK" w:cs="TH SarabunPSK"/>
          <w:sz w:val="32"/>
          <w:szCs w:val="32"/>
          <w:cs/>
        </w:rPr>
        <w:t>ประเทศควรมุ่งไปใน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ระยะ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๕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ปีถัดไป โดยเป็นผลที่เกิดจากกระบวนการสังเคราะห์ข้อมูลอย่างรอบด้าน ทั้งสถานะของทุนในมิติต่าง ๆ บทเรียนของการพัฒนาที่ผ่านมา ตลอดจนการเปลี่ยนแปลงของปัจจัยและเงื่อนไขที่จะมีอิทธิพล</w:t>
      </w:r>
      <w:r w:rsidR="009E6AE3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ต่อองคาพยพต่าง ๆ ของประเทศ รวมถึงการสนับสนุนให้ภาคีการพัฒนาทุกภาคส่วนเข้ามามีส่วนร่วม</w:t>
      </w:r>
      <w:r w:rsidR="009E6AE3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ในการแลกเปลี่ยนความคิดเห็นอย่างกว้างขวางตั้งแต่ในขั้นตอนการกำหนดกรอบทิศทางของแผนไปจนถึง</w:t>
      </w:r>
      <w:r w:rsidR="009E6AE3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การยกร่างแผน </w:t>
      </w:r>
    </w:p>
    <w:p w14:paraId="3B43B036" w14:textId="451FF0EA" w:rsidR="00630322" w:rsidRPr="000A6105" w:rsidRDefault="003E5E45" w:rsidP="009743D3">
      <w:pPr>
        <w:snapToGrid w:val="0"/>
        <w:spacing w:before="120"/>
        <w:ind w:firstLine="562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นอกจากนี้ </w:t>
      </w:r>
      <w:r w:rsidR="00630322" w:rsidRPr="000A610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การจัดทำแผนพัฒนาฯ ฉบับที่ </w:t>
      </w:r>
      <w:r w:rsidR="006236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๑๓</w:t>
      </w:r>
      <w:r w:rsidR="00630322" w:rsidRPr="000A610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ยัง</w:t>
      </w:r>
      <w:r w:rsidR="00630322" w:rsidRPr="000A610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อยู่ใน</w:t>
      </w:r>
      <w:r w:rsidR="00630322" w:rsidRPr="000A6105">
        <w:rPr>
          <w:rFonts w:ascii="TH SarabunPSK" w:hAnsi="TH SarabunPSK" w:cs="TH SarabunPSK"/>
          <w:color w:val="000000" w:themeColor="text1"/>
          <w:sz w:val="32"/>
          <w:szCs w:val="32"/>
          <w:cs/>
        </w:rPr>
        <w:t>ช่วงเวลาที่ทั่วโลกรวมถึงประเทศไทยต้องเผชิญกับ</w:t>
      </w:r>
      <w:r w:rsidR="00630322" w:rsidRPr="000A610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ข้อจำกัดหลากหลายประการที่เป็นผลสืบเนื่อง</w:t>
      </w:r>
      <w:r w:rsidR="00630322" w:rsidRPr="000A6105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จากสถานการณ์</w:t>
      </w:r>
      <w:r w:rsidR="007D760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</w:t>
      </w:r>
      <w:r w:rsidR="00630322" w:rsidRPr="000A6105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แพร่ระบาดของโควิด-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๑๙</w:t>
      </w:r>
      <w:r w:rsidR="00630322" w:rsidRPr="000A610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ซึ่ง</w:t>
      </w:r>
      <w:r w:rsidR="00630322" w:rsidRPr="000A6105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ไม่เพียงแต่ก่อให้เกิดการเจ็บป่วยและเสียชีวิตของประชากร</w:t>
      </w:r>
      <w:r w:rsidR="00630322" w:rsidRPr="000A610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แต่ยังส่งผลให้เกิดเงื่อนไขทางเศรษฐกิจและการดำเนินชีวิตของประชาชนทุกกลุ่ม นอกจากนี้ ในระยะของแผนพัฒนาฯ ฉบับที่ </w:t>
      </w:r>
      <w:r w:rsidR="006236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๑๓</w:t>
      </w:r>
      <w:r w:rsidR="00630322" w:rsidRPr="000A610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0A6105" w:rsidRPr="000A610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ยัง</w:t>
      </w:r>
      <w:r w:rsidR="00630322" w:rsidRPr="000A610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เป็นช่วงเวลาที่มีแนวโน้ม</w:t>
      </w:r>
      <w:r w:rsidR="00F62AA1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ของ</w:t>
      </w:r>
      <w:r w:rsidR="00630322" w:rsidRPr="000A610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การพัฒนาของเทคโนโลยีอย่างก้าวกระโดด การเปลี่ยนแปลงสภาพภูมิอากาศที่มีความรุนแรงเพิ่มขึ้น </w:t>
      </w:r>
      <w:r w:rsidR="00F62AA1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="00630322" w:rsidRPr="000A610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การเป็นสังคมสูงวัยของประเทศไทยและหลายประเทศทั่วโลก</w:t>
      </w:r>
      <w:r w:rsidR="00A84CDF" w:rsidRPr="000A610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ตลอดจนการเปลี่ยนแปลงด้านภูมิรัฐศาสตร์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ระหว่างประเทศ</w:t>
      </w:r>
      <w:r w:rsidR="00630322" w:rsidRPr="000A610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A84CDF" w:rsidRPr="000A610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ดังนั้น</w:t>
      </w:r>
      <w:r w:rsidR="000A6105" w:rsidRPr="000A610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630322" w:rsidRPr="000A6105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การขับเคลื่อนการพัฒนาประเทศท่ามกลางกระแสแนวโน้มการเปลี่ยนแปลง</w:t>
      </w:r>
      <w:r w:rsidR="00630322" w:rsidRPr="000A610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ดังกล่าว</w:t>
      </w:r>
      <w:r w:rsidR="00864D8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630322" w:rsidRPr="000A610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จึงต้องให้ความสำคัญกับการเสริมสร้างความเข้มแข็งจากภายในให้สามารถเติบโตต่อไปได้อย่างมั่นคง</w:t>
      </w:r>
      <w:r w:rsidR="00864D8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630322" w:rsidRPr="000A610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ท่ามกลางความผันแปรที่เกิดขึ้นรอบด้าน</w:t>
      </w:r>
      <w:r w:rsidR="00A84CDF" w:rsidRPr="000A6105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A84CDF" w:rsidRPr="000A610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และคำนึงถึงผลประโยชน์ของประเทศทั้งทางเศรษฐกิจ สังคม </w:t>
      </w:r>
      <w:r w:rsidR="002A6BCE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="00A84CDF" w:rsidRPr="000A610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และสิ่งแวดล้อมอย่างยั่งยืน</w:t>
      </w:r>
    </w:p>
    <w:p w14:paraId="2ECBDFF6" w14:textId="36A5A9FF" w:rsidR="00630322" w:rsidRPr="004120FE" w:rsidRDefault="00630322" w:rsidP="009743D3">
      <w:pPr>
        <w:snapToGrid w:val="0"/>
        <w:spacing w:before="120"/>
        <w:ind w:firstLine="562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ในการกำหนดทิศทางของแผนพัฒนาฯ ฉบับที่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๑๓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ให้ประเทศสามารถก้าวข้ามความท้าทายต่าง ๆ เพื่อให้ </w:t>
      </w:r>
      <w:r w:rsidRPr="004120FE">
        <w:rPr>
          <w:rFonts w:ascii="TH SarabunPSK" w:hAnsi="TH SarabunPSK" w:cs="TH SarabunPSK"/>
          <w:b/>
          <w:bCs/>
          <w:sz w:val="32"/>
          <w:szCs w:val="32"/>
        </w:rPr>
        <w:t>“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ประเทศไทย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มีความมั่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นคง 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มั่งคั่ง ยั่งยืน เป็นประเทศพัฒนาแล้ว ด้วยการพัฒนาตามหลักปรัชญาของเศรษฐกิจพอเพียง</w:t>
      </w:r>
      <w:r w:rsidRPr="004120FE">
        <w:rPr>
          <w:rFonts w:ascii="TH SarabunPSK" w:hAnsi="TH SarabunPSK" w:cs="TH SarabunPSK"/>
          <w:b/>
          <w:bCs/>
          <w:sz w:val="32"/>
          <w:szCs w:val="32"/>
        </w:rPr>
        <w:t>”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ตามเจตนารมณ์ของยุทธศาสตร์ชาติ ได้อาศัยหลักการและแนวคิด </w:t>
      </w:r>
      <w:r w:rsidR="006236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๔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ประการ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ดังนี้</w:t>
      </w:r>
    </w:p>
    <w:p w14:paraId="5E5B99C3" w14:textId="701CF1B4" w:rsidR="00630322" w:rsidRPr="004120FE" w:rsidRDefault="00630322" w:rsidP="009743D3">
      <w:pPr>
        <w:pStyle w:val="ListParagraph"/>
        <w:numPr>
          <w:ilvl w:val="0"/>
          <w:numId w:val="49"/>
        </w:numPr>
        <w:tabs>
          <w:tab w:val="left" w:pos="990"/>
        </w:tabs>
        <w:snapToGrid w:val="0"/>
        <w:spacing w:before="120"/>
        <w:ind w:left="0" w:firstLine="562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หลักปรัชญาของเศรษฐกิจพอเพียง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โดยสืบสาน รักษา ต่อยอดการพัฒนาตามหลักปรัชญาของเศรษฐกิจพอเพียง ผ่านการกำหนดทิศทางการพัฒนาประเทศอย่างมี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เหตุผล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ความพอประมาณ ภูมิคุ้มกัน 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บนฐานของความรู้ คุณธรรม และความเพียร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โดยคำนึงถึงความ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สอดคล้องกับสถานการณ์และเงื่อนไขระดับประเทศและระดับโลกทั้งในปัจจุบันและอนาคตอันใกล้ และศักยภาพของทุนทางเศรษฐกิจ ทุนทางสังคม และทุนทางทรัพยากรธรรมชาติและสิ่งแวดล้อมของประเทศ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ให้ความสำคัญกับการเสริมสร้าง</w:t>
      </w:r>
      <w:r w:rsidRPr="004120FE">
        <w:rPr>
          <w:rFonts w:ascii="TH SarabunPSK" w:hAnsi="TH SarabunPSK" w:cs="TH SarabunPSK"/>
          <w:sz w:val="32"/>
          <w:szCs w:val="32"/>
          <w:cs/>
        </w:rPr>
        <w:t>ความสมดุล</w:t>
      </w:r>
      <w:r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lastRenderedPageBreak/>
        <w:t>ในมิติต่าง ๆ ทั้งความสมดุลระหว่างการพัฒนาความสามารถในการแข่งขันกับต่างประเทศกับความสามารถ</w:t>
      </w:r>
      <w:r w:rsidRPr="004120FE">
        <w:rPr>
          <w:rFonts w:ascii="TH SarabunPSK" w:hAnsi="TH SarabunPSK" w:cs="TH SarabunPSK"/>
          <w:sz w:val="32"/>
          <w:szCs w:val="32"/>
          <w:cs/>
        </w:rPr>
        <w:br/>
        <w:t>ในการพึ่งตนเองได้อย่างมั่นคง ความสมดุลของการกระจายโอกาสเพื่อลดความเหลื่อมล้ำระหว่างกลุ่มคน</w:t>
      </w:r>
      <w:r w:rsidRPr="004120FE">
        <w:rPr>
          <w:rFonts w:ascii="TH SarabunPSK" w:hAnsi="TH SarabunPSK" w:cs="TH SarabunPSK"/>
          <w:sz w:val="32"/>
          <w:szCs w:val="32"/>
          <w:cs/>
        </w:rPr>
        <w:br/>
        <w:t>และพื้นที่ และความสมดุลทางธรรมชาติเพื่อให้คนอยู่ร่วมกับทรัพยากรธรรมชาติและสิ่งแวดล้อมได้อย่างยั่งยืน รวมถึงการบริหารจัดการองคาพยพต่าง ๆ ของประเทศให้พร้อมรับกับความเสี่ยงที่เกิดจากการเปลี่ยนแปลง</w:t>
      </w:r>
      <w:r w:rsidRPr="004120FE">
        <w:rPr>
          <w:rFonts w:ascii="TH SarabunPSK" w:hAnsi="TH SarabunPSK" w:cs="TH SarabunPSK"/>
          <w:sz w:val="32"/>
          <w:szCs w:val="32"/>
          <w:cs/>
        </w:rPr>
        <w:br/>
        <w:t xml:space="preserve">ทั้งภายนอกและภายในประเทศ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นอกจากนี้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ในการวางแผนและการขับเคลื่อนแผนไปสู่การปฏิบัติต้องอาศัยองค์ความรู้ทางวิชาการที่รอบด้านและพิจารณาด้วยความรอบคอบ ควบคู่กับการยึดถือผลประโยชน์</w:t>
      </w:r>
      <w:r w:rsidR="002A6BC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ของประชาชนส่วนรวมเป็นที่ตั้ง และมุ่งมั่นผลักดันให้การพัฒนาบรรลุเป้าหมายที่ตั้งไว้</w:t>
      </w:r>
    </w:p>
    <w:p w14:paraId="7B26ACEC" w14:textId="1BA142D4" w:rsidR="00630322" w:rsidRPr="004120FE" w:rsidRDefault="00630322" w:rsidP="009743D3">
      <w:pPr>
        <w:pStyle w:val="ListParagraph"/>
        <w:numPr>
          <w:ilvl w:val="0"/>
          <w:numId w:val="49"/>
        </w:numPr>
        <w:tabs>
          <w:tab w:val="left" w:pos="990"/>
        </w:tabs>
        <w:snapToGrid w:val="0"/>
        <w:spacing w:before="120"/>
        <w:ind w:left="0" w:firstLine="562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การสร้างความสามารถในการ 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“</w:t>
      </w:r>
      <w:r w:rsidRPr="004120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ล้มแล้ว ลุกไว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”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โดยมุ่งเน้นการ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พัฒนา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ใน </w:t>
      </w:r>
      <w:r w:rsidR="006236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๓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ระดับ ประกอบด้วย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) 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การพร้อมรับ </w:t>
      </w:r>
      <w:r w:rsidRPr="004120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หรือ ระดับ 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“</w:t>
      </w:r>
      <w:r w:rsidRPr="004120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อยู่รอด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” 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ใน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แก้ไขข้อจำกัดหรือจุดอ่อนที่มีอยู่ ซึ่งเป็นผลให้ประชาชนประสบความยากลำบากในการดำรงชีวิต หรือทำให้ประเทศมีความเปราะ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บางต่อ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เปลี่ยนแปลง</w:t>
      </w:r>
      <w:r w:rsidR="002A6BCE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จากภายนอกและภายใน รวมถึงการสร้างความ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พร้อม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ทุกระดับในการ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รับมือกับสภาวะวิกฤติ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ที่อาจเกิดขึ้น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ให้สามารถฟื้นคืนสู่ภาวะปกติได้อย่างรวดเร็ว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)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การปรับตัว</w:t>
      </w:r>
      <w:r w:rsidRPr="004120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หรือ ระดับ 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“</w:t>
      </w:r>
      <w:r w:rsidRPr="004120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พอเพียง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”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ใน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ปรับเปลี่ยนปัจจัยที่จำเป็นเพื่อเสริมสร้างความมั่นคงทางเศรษฐกิจ สังคม และสิ่งแวดล้อม ตั้งแต่ในระดับครอบครัว ชุมชน พื้นที่ และประเทศ รวมถึง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ปรับ</w:t>
      </w:r>
      <w:r w:rsidRPr="004120FE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ทิศทาง รูปแบบ และแนวทางการพัฒนาให้สอดรับกับ</w:t>
      </w:r>
      <w:r w:rsidRPr="004120FE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กระแสการ</w:t>
      </w:r>
      <w:r w:rsidRPr="004120FE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เปลี่ยนแปลง</w:t>
      </w:r>
      <w:r w:rsidRPr="004120FE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br/>
        <w:t xml:space="preserve">ของโลกยุคใหม่ </w:t>
      </w:r>
      <w:r w:rsidRPr="004120FE">
        <w:rPr>
          <w:rFonts w:ascii="TH SarabunPSK" w:hAnsi="TH SarabunPSK" w:cs="TH SarabunPSK"/>
          <w:spacing w:val="-6"/>
          <w:sz w:val="32"/>
          <w:szCs w:val="32"/>
          <w:cs/>
        </w:rPr>
        <w:t xml:space="preserve">และ </w:t>
      </w:r>
      <w:r w:rsidR="006236D6">
        <w:rPr>
          <w:rFonts w:ascii="TH SarabunPSK" w:hAnsi="TH SarabunPSK" w:cs="TH SarabunPSK"/>
          <w:b/>
          <w:bCs/>
          <w:color w:val="000000" w:themeColor="text1"/>
          <w:spacing w:val="-6"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b/>
          <w:bCs/>
          <w:color w:val="000000" w:themeColor="text1"/>
          <w:spacing w:val="-6"/>
          <w:sz w:val="32"/>
          <w:szCs w:val="32"/>
          <w:cs/>
        </w:rPr>
        <w:t>) การเปลี่ยนแปลง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เพื่อพร้อมเติบโตอย่างยั่งยืน</w:t>
      </w:r>
      <w:r w:rsidRPr="004120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หรือ ระดับ 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“</w:t>
      </w:r>
      <w:r w:rsidRPr="004120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ยั่งยืน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”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ใน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การผลักดัน</w:t>
      </w:r>
      <w:r w:rsidR="002A6BCE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ให้เกิดการเปลี่ยนแปลงเชิงโครงสร้าง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ในมิติต่าง ๆ เพื่อเสริมสร้างความสามารถของบุคคลและสังคม</w:t>
      </w:r>
      <w:r w:rsidR="00F75DC3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ในการพัฒนาอย่างต่อเนื่อง รวมทั้งเพื่อสนับสนุนให้ประเทศสามารถ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เติบโต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ได้อย่างมี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คุณภาพและยั่งยืน</w:t>
      </w:r>
    </w:p>
    <w:p w14:paraId="15C4C6D5" w14:textId="6085211D" w:rsidR="00630322" w:rsidRPr="004120FE" w:rsidRDefault="00630322" w:rsidP="009743D3">
      <w:pPr>
        <w:pStyle w:val="ListParagraph"/>
        <w:numPr>
          <w:ilvl w:val="0"/>
          <w:numId w:val="49"/>
        </w:numPr>
        <w:tabs>
          <w:tab w:val="left" w:pos="990"/>
        </w:tabs>
        <w:snapToGrid w:val="0"/>
        <w:spacing w:before="120"/>
        <w:ind w:left="0" w:firstLine="562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เป้าหมายการพัฒนาอย่างยั่งยืน</w:t>
      </w:r>
      <w:r w:rsidRPr="004120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ของสหประชาชาติ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โดยกำหนดทิศทางการพัฒนาที่อยู่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  <w:t xml:space="preserve">บนพื้นฐานของแนวคิด 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“ไม่ทิ้งใครไว้ข้างหลัง”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มุ่ง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เสริมสร้างคุณภาพชีวิตที่ดีให้กับประชาชนทุกกลุ่ม 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ทั้งในมิติของการมีปัจจัยที่จำเป็นสำหรับการดำรงชีวิตขั้นพื้นฐานที่เพียงพอ การมีสภาพแวดล้อมที่ดี การมีปัจจัยสนับสนุนให้มีสุขภาพที่สมบูรณ์ทั้งทางร่างกายและจิตใจ การมีโอกาสที่จะใช้ศักยภาพของตน</w:t>
      </w:r>
      <w:r w:rsidR="00F470C0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ในการสร้างความเป็นอยู่ที่ดี และการมุ่ง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ส่งต่อทรัพยากรธรรมชาติและสิ่งแวดล้อมที่ดีไปยังคนรุ่นต่อไป</w:t>
      </w:r>
    </w:p>
    <w:p w14:paraId="390C9ED7" w14:textId="491DBF84" w:rsidR="00630322" w:rsidRPr="004120FE" w:rsidRDefault="00630322" w:rsidP="009743D3">
      <w:pPr>
        <w:pStyle w:val="ListParagraph"/>
        <w:numPr>
          <w:ilvl w:val="0"/>
          <w:numId w:val="49"/>
        </w:numPr>
        <w:tabs>
          <w:tab w:val="left" w:pos="990"/>
        </w:tabs>
        <w:snapToGrid w:val="0"/>
        <w:spacing w:before="120"/>
        <w:ind w:left="0" w:firstLine="562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การพัฒนาเศรษฐกิจชีวภาพ เศรษฐกิจหมุนเวียน เศรษฐกิจสีเขียว 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โดยให้ความสำคัญกับ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  <w:t>การ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ประยุกต์ใช้องค์ความรู้ทางด้านวิทยาศาสตร์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เทคโนโลยี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สมัยใหม่ และความคิดสร้างสรรค์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เพื่อสร้างมูลค่าเพิ่มทางเศรษฐกิจ ควบคู่กับการรักษาความสมดุลระหว่างการอนุรักษ์และการใช้ประโยชน์จากฐานทรัพยากรธรรมชาติและความหลากหลายทางชีวภาพ รวมถึงการปรับเปลี่ยนรูปแบบการผลิต การให้บริการ และการบริโภคเพื่อลดผลกระทบต่อสิ่งแวดล้อม </w:t>
      </w:r>
    </w:p>
    <w:p w14:paraId="26F87D9F" w14:textId="7C91B39C" w:rsidR="00313A90" w:rsidRPr="004120FE" w:rsidRDefault="00313A90" w:rsidP="008A08EE">
      <w:pPr>
        <w:spacing w:before="120" w:after="120"/>
        <w:ind w:firstLine="567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120FE">
        <w:rPr>
          <w:rFonts w:ascii="TH SarabunPSK" w:hAnsi="TH SarabunPSK" w:cs="TH SarabunPSK"/>
          <w:sz w:val="32"/>
          <w:szCs w:val="32"/>
          <w:cs/>
        </w:rPr>
        <w:br w:type="page"/>
      </w:r>
    </w:p>
    <w:p w14:paraId="6E730128" w14:textId="57DA75F0" w:rsidR="00C75307" w:rsidRPr="004120FE" w:rsidRDefault="00C75307" w:rsidP="00C75307">
      <w:pPr>
        <w:spacing w:after="240"/>
        <w:ind w:left="284" w:hanging="284"/>
        <w:jc w:val="center"/>
        <w:rPr>
          <w:rFonts w:ascii="TH SarabunPSK" w:hAnsi="TH SarabunPSK" w:cs="TH SarabunPSK"/>
          <w:b/>
          <w:bCs/>
          <w:color w:val="000000" w:themeColor="text1"/>
          <w:sz w:val="44"/>
          <w:szCs w:val="44"/>
        </w:rPr>
      </w:pPr>
      <w:bookmarkStart w:id="0" w:name="_Hlk87516343"/>
      <w:r w:rsidRPr="004120FE">
        <w:rPr>
          <w:rFonts w:ascii="TH SarabunPSK" w:hAnsi="TH SarabunPSK" w:cs="TH SarabunPSK" w:hint="cs"/>
          <w:b/>
          <w:bCs/>
          <w:color w:val="000000" w:themeColor="text1"/>
          <w:sz w:val="44"/>
          <w:szCs w:val="44"/>
          <w:cs/>
        </w:rPr>
        <w:lastRenderedPageBreak/>
        <w:t>สารบัญ</w:t>
      </w:r>
    </w:p>
    <w:tbl>
      <w:tblPr>
        <w:tblStyle w:val="TableGrid"/>
        <w:tblW w:w="932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72"/>
        <w:gridCol w:w="850"/>
      </w:tblGrid>
      <w:tr w:rsidR="00DC7579" w:rsidRPr="004120FE" w14:paraId="79B3298A" w14:textId="77777777" w:rsidTr="00474693">
        <w:trPr>
          <w:trHeight w:val="576"/>
          <w:jc w:val="center"/>
        </w:trPr>
        <w:tc>
          <w:tcPr>
            <w:tcW w:w="8472" w:type="dxa"/>
            <w:vAlign w:val="center"/>
          </w:tcPr>
          <w:p w14:paraId="4E82CEFF" w14:textId="63D23431" w:rsidR="002F25F0" w:rsidRPr="004120FE" w:rsidRDefault="002F25F0" w:rsidP="00474693">
            <w:pPr>
              <w:tabs>
                <w:tab w:val="left" w:pos="851"/>
                <w:tab w:val="left" w:pos="2464"/>
                <w:tab w:val="left" w:pos="2835"/>
                <w:tab w:val="left" w:pos="2977"/>
                <w:tab w:val="left" w:pos="3261"/>
              </w:tabs>
              <w:ind w:right="425"/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</w:rPr>
            </w:pPr>
          </w:p>
        </w:tc>
        <w:tc>
          <w:tcPr>
            <w:tcW w:w="850" w:type="dxa"/>
            <w:vAlign w:val="center"/>
          </w:tcPr>
          <w:p w14:paraId="0B4BE595" w14:textId="77777777" w:rsidR="002F25F0" w:rsidRPr="004120FE" w:rsidRDefault="002F25F0" w:rsidP="00474693">
            <w:pPr>
              <w:tabs>
                <w:tab w:val="left" w:pos="851"/>
                <w:tab w:val="left" w:pos="2464"/>
                <w:tab w:val="left" w:pos="2835"/>
                <w:tab w:val="left" w:pos="2977"/>
                <w:tab w:val="left" w:pos="3261"/>
              </w:tabs>
              <w:ind w:right="89"/>
              <w:jc w:val="right"/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  <w:cs/>
              </w:rPr>
            </w:pPr>
            <w:r w:rsidRPr="004120FE"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  <w:cs/>
              </w:rPr>
              <w:t>หน้า</w:t>
            </w:r>
          </w:p>
        </w:tc>
      </w:tr>
      <w:tr w:rsidR="00DC7579" w:rsidRPr="004120FE" w14:paraId="0FBF55BF" w14:textId="77777777" w:rsidTr="00474693">
        <w:trPr>
          <w:trHeight w:val="576"/>
          <w:jc w:val="center"/>
        </w:trPr>
        <w:tc>
          <w:tcPr>
            <w:tcW w:w="8472" w:type="dxa"/>
            <w:vAlign w:val="center"/>
          </w:tcPr>
          <w:p w14:paraId="694D9DF9" w14:textId="70CAC416" w:rsidR="002F25F0" w:rsidRPr="004120FE" w:rsidRDefault="00802414" w:rsidP="00474693">
            <w:pPr>
              <w:tabs>
                <w:tab w:val="left" w:pos="851"/>
                <w:tab w:val="left" w:pos="2464"/>
                <w:tab w:val="left" w:pos="2835"/>
                <w:tab w:val="left" w:pos="2977"/>
                <w:tab w:val="left" w:pos="3261"/>
              </w:tabs>
              <w:ind w:right="425"/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  <w:cs/>
              </w:rPr>
            </w:pPr>
            <w:r w:rsidRPr="004120FE">
              <w:rPr>
                <w:rFonts w:ascii="TH SarabunPSK" w:hAnsi="TH SarabunPSK" w:cs="TH SarabunPSK"/>
                <w:b/>
                <w:bCs/>
                <w:noProof/>
                <w:spacing w:val="-2"/>
                <w:sz w:val="32"/>
                <w:szCs w:val="32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74DBDEFB" wp14:editId="55A378C7">
                      <wp:simplePos x="0" y="0"/>
                      <wp:positionH relativeFrom="column">
                        <wp:posOffset>-40640</wp:posOffset>
                      </wp:positionH>
                      <wp:positionV relativeFrom="paragraph">
                        <wp:posOffset>132080</wp:posOffset>
                      </wp:positionV>
                      <wp:extent cx="5917565" cy="0"/>
                      <wp:effectExtent l="0" t="0" r="0" b="0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1756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line w14:anchorId="0CB018A5" id="Straight Connector 6" o:spid="_x0000_s1026" style="position:absolute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pt,10.4pt" to="462.7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" strokecolor="black [3213]" strokeweight="1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850" w:type="dxa"/>
            <w:vAlign w:val="center"/>
          </w:tcPr>
          <w:p w14:paraId="61B2499F" w14:textId="77777777" w:rsidR="002F25F0" w:rsidRPr="004120FE" w:rsidRDefault="002F25F0" w:rsidP="00474693">
            <w:pPr>
              <w:tabs>
                <w:tab w:val="left" w:pos="851"/>
                <w:tab w:val="left" w:pos="2464"/>
                <w:tab w:val="left" w:pos="2835"/>
                <w:tab w:val="left" w:pos="2977"/>
                <w:tab w:val="left" w:pos="3261"/>
              </w:tabs>
              <w:ind w:right="89"/>
              <w:jc w:val="right"/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  <w:cs/>
              </w:rPr>
            </w:pPr>
          </w:p>
        </w:tc>
      </w:tr>
      <w:tr w:rsidR="00DC7579" w:rsidRPr="004120FE" w14:paraId="7C2E77B4" w14:textId="77777777" w:rsidTr="00474693">
        <w:trPr>
          <w:trHeight w:val="576"/>
          <w:jc w:val="center"/>
        </w:trPr>
        <w:tc>
          <w:tcPr>
            <w:tcW w:w="8472" w:type="dxa"/>
            <w:shd w:val="clear" w:color="auto" w:fill="auto"/>
            <w:vAlign w:val="center"/>
          </w:tcPr>
          <w:p w14:paraId="3A4932F7" w14:textId="175E07CA" w:rsidR="002F25F0" w:rsidRPr="004120FE" w:rsidRDefault="002F25F0" w:rsidP="00AA233B">
            <w:pPr>
              <w:ind w:left="992" w:hanging="992"/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</w:rPr>
            </w:pPr>
            <w:r w:rsidRPr="004120FE">
              <w:rPr>
                <w:rFonts w:ascii="TH SarabunPSK" w:hAnsi="TH SarabunPSK" w:cs="TH SarabunPSK" w:hint="cs"/>
                <w:b/>
                <w:bCs/>
                <w:spacing w:val="-2"/>
                <w:sz w:val="32"/>
                <w:szCs w:val="32"/>
                <w:cs/>
              </w:rPr>
              <w:t xml:space="preserve">ส่วนที่ </w:t>
            </w:r>
            <w:r w:rsidR="006236D6">
              <w:rPr>
                <w:rFonts w:ascii="TH SarabunPSK" w:hAnsi="TH SarabunPSK" w:cs="TH SarabunPSK" w:hint="cs"/>
                <w:b/>
                <w:bCs/>
                <w:spacing w:val="-2"/>
                <w:sz w:val="48"/>
                <w:szCs w:val="48"/>
                <w:cs/>
              </w:rPr>
              <w:t>๑</w:t>
            </w:r>
            <w:r w:rsidR="00F71402">
              <w:rPr>
                <w:rFonts w:ascii="TH SarabunPSK" w:hAnsi="TH SarabunPSK" w:cs="TH SarabunPSK"/>
                <w:b/>
                <w:bCs/>
                <w:spacing w:val="-2"/>
                <w:sz w:val="48"/>
                <w:szCs w:val="48"/>
                <w:cs/>
              </w:rPr>
              <w:tab/>
            </w:r>
            <w:r w:rsidRPr="004120F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บทบาท ความสำคัญ และสถานะของแผ</w:t>
            </w:r>
            <w:r w:rsidR="007430B7" w:rsidRPr="004120F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</w:t>
            </w:r>
            <w:r w:rsidRPr="004120FE">
              <w:rPr>
                <w:rFonts w:ascii="TH SarabunPSK" w:hAnsi="TH SarabunPSK" w:cs="TH SarabunPSK"/>
                <w:b/>
                <w:bCs/>
                <w:spacing w:val="-6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534F883" w14:textId="59EE45B1" w:rsidR="002F25F0" w:rsidRPr="004120FE" w:rsidRDefault="006236D6" w:rsidP="00474693">
            <w:pPr>
              <w:tabs>
                <w:tab w:val="left" w:pos="851"/>
                <w:tab w:val="left" w:pos="2464"/>
                <w:tab w:val="left" w:pos="2835"/>
                <w:tab w:val="left" w:pos="2977"/>
                <w:tab w:val="left" w:pos="3261"/>
              </w:tabs>
              <w:ind w:right="89"/>
              <w:jc w:val="right"/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2"/>
                <w:sz w:val="32"/>
                <w:szCs w:val="32"/>
                <w:cs/>
              </w:rPr>
              <w:t>๑</w:t>
            </w:r>
          </w:p>
        </w:tc>
      </w:tr>
      <w:tr w:rsidR="00802414" w:rsidRPr="004120FE" w14:paraId="00BE4B56" w14:textId="77777777" w:rsidTr="00474693">
        <w:trPr>
          <w:trHeight w:val="576"/>
          <w:jc w:val="center"/>
        </w:trPr>
        <w:tc>
          <w:tcPr>
            <w:tcW w:w="8472" w:type="dxa"/>
            <w:shd w:val="clear" w:color="auto" w:fill="auto"/>
            <w:vAlign w:val="center"/>
          </w:tcPr>
          <w:p w14:paraId="1D8C6B2B" w14:textId="139BFFB0" w:rsidR="00802414" w:rsidRPr="004120FE" w:rsidRDefault="00802414" w:rsidP="00474693">
            <w:pPr>
              <w:tabs>
                <w:tab w:val="left" w:pos="851"/>
                <w:tab w:val="left" w:pos="1134"/>
                <w:tab w:val="left" w:pos="2464"/>
                <w:tab w:val="left" w:pos="2835"/>
                <w:tab w:val="left" w:pos="2977"/>
                <w:tab w:val="left" w:pos="3261"/>
              </w:tabs>
              <w:ind w:right="425"/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  <w:cs/>
              </w:rPr>
            </w:pPr>
            <w:r w:rsidRPr="004120FE">
              <w:rPr>
                <w:rFonts w:ascii="TH SarabunPSK" w:hAnsi="TH SarabunPSK" w:cs="TH SarabunPSK"/>
                <w:b/>
                <w:bCs/>
                <w:noProof/>
                <w:spacing w:val="-2"/>
                <w:sz w:val="32"/>
                <w:szCs w:val="32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57363E95" wp14:editId="1588C193">
                      <wp:simplePos x="0" y="0"/>
                      <wp:positionH relativeFrom="column">
                        <wp:posOffset>-42545</wp:posOffset>
                      </wp:positionH>
                      <wp:positionV relativeFrom="paragraph">
                        <wp:posOffset>128905</wp:posOffset>
                      </wp:positionV>
                      <wp:extent cx="5917565" cy="0"/>
                      <wp:effectExtent l="0" t="0" r="0" b="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1756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line w14:anchorId="0A2E3E4C" id="Straight Connector 3" o:spid="_x0000_s1026" style="position:absolute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35pt,10.15pt" to="462.6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" strokecolor="black [3213]" strokeweight="1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EF8255E" w14:textId="77777777" w:rsidR="00802414" w:rsidRPr="004120FE" w:rsidRDefault="00802414" w:rsidP="00474693">
            <w:pPr>
              <w:tabs>
                <w:tab w:val="left" w:pos="851"/>
                <w:tab w:val="left" w:pos="2464"/>
                <w:tab w:val="left" w:pos="2835"/>
                <w:tab w:val="left" w:pos="2977"/>
                <w:tab w:val="left" w:pos="3261"/>
              </w:tabs>
              <w:ind w:right="89"/>
              <w:jc w:val="right"/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  <w:cs/>
              </w:rPr>
            </w:pPr>
          </w:p>
        </w:tc>
      </w:tr>
      <w:tr w:rsidR="00DC7579" w:rsidRPr="004120FE" w14:paraId="0DA221BA" w14:textId="77777777" w:rsidTr="00474693">
        <w:trPr>
          <w:trHeight w:val="576"/>
          <w:jc w:val="center"/>
        </w:trPr>
        <w:tc>
          <w:tcPr>
            <w:tcW w:w="8472" w:type="dxa"/>
            <w:shd w:val="clear" w:color="auto" w:fill="auto"/>
            <w:vAlign w:val="center"/>
          </w:tcPr>
          <w:p w14:paraId="1DB3247C" w14:textId="09B13959" w:rsidR="002F25F0" w:rsidRPr="004120FE" w:rsidRDefault="002F25F0" w:rsidP="00AA233B">
            <w:pPr>
              <w:ind w:left="992" w:hanging="992"/>
              <w:rPr>
                <w:rFonts w:ascii="TH SarabunPSK Bold" w:hAnsi="TH SarabunPSK Bold" w:cs="TH SarabunPSK"/>
                <w:b/>
                <w:bCs/>
                <w:spacing w:val="-6"/>
                <w:sz w:val="32"/>
                <w:szCs w:val="32"/>
                <w:cs/>
              </w:rPr>
            </w:pPr>
            <w:r w:rsidRPr="004120FE">
              <w:rPr>
                <w:rFonts w:ascii="TH SarabunPSK" w:hAnsi="TH SarabunPSK" w:cs="TH SarabunPSK" w:hint="cs"/>
                <w:b/>
                <w:bCs/>
                <w:spacing w:val="-2"/>
                <w:sz w:val="32"/>
                <w:szCs w:val="32"/>
                <w:cs/>
              </w:rPr>
              <w:t xml:space="preserve">ส่วนที่ </w:t>
            </w:r>
            <w:r w:rsidR="006236D6">
              <w:rPr>
                <w:rFonts w:ascii="TH SarabunPSK" w:hAnsi="TH SarabunPSK" w:cs="TH SarabunPSK" w:hint="cs"/>
                <w:b/>
                <w:bCs/>
                <w:spacing w:val="-2"/>
                <w:sz w:val="48"/>
                <w:szCs w:val="48"/>
                <w:cs/>
              </w:rPr>
              <w:t>๒</w:t>
            </w:r>
            <w:r w:rsidR="00F71402"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  <w:cs/>
              </w:rPr>
              <w:tab/>
            </w:r>
            <w:r w:rsidRPr="004120FE">
              <w:rPr>
                <w:rFonts w:ascii="TH SarabunPSK Bold" w:hAnsi="TH SarabunPSK Bold" w:cs="TH SarabunPSK" w:hint="cs"/>
                <w:b/>
                <w:bCs/>
                <w:sz w:val="32"/>
                <w:szCs w:val="32"/>
                <w:cs/>
              </w:rPr>
              <w:t>บริบทการพัฒนาประเทศ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C8B78B1" w14:textId="059EEEC6" w:rsidR="002F25F0" w:rsidRPr="004120FE" w:rsidRDefault="006236D6" w:rsidP="00474693">
            <w:pPr>
              <w:tabs>
                <w:tab w:val="left" w:pos="851"/>
                <w:tab w:val="left" w:pos="2464"/>
                <w:tab w:val="left" w:pos="2835"/>
                <w:tab w:val="left" w:pos="2977"/>
                <w:tab w:val="left" w:pos="3261"/>
              </w:tabs>
              <w:ind w:right="91"/>
              <w:jc w:val="right"/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2"/>
                <w:sz w:val="32"/>
                <w:szCs w:val="32"/>
                <w:cs/>
              </w:rPr>
              <w:t>๕</w:t>
            </w:r>
          </w:p>
        </w:tc>
      </w:tr>
      <w:tr w:rsidR="00DC7579" w:rsidRPr="004120FE" w14:paraId="5CDDE89E" w14:textId="77777777" w:rsidTr="00474693">
        <w:trPr>
          <w:trHeight w:val="576"/>
          <w:jc w:val="center"/>
        </w:trPr>
        <w:tc>
          <w:tcPr>
            <w:tcW w:w="8472" w:type="dxa"/>
            <w:shd w:val="clear" w:color="auto" w:fill="auto"/>
            <w:vAlign w:val="center"/>
          </w:tcPr>
          <w:p w14:paraId="1FF4A720" w14:textId="4DD58FAB" w:rsidR="002F25F0" w:rsidRPr="004120FE" w:rsidRDefault="00DE375A" w:rsidP="00AC60EF">
            <w:pPr>
              <w:pStyle w:val="ListParagraph"/>
              <w:numPr>
                <w:ilvl w:val="0"/>
                <w:numId w:val="40"/>
              </w:numPr>
              <w:ind w:left="1418" w:right="6" w:hanging="454"/>
              <w:contextualSpacing w:val="0"/>
              <w:rPr>
                <w:rFonts w:ascii="TH SarabunPSK Bold" w:hAnsi="TH SarabunPSK Bold" w:cs="TH SarabunPSK"/>
                <w:sz w:val="32"/>
                <w:szCs w:val="32"/>
              </w:rPr>
            </w:pPr>
            <w:r w:rsidRPr="004120FE">
              <w:rPr>
                <w:rFonts w:ascii="TH SarabunPSK Bold" w:hAnsi="TH SarabunPSK Bold" w:cs="TH SarabunPSK" w:hint="cs"/>
                <w:sz w:val="32"/>
                <w:szCs w:val="32"/>
                <w:cs/>
              </w:rPr>
              <w:t>บริบทการพัฒนาประเทศในมิติ</w:t>
            </w:r>
            <w:r w:rsidR="006C0644" w:rsidRPr="004120FE">
              <w:rPr>
                <w:rFonts w:ascii="TH SarabunPSK Bold" w:hAnsi="TH SarabunPSK Bold" w:cs="TH SarabunPSK" w:hint="cs"/>
                <w:sz w:val="32"/>
                <w:szCs w:val="32"/>
                <w:cs/>
              </w:rPr>
              <w:t>ด้าน</w:t>
            </w:r>
            <w:r w:rsidR="0018045F">
              <w:rPr>
                <w:rFonts w:ascii="TH SarabunPSK Bold" w:hAnsi="TH SarabunPSK Bold" w:cs="TH SarabunPSK" w:hint="cs"/>
                <w:sz w:val="32"/>
                <w:szCs w:val="32"/>
                <w:cs/>
              </w:rPr>
              <w:t>เ</w:t>
            </w:r>
            <w:r w:rsidRPr="004120FE">
              <w:rPr>
                <w:rFonts w:ascii="TH SarabunPSK Bold" w:hAnsi="TH SarabunPSK Bold" w:cs="TH SarabunPSK" w:hint="cs"/>
                <w:sz w:val="32"/>
                <w:szCs w:val="32"/>
                <w:cs/>
              </w:rPr>
              <w:t>ศรษฐกิจ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7BC4634" w14:textId="13E7828B" w:rsidR="002F25F0" w:rsidRPr="004120FE" w:rsidRDefault="006236D6" w:rsidP="00474693">
            <w:pPr>
              <w:tabs>
                <w:tab w:val="left" w:pos="851"/>
                <w:tab w:val="left" w:pos="2464"/>
                <w:tab w:val="left" w:pos="2835"/>
                <w:tab w:val="left" w:pos="2977"/>
                <w:tab w:val="left" w:pos="3261"/>
              </w:tabs>
              <w:ind w:right="89"/>
              <w:jc w:val="right"/>
              <w:rPr>
                <w:rFonts w:ascii="TH SarabunPSK" w:hAnsi="TH SarabunPSK" w:cs="TH SarabunPSK"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๖</w:t>
            </w:r>
          </w:p>
        </w:tc>
      </w:tr>
      <w:tr w:rsidR="00DC7579" w:rsidRPr="004120FE" w14:paraId="1BBE9F4D" w14:textId="77777777" w:rsidTr="00474693">
        <w:trPr>
          <w:trHeight w:val="576"/>
          <w:jc w:val="center"/>
        </w:trPr>
        <w:tc>
          <w:tcPr>
            <w:tcW w:w="8472" w:type="dxa"/>
            <w:shd w:val="clear" w:color="auto" w:fill="auto"/>
            <w:vAlign w:val="center"/>
          </w:tcPr>
          <w:p w14:paraId="4831EA49" w14:textId="6E013400" w:rsidR="002F25F0" w:rsidRPr="004120FE" w:rsidRDefault="00DE375A" w:rsidP="00AC60EF">
            <w:pPr>
              <w:pStyle w:val="ListParagraph"/>
              <w:numPr>
                <w:ilvl w:val="0"/>
                <w:numId w:val="40"/>
              </w:numPr>
              <w:ind w:left="1418" w:right="6" w:hanging="454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 w:rsidRPr="004120FE">
              <w:rPr>
                <w:rFonts w:ascii="TH SarabunPSK Bold" w:hAnsi="TH SarabunPSK Bold" w:cs="TH SarabunPSK" w:hint="cs"/>
                <w:sz w:val="32"/>
                <w:szCs w:val="32"/>
                <w:cs/>
              </w:rPr>
              <w:t>บริบทการพัฒนาประเทศในมิติ</w:t>
            </w:r>
            <w:r w:rsidR="006C0644" w:rsidRPr="004120FE">
              <w:rPr>
                <w:rFonts w:ascii="TH SarabunPSK Bold" w:hAnsi="TH SarabunPSK Bold" w:cs="TH SarabunPSK" w:hint="cs"/>
                <w:sz w:val="32"/>
                <w:szCs w:val="32"/>
                <w:cs/>
              </w:rPr>
              <w:t>ด้าน</w:t>
            </w:r>
            <w:r w:rsidRPr="004120FE">
              <w:rPr>
                <w:rFonts w:ascii="TH SarabunPSK Bold" w:hAnsi="TH SarabunPSK Bold" w:cs="TH SarabunPSK" w:hint="cs"/>
                <w:sz w:val="32"/>
                <w:szCs w:val="32"/>
                <w:cs/>
              </w:rPr>
              <w:t>สังคมและทรัพยากรมนุษย์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DF5DA25" w14:textId="5F072104" w:rsidR="002F25F0" w:rsidRPr="004120FE" w:rsidRDefault="006236D6" w:rsidP="00474693">
            <w:pPr>
              <w:tabs>
                <w:tab w:val="left" w:pos="851"/>
                <w:tab w:val="left" w:pos="2464"/>
                <w:tab w:val="left" w:pos="2835"/>
                <w:tab w:val="left" w:pos="2977"/>
                <w:tab w:val="left" w:pos="3261"/>
              </w:tabs>
              <w:ind w:right="89"/>
              <w:jc w:val="right"/>
              <w:rPr>
                <w:rFonts w:ascii="TH SarabunPSK" w:hAnsi="TH SarabunPSK" w:cs="TH SarabunPSK"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๙</w:t>
            </w:r>
          </w:p>
        </w:tc>
      </w:tr>
      <w:tr w:rsidR="00DE375A" w:rsidRPr="004120FE" w14:paraId="2B2DA58B" w14:textId="77777777" w:rsidTr="00474693">
        <w:trPr>
          <w:trHeight w:val="576"/>
          <w:jc w:val="center"/>
        </w:trPr>
        <w:tc>
          <w:tcPr>
            <w:tcW w:w="8472" w:type="dxa"/>
            <w:shd w:val="clear" w:color="auto" w:fill="auto"/>
            <w:vAlign w:val="center"/>
          </w:tcPr>
          <w:p w14:paraId="3EFEDEE2" w14:textId="3F34C3FC" w:rsidR="00DE375A" w:rsidRPr="004120FE" w:rsidRDefault="00DE375A" w:rsidP="00AC60EF">
            <w:pPr>
              <w:pStyle w:val="ListParagraph"/>
              <w:numPr>
                <w:ilvl w:val="0"/>
                <w:numId w:val="40"/>
              </w:numPr>
              <w:ind w:left="1418" w:right="6" w:hanging="454"/>
              <w:contextualSpacing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120FE">
              <w:rPr>
                <w:rFonts w:ascii="TH SarabunPSK Bold" w:hAnsi="TH SarabunPSK Bold" w:cs="TH SarabunPSK" w:hint="cs"/>
                <w:sz w:val="32"/>
                <w:szCs w:val="32"/>
                <w:cs/>
              </w:rPr>
              <w:t>บริบทการพัฒนาประเทศในมิติด้านทรัพยากรธรรมชาติและสิ่งแวดล้อม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2B95639" w14:textId="4D906D16" w:rsidR="00DE375A" w:rsidRPr="004120FE" w:rsidRDefault="006236D6" w:rsidP="00474693">
            <w:pPr>
              <w:tabs>
                <w:tab w:val="left" w:pos="851"/>
                <w:tab w:val="left" w:pos="2464"/>
                <w:tab w:val="left" w:pos="2835"/>
                <w:tab w:val="left" w:pos="2977"/>
                <w:tab w:val="left" w:pos="3261"/>
              </w:tabs>
              <w:ind w:right="89"/>
              <w:jc w:val="right"/>
              <w:rPr>
                <w:rFonts w:ascii="TH SarabunPSK" w:hAnsi="TH SarabunPSK" w:cs="TH SarabunPSK"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๑๒</w:t>
            </w:r>
          </w:p>
        </w:tc>
      </w:tr>
      <w:tr w:rsidR="00DC7579" w:rsidRPr="004120FE" w14:paraId="3853F5B4" w14:textId="77777777" w:rsidTr="00474693">
        <w:trPr>
          <w:trHeight w:val="576"/>
          <w:jc w:val="center"/>
        </w:trPr>
        <w:tc>
          <w:tcPr>
            <w:tcW w:w="8472" w:type="dxa"/>
            <w:shd w:val="clear" w:color="auto" w:fill="auto"/>
            <w:vAlign w:val="center"/>
          </w:tcPr>
          <w:p w14:paraId="7AF208FD" w14:textId="1B3BD2E8" w:rsidR="002F25F0" w:rsidRPr="004120FE" w:rsidRDefault="00DE375A" w:rsidP="00AC60EF">
            <w:pPr>
              <w:pStyle w:val="ListParagraph"/>
              <w:numPr>
                <w:ilvl w:val="0"/>
                <w:numId w:val="40"/>
              </w:numPr>
              <w:ind w:left="1418" w:right="6" w:hanging="454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 w:rsidRPr="004120FE">
              <w:rPr>
                <w:rFonts w:ascii="TH SarabunPSK Bold" w:hAnsi="TH SarabunPSK Bold" w:cs="TH SarabunPSK" w:hint="cs"/>
                <w:sz w:val="32"/>
                <w:szCs w:val="32"/>
                <w:cs/>
              </w:rPr>
              <w:t>บริบทการพัฒนาประเทศในมิติ</w:t>
            </w:r>
            <w:r w:rsidR="006C0644" w:rsidRPr="004120FE">
              <w:rPr>
                <w:rFonts w:ascii="TH SarabunPSK Bold" w:hAnsi="TH SarabunPSK Bold" w:cs="TH SarabunPSK" w:hint="cs"/>
                <w:sz w:val="32"/>
                <w:szCs w:val="32"/>
                <w:cs/>
              </w:rPr>
              <w:t>ด้านการบริหารจัดการภาครัฐ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24FBEB5" w14:textId="7CF21F0D" w:rsidR="002F25F0" w:rsidRPr="004120FE" w:rsidRDefault="006236D6" w:rsidP="00474693">
            <w:pPr>
              <w:tabs>
                <w:tab w:val="left" w:pos="851"/>
                <w:tab w:val="left" w:pos="2464"/>
                <w:tab w:val="left" w:pos="2835"/>
                <w:tab w:val="left" w:pos="2977"/>
                <w:tab w:val="left" w:pos="3261"/>
              </w:tabs>
              <w:ind w:right="89"/>
              <w:jc w:val="right"/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๑๖</w:t>
            </w:r>
          </w:p>
        </w:tc>
      </w:tr>
      <w:tr w:rsidR="00802414" w:rsidRPr="004120FE" w14:paraId="2B962E2E" w14:textId="77777777" w:rsidTr="00474693">
        <w:trPr>
          <w:trHeight w:val="576"/>
          <w:jc w:val="center"/>
        </w:trPr>
        <w:tc>
          <w:tcPr>
            <w:tcW w:w="8472" w:type="dxa"/>
            <w:shd w:val="clear" w:color="auto" w:fill="auto"/>
            <w:vAlign w:val="center"/>
          </w:tcPr>
          <w:p w14:paraId="6DB3BB84" w14:textId="2F585C25" w:rsidR="00802414" w:rsidRPr="004120FE" w:rsidRDefault="00802414" w:rsidP="00802414">
            <w:pPr>
              <w:tabs>
                <w:tab w:val="left" w:pos="851"/>
                <w:tab w:val="left" w:pos="1134"/>
                <w:tab w:val="left" w:pos="2464"/>
                <w:tab w:val="left" w:pos="2835"/>
                <w:tab w:val="left" w:pos="2977"/>
                <w:tab w:val="left" w:pos="3261"/>
              </w:tabs>
              <w:ind w:right="425"/>
              <w:rPr>
                <w:rFonts w:ascii="TH SarabunPSK Bold" w:hAnsi="TH SarabunPSK Bold" w:cs="TH SarabunPSK"/>
                <w:sz w:val="32"/>
                <w:szCs w:val="32"/>
                <w:cs/>
              </w:rPr>
            </w:pPr>
            <w:r w:rsidRPr="004120FE">
              <w:rPr>
                <w:rFonts w:ascii="TH SarabunPSK" w:hAnsi="TH SarabunPSK" w:cs="TH SarabunPSK"/>
                <w:b/>
                <w:bCs/>
                <w:noProof/>
                <w:spacing w:val="-2"/>
                <w:sz w:val="32"/>
                <w:szCs w:val="32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869184" behindDoc="0" locked="0" layoutInCell="1" allowOverlap="1" wp14:anchorId="43490010" wp14:editId="344AB448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135255</wp:posOffset>
                      </wp:positionV>
                      <wp:extent cx="5917565" cy="0"/>
                      <wp:effectExtent l="0" t="0" r="0" b="0"/>
                      <wp:wrapNone/>
                      <wp:docPr id="9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1756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line w14:anchorId="1901FF48" id="Straight Connector 9" o:spid="_x0000_s1026" style="position:absolute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4pt,10.65pt" to="461.55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" strokecolor="black [3213]" strokeweight="1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32DB56F" w14:textId="77777777" w:rsidR="00802414" w:rsidRPr="004120FE" w:rsidRDefault="00802414" w:rsidP="00474693">
            <w:pPr>
              <w:tabs>
                <w:tab w:val="left" w:pos="851"/>
                <w:tab w:val="left" w:pos="2464"/>
                <w:tab w:val="left" w:pos="2835"/>
                <w:tab w:val="left" w:pos="2977"/>
                <w:tab w:val="left" w:pos="3261"/>
              </w:tabs>
              <w:ind w:right="89"/>
              <w:jc w:val="right"/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</w:pPr>
          </w:p>
        </w:tc>
      </w:tr>
      <w:tr w:rsidR="00DC7579" w:rsidRPr="004120FE" w14:paraId="266E9ECE" w14:textId="77777777" w:rsidTr="00474693">
        <w:trPr>
          <w:trHeight w:val="576"/>
          <w:jc w:val="center"/>
        </w:trPr>
        <w:tc>
          <w:tcPr>
            <w:tcW w:w="8472" w:type="dxa"/>
            <w:shd w:val="clear" w:color="auto" w:fill="auto"/>
            <w:vAlign w:val="center"/>
          </w:tcPr>
          <w:p w14:paraId="0805CCF7" w14:textId="2A6CB5F6" w:rsidR="002F25F0" w:rsidRPr="004120FE" w:rsidRDefault="002F25F0" w:rsidP="00AA233B">
            <w:pPr>
              <w:ind w:left="992" w:hanging="99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120F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ส่วนที่ </w:t>
            </w:r>
            <w:r w:rsidR="006236D6">
              <w:rPr>
                <w:rFonts w:ascii="TH SarabunPSK" w:hAnsi="TH SarabunPSK" w:cs="TH SarabunPSK"/>
                <w:b/>
                <w:bCs/>
                <w:sz w:val="48"/>
                <w:szCs w:val="48"/>
                <w:cs/>
              </w:rPr>
              <w:t>๓</w:t>
            </w:r>
            <w:r w:rsidR="00F71402">
              <w:rPr>
                <w:rFonts w:ascii="TH SarabunPSK" w:hAnsi="TH SarabunPSK" w:cs="TH SarabunPSK"/>
                <w:b/>
                <w:bCs/>
                <w:sz w:val="40"/>
                <w:szCs w:val="40"/>
              </w:rPr>
              <w:tab/>
            </w:r>
            <w:r w:rsidR="008B0D30" w:rsidRPr="004120F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วัตถุประสงค์</w:t>
            </w:r>
            <w:r w:rsidRPr="004120FE">
              <w:rPr>
                <w:rFonts w:ascii="TH SarabunPSK Bold" w:hAnsi="TH SarabunPSK Bold" w:cs="TH SarabunPSK" w:hint="cs"/>
                <w:b/>
                <w:bCs/>
                <w:sz w:val="32"/>
                <w:szCs w:val="32"/>
                <w:cs/>
              </w:rPr>
              <w:t xml:space="preserve"> เป้าหมาย และหมุดหมายการพัฒนา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194D9A6" w14:textId="70445969" w:rsidR="002F25F0" w:rsidRPr="004120FE" w:rsidRDefault="006236D6" w:rsidP="00474693">
            <w:pPr>
              <w:tabs>
                <w:tab w:val="left" w:pos="851"/>
                <w:tab w:val="left" w:pos="2464"/>
                <w:tab w:val="left" w:pos="2835"/>
                <w:tab w:val="left" w:pos="2977"/>
                <w:tab w:val="left" w:pos="3261"/>
              </w:tabs>
              <w:ind w:right="91"/>
              <w:jc w:val="right"/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2"/>
                <w:sz w:val="32"/>
                <w:szCs w:val="32"/>
                <w:cs/>
              </w:rPr>
              <w:t>๑๙</w:t>
            </w:r>
          </w:p>
        </w:tc>
      </w:tr>
      <w:tr w:rsidR="00DC7579" w:rsidRPr="004120FE" w14:paraId="5EF769D9" w14:textId="77777777" w:rsidTr="00474693">
        <w:trPr>
          <w:trHeight w:val="576"/>
          <w:jc w:val="center"/>
        </w:trPr>
        <w:tc>
          <w:tcPr>
            <w:tcW w:w="8472" w:type="dxa"/>
            <w:vAlign w:val="center"/>
          </w:tcPr>
          <w:p w14:paraId="7CCF1515" w14:textId="442D53A7" w:rsidR="002F25F0" w:rsidRPr="004120FE" w:rsidRDefault="008B0D30" w:rsidP="00AC60EF">
            <w:pPr>
              <w:pStyle w:val="ListParagraph"/>
              <w:numPr>
                <w:ilvl w:val="1"/>
                <w:numId w:val="1"/>
              </w:numPr>
              <w:ind w:left="1418" w:hanging="454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 w:rsidRPr="004120FE">
              <w:rPr>
                <w:rFonts w:ascii="TH SarabunPSK" w:hAnsi="TH SarabunPSK" w:cs="TH SarabunPSK"/>
                <w:sz w:val="32"/>
                <w:szCs w:val="32"/>
                <w:cs/>
              </w:rPr>
              <w:t>วัตถุประสงค์และเป้าหมายการพัฒนา</w:t>
            </w:r>
          </w:p>
        </w:tc>
        <w:tc>
          <w:tcPr>
            <w:tcW w:w="850" w:type="dxa"/>
            <w:vAlign w:val="center"/>
          </w:tcPr>
          <w:p w14:paraId="2F68B513" w14:textId="46BE84AD" w:rsidR="002F25F0" w:rsidRPr="004120FE" w:rsidRDefault="006236D6" w:rsidP="00474693">
            <w:pPr>
              <w:tabs>
                <w:tab w:val="left" w:pos="851"/>
                <w:tab w:val="left" w:pos="2464"/>
                <w:tab w:val="left" w:pos="2835"/>
                <w:tab w:val="left" w:pos="2977"/>
                <w:tab w:val="left" w:pos="3261"/>
              </w:tabs>
              <w:ind w:right="89"/>
              <w:jc w:val="right"/>
              <w:rPr>
                <w:rFonts w:ascii="TH SarabunPSK" w:hAnsi="TH SarabunPSK" w:cs="TH SarabunPSK"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๒๐</w:t>
            </w:r>
          </w:p>
        </w:tc>
      </w:tr>
      <w:tr w:rsidR="00DC7579" w:rsidRPr="004120FE" w14:paraId="1DAF938C" w14:textId="77777777" w:rsidTr="00474693">
        <w:trPr>
          <w:trHeight w:val="576"/>
          <w:jc w:val="center"/>
        </w:trPr>
        <w:tc>
          <w:tcPr>
            <w:tcW w:w="8472" w:type="dxa"/>
            <w:vAlign w:val="center"/>
          </w:tcPr>
          <w:p w14:paraId="54A4A2C4" w14:textId="6088096F" w:rsidR="002F25F0" w:rsidRPr="004120FE" w:rsidRDefault="008B0D30" w:rsidP="00AC60EF">
            <w:pPr>
              <w:pStyle w:val="ListParagraph"/>
              <w:numPr>
                <w:ilvl w:val="1"/>
                <w:numId w:val="1"/>
              </w:numPr>
              <w:ind w:left="1418" w:hanging="454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 w:rsidRPr="004120FE">
              <w:rPr>
                <w:rFonts w:ascii="TH SarabunPSK" w:hAnsi="TH SarabunPSK" w:cs="TH SarabunPSK" w:hint="cs"/>
                <w:sz w:val="32"/>
                <w:szCs w:val="32"/>
                <w:cs/>
              </w:rPr>
              <w:t>หมุดหมายการพัฒนา</w:t>
            </w:r>
          </w:p>
        </w:tc>
        <w:tc>
          <w:tcPr>
            <w:tcW w:w="850" w:type="dxa"/>
            <w:vAlign w:val="center"/>
          </w:tcPr>
          <w:p w14:paraId="4B05197C" w14:textId="33A297F9" w:rsidR="002F25F0" w:rsidRPr="004120FE" w:rsidRDefault="006236D6" w:rsidP="00474693">
            <w:pPr>
              <w:tabs>
                <w:tab w:val="left" w:pos="851"/>
                <w:tab w:val="left" w:pos="2464"/>
                <w:tab w:val="left" w:pos="2835"/>
                <w:tab w:val="left" w:pos="2977"/>
                <w:tab w:val="left" w:pos="3261"/>
              </w:tabs>
              <w:ind w:right="89"/>
              <w:jc w:val="right"/>
              <w:rPr>
                <w:rFonts w:ascii="TH SarabunPSK" w:hAnsi="TH SarabunPSK" w:cs="TH SarabunPSK"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๒๒</w:t>
            </w:r>
          </w:p>
        </w:tc>
      </w:tr>
      <w:tr w:rsidR="00DC7579" w:rsidRPr="004120FE" w14:paraId="130AA191" w14:textId="77777777" w:rsidTr="00474693">
        <w:trPr>
          <w:trHeight w:val="576"/>
          <w:jc w:val="center"/>
        </w:trPr>
        <w:tc>
          <w:tcPr>
            <w:tcW w:w="8472" w:type="dxa"/>
            <w:vAlign w:val="center"/>
          </w:tcPr>
          <w:p w14:paraId="73BC321B" w14:textId="202A15B2" w:rsidR="002F25F0" w:rsidRPr="004120FE" w:rsidRDefault="008B0D30" w:rsidP="008B0D30">
            <w:pPr>
              <w:tabs>
                <w:tab w:val="left" w:pos="1458"/>
                <w:tab w:val="left" w:pos="1701"/>
                <w:tab w:val="left" w:pos="2464"/>
                <w:tab w:val="left" w:pos="2835"/>
                <w:tab w:val="left" w:pos="2977"/>
                <w:tab w:val="left" w:pos="3261"/>
              </w:tabs>
              <w:ind w:right="42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120FE">
              <w:rPr>
                <w:rFonts w:ascii="TH SarabunPSK" w:hAnsi="TH SarabunPSK" w:cs="TH SarabunPSK"/>
                <w:b/>
                <w:bCs/>
                <w:noProof/>
                <w:spacing w:val="-2"/>
                <w:sz w:val="32"/>
                <w:szCs w:val="32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2400C4C8" wp14:editId="116C1F49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125730</wp:posOffset>
                      </wp:positionV>
                      <wp:extent cx="5917565" cy="0"/>
                      <wp:effectExtent l="0" t="0" r="0" b="0"/>
                      <wp:wrapNone/>
                      <wp:docPr id="10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1756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line w14:anchorId="09AF3E17" id="Straight Connector 10" o:spid="_x0000_s1026" style="position:absolute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1pt,9.9pt" to="460.85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" strokecolor="black [3213]" strokeweight="1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850" w:type="dxa"/>
            <w:vAlign w:val="center"/>
          </w:tcPr>
          <w:p w14:paraId="15DB2441" w14:textId="2D7FF015" w:rsidR="002F25F0" w:rsidRPr="004120FE" w:rsidRDefault="002F25F0" w:rsidP="00474693">
            <w:pPr>
              <w:tabs>
                <w:tab w:val="left" w:pos="851"/>
                <w:tab w:val="left" w:pos="2464"/>
                <w:tab w:val="left" w:pos="2835"/>
                <w:tab w:val="left" w:pos="2977"/>
                <w:tab w:val="left" w:pos="3261"/>
              </w:tabs>
              <w:ind w:right="89"/>
              <w:jc w:val="right"/>
              <w:rPr>
                <w:rFonts w:ascii="TH SarabunPSK" w:hAnsi="TH SarabunPSK" w:cs="TH SarabunPSK"/>
                <w:spacing w:val="-2"/>
                <w:sz w:val="32"/>
                <w:szCs w:val="32"/>
              </w:rPr>
            </w:pPr>
          </w:p>
        </w:tc>
      </w:tr>
      <w:tr w:rsidR="00DC7579" w:rsidRPr="004120FE" w14:paraId="1897DA1A" w14:textId="77777777" w:rsidTr="00474693">
        <w:trPr>
          <w:trHeight w:val="576"/>
          <w:jc w:val="center"/>
        </w:trPr>
        <w:tc>
          <w:tcPr>
            <w:tcW w:w="8472" w:type="dxa"/>
            <w:vAlign w:val="center"/>
          </w:tcPr>
          <w:p w14:paraId="19E4E3E3" w14:textId="5B0E3B95" w:rsidR="002F25F0" w:rsidRPr="004120FE" w:rsidRDefault="002F25F0" w:rsidP="00AA233B">
            <w:pPr>
              <w:ind w:left="992" w:hanging="992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120F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ส่วนที่ </w:t>
            </w:r>
            <w:r w:rsidR="006236D6">
              <w:rPr>
                <w:rFonts w:ascii="TH SarabunPSK" w:hAnsi="TH SarabunPSK" w:cs="TH SarabunPSK"/>
                <w:b/>
                <w:bCs/>
                <w:sz w:val="48"/>
                <w:szCs w:val="48"/>
                <w:cs/>
              </w:rPr>
              <w:t>๔</w:t>
            </w:r>
            <w:r w:rsidR="00F7140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4120FE">
              <w:rPr>
                <w:rFonts w:ascii="TH SarabunPSK Bold" w:hAnsi="TH SarabunPSK Bold" w:cs="TH SarabunPSK" w:hint="cs"/>
                <w:b/>
                <w:bCs/>
                <w:sz w:val="32"/>
                <w:szCs w:val="32"/>
                <w:cs/>
              </w:rPr>
              <w:t>แผนกลยุทธ์รายหมุดหมาย</w:t>
            </w:r>
          </w:p>
        </w:tc>
        <w:tc>
          <w:tcPr>
            <w:tcW w:w="850" w:type="dxa"/>
            <w:vAlign w:val="center"/>
          </w:tcPr>
          <w:p w14:paraId="7D073562" w14:textId="13761B56" w:rsidR="002F25F0" w:rsidRPr="004120FE" w:rsidRDefault="006236D6" w:rsidP="00474693">
            <w:pPr>
              <w:tabs>
                <w:tab w:val="left" w:pos="851"/>
                <w:tab w:val="left" w:pos="2464"/>
                <w:tab w:val="left" w:pos="2835"/>
                <w:tab w:val="left" w:pos="2977"/>
                <w:tab w:val="left" w:pos="3261"/>
              </w:tabs>
              <w:ind w:right="89"/>
              <w:jc w:val="right"/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2"/>
                <w:sz w:val="32"/>
                <w:szCs w:val="32"/>
                <w:cs/>
              </w:rPr>
              <w:t>๒๕</w:t>
            </w:r>
          </w:p>
        </w:tc>
      </w:tr>
      <w:tr w:rsidR="00DC7579" w:rsidRPr="004120FE" w14:paraId="3FBCF230" w14:textId="77777777" w:rsidTr="00474693">
        <w:trPr>
          <w:trHeight w:val="576"/>
          <w:jc w:val="center"/>
        </w:trPr>
        <w:tc>
          <w:tcPr>
            <w:tcW w:w="8472" w:type="dxa"/>
            <w:vAlign w:val="center"/>
          </w:tcPr>
          <w:p w14:paraId="1496E7B2" w14:textId="691C7A0E" w:rsidR="002F25F0" w:rsidRPr="004120FE" w:rsidRDefault="002F25F0" w:rsidP="00F71402">
            <w:pPr>
              <w:pStyle w:val="ListParagraph"/>
              <w:spacing w:before="120" w:after="120"/>
              <w:ind w:left="2410" w:hanging="1418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 w:rsidRPr="004120F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หมุดหมายที่ </w:t>
            </w:r>
            <w:r w:rsidR="006236D6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="00A9106F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4120FE">
              <w:rPr>
                <w:rFonts w:ascii="TH SarabunPSK" w:hAnsi="TH SarabunPSK" w:cs="TH SarabunPSK"/>
                <w:sz w:val="32"/>
                <w:szCs w:val="32"/>
                <w:cs/>
              </w:rPr>
              <w:t>ไทยเป็นประเทศชั้นนำด้านสินค้าเกษตรและเกษตรแปรรูปมูลค่าสูง</w:t>
            </w:r>
          </w:p>
        </w:tc>
        <w:tc>
          <w:tcPr>
            <w:tcW w:w="850" w:type="dxa"/>
            <w:vAlign w:val="center"/>
          </w:tcPr>
          <w:p w14:paraId="7C435FBE" w14:textId="25873FD4" w:rsidR="002F25F0" w:rsidRPr="004120FE" w:rsidRDefault="006236D6" w:rsidP="00B578B4">
            <w:pPr>
              <w:tabs>
                <w:tab w:val="left" w:pos="851"/>
                <w:tab w:val="left" w:pos="2464"/>
                <w:tab w:val="left" w:pos="2835"/>
                <w:tab w:val="left" w:pos="2977"/>
                <w:tab w:val="left" w:pos="3261"/>
              </w:tabs>
              <w:spacing w:before="120" w:after="120"/>
              <w:ind w:right="89"/>
              <w:jc w:val="right"/>
              <w:rPr>
                <w:rFonts w:ascii="TH SarabunPSK" w:hAnsi="TH SarabunPSK" w:cs="TH SarabunPSK"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๒๖</w:t>
            </w:r>
          </w:p>
        </w:tc>
      </w:tr>
      <w:tr w:rsidR="00DC7579" w:rsidRPr="004120FE" w14:paraId="0A0DE775" w14:textId="77777777" w:rsidTr="00474693">
        <w:trPr>
          <w:trHeight w:val="576"/>
          <w:jc w:val="center"/>
        </w:trPr>
        <w:tc>
          <w:tcPr>
            <w:tcW w:w="8472" w:type="dxa"/>
            <w:vAlign w:val="center"/>
          </w:tcPr>
          <w:p w14:paraId="4EA3E025" w14:textId="0D621B65" w:rsidR="002F25F0" w:rsidRPr="004120FE" w:rsidRDefault="002F25F0" w:rsidP="00AC60EF">
            <w:pPr>
              <w:pStyle w:val="ListParagraph"/>
              <w:spacing w:before="120" w:after="120"/>
              <w:ind w:left="2410" w:hanging="1418"/>
              <w:contextualSpacing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120F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หมุดหมายที่ </w:t>
            </w:r>
            <w:r w:rsidR="006236D6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="00AC60EF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4120FE">
              <w:rPr>
                <w:rFonts w:ascii="TH SarabunPSK" w:hAnsi="TH SarabunPSK" w:cs="TH SarabunPSK"/>
                <w:sz w:val="32"/>
                <w:szCs w:val="32"/>
                <w:cs/>
              </w:rPr>
              <w:t>ไทยเป็นจุดหมายของการท่องเที่ยวที่เน้นคุณภาพและความยั่งยืน</w:t>
            </w:r>
          </w:p>
        </w:tc>
        <w:tc>
          <w:tcPr>
            <w:tcW w:w="850" w:type="dxa"/>
            <w:vAlign w:val="center"/>
          </w:tcPr>
          <w:p w14:paraId="7FDADAEE" w14:textId="66157F15" w:rsidR="002F25F0" w:rsidRPr="004120FE" w:rsidRDefault="006236D6" w:rsidP="00B578B4">
            <w:pPr>
              <w:tabs>
                <w:tab w:val="left" w:pos="851"/>
                <w:tab w:val="left" w:pos="2464"/>
                <w:tab w:val="left" w:pos="2835"/>
                <w:tab w:val="left" w:pos="2977"/>
                <w:tab w:val="left" w:pos="3261"/>
              </w:tabs>
              <w:spacing w:before="120" w:after="120"/>
              <w:ind w:right="89"/>
              <w:jc w:val="right"/>
              <w:rPr>
                <w:rFonts w:ascii="TH SarabunPSK" w:hAnsi="TH SarabunPSK" w:cs="TH SarabunPSK"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๓๖</w:t>
            </w:r>
          </w:p>
        </w:tc>
      </w:tr>
      <w:tr w:rsidR="00DC7579" w:rsidRPr="004120FE" w14:paraId="7E28E202" w14:textId="77777777" w:rsidTr="00474693">
        <w:trPr>
          <w:trHeight w:val="576"/>
          <w:jc w:val="center"/>
        </w:trPr>
        <w:tc>
          <w:tcPr>
            <w:tcW w:w="8472" w:type="dxa"/>
            <w:vAlign w:val="center"/>
          </w:tcPr>
          <w:p w14:paraId="527524E1" w14:textId="73D5B217" w:rsidR="002F25F0" w:rsidRPr="004120FE" w:rsidRDefault="002F25F0" w:rsidP="00AC60EF">
            <w:pPr>
              <w:pStyle w:val="ListParagraph"/>
              <w:spacing w:before="120" w:after="120"/>
              <w:ind w:left="2410" w:hanging="1418"/>
              <w:contextualSpacing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120F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หมุดหมายที่ </w:t>
            </w:r>
            <w:r w:rsidR="006236D6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="00A9106F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4120FE">
              <w:rPr>
                <w:rFonts w:ascii="TH SarabunPSK" w:hAnsi="TH SarabunPSK" w:cs="TH SarabunPSK"/>
                <w:sz w:val="32"/>
                <w:szCs w:val="32"/>
                <w:cs/>
              </w:rPr>
              <w:t>ไทยเป็นฐานการผลิตยานยนต์ไฟฟ้าที่สำคัญของโลก</w:t>
            </w:r>
          </w:p>
        </w:tc>
        <w:tc>
          <w:tcPr>
            <w:tcW w:w="850" w:type="dxa"/>
            <w:vAlign w:val="center"/>
          </w:tcPr>
          <w:p w14:paraId="7314C079" w14:textId="307B7287" w:rsidR="002F25F0" w:rsidRPr="004120FE" w:rsidRDefault="006236D6" w:rsidP="00B578B4">
            <w:pPr>
              <w:tabs>
                <w:tab w:val="left" w:pos="851"/>
                <w:tab w:val="left" w:pos="2464"/>
                <w:tab w:val="left" w:pos="2835"/>
                <w:tab w:val="left" w:pos="2977"/>
                <w:tab w:val="left" w:pos="3261"/>
              </w:tabs>
              <w:spacing w:before="120" w:after="120"/>
              <w:ind w:right="89"/>
              <w:jc w:val="right"/>
              <w:rPr>
                <w:rFonts w:ascii="TH SarabunPSK" w:hAnsi="TH SarabunPSK" w:cs="TH SarabunPSK"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๔๔</w:t>
            </w:r>
          </w:p>
        </w:tc>
      </w:tr>
      <w:tr w:rsidR="00DC7579" w:rsidRPr="004120FE" w14:paraId="792557C1" w14:textId="77777777" w:rsidTr="00474693">
        <w:trPr>
          <w:trHeight w:val="576"/>
          <w:jc w:val="center"/>
        </w:trPr>
        <w:tc>
          <w:tcPr>
            <w:tcW w:w="8472" w:type="dxa"/>
            <w:vAlign w:val="center"/>
          </w:tcPr>
          <w:p w14:paraId="017350E7" w14:textId="208F3DCB" w:rsidR="002F25F0" w:rsidRPr="004120FE" w:rsidRDefault="002F25F0" w:rsidP="00AC60EF">
            <w:pPr>
              <w:pStyle w:val="ListParagraph"/>
              <w:spacing w:before="120" w:after="120"/>
              <w:ind w:left="2410" w:hanging="1418"/>
              <w:contextualSpacing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120F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หมุดหมายที่ </w:t>
            </w:r>
            <w:r w:rsidR="006236D6"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  <w:r w:rsidR="00A9106F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4120FE">
              <w:rPr>
                <w:rFonts w:ascii="TH SarabunPSK" w:hAnsi="TH SarabunPSK" w:cs="TH SarabunPSK"/>
                <w:sz w:val="32"/>
                <w:szCs w:val="32"/>
                <w:cs/>
              </w:rPr>
              <w:t>ไทยเป็นศูนย์กลางทางการแพทย์และสุขภาพมูลค่าสูง</w:t>
            </w:r>
          </w:p>
        </w:tc>
        <w:tc>
          <w:tcPr>
            <w:tcW w:w="850" w:type="dxa"/>
            <w:vAlign w:val="center"/>
          </w:tcPr>
          <w:p w14:paraId="3FF3703B" w14:textId="623EE907" w:rsidR="002F25F0" w:rsidRPr="004120FE" w:rsidRDefault="006236D6" w:rsidP="00B578B4">
            <w:pPr>
              <w:tabs>
                <w:tab w:val="left" w:pos="851"/>
                <w:tab w:val="left" w:pos="2464"/>
                <w:tab w:val="left" w:pos="2835"/>
                <w:tab w:val="left" w:pos="2977"/>
                <w:tab w:val="left" w:pos="3261"/>
              </w:tabs>
              <w:spacing w:before="120" w:after="120"/>
              <w:ind w:right="89"/>
              <w:jc w:val="right"/>
              <w:rPr>
                <w:rFonts w:ascii="TH SarabunPSK" w:hAnsi="TH SarabunPSK" w:cs="TH SarabunPSK"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๕๔</w:t>
            </w:r>
          </w:p>
        </w:tc>
      </w:tr>
      <w:tr w:rsidR="00DC7579" w:rsidRPr="004120FE" w14:paraId="21D2517D" w14:textId="77777777" w:rsidTr="00474693">
        <w:trPr>
          <w:trHeight w:val="576"/>
          <w:jc w:val="center"/>
        </w:trPr>
        <w:tc>
          <w:tcPr>
            <w:tcW w:w="8472" w:type="dxa"/>
            <w:vAlign w:val="center"/>
          </w:tcPr>
          <w:p w14:paraId="28A487FE" w14:textId="6BE9BDF1" w:rsidR="002F25F0" w:rsidRPr="004120FE" w:rsidRDefault="002F25F0" w:rsidP="00AC60EF">
            <w:pPr>
              <w:pStyle w:val="ListParagraph"/>
              <w:spacing w:before="120" w:after="120"/>
              <w:ind w:left="2410" w:hanging="1418"/>
              <w:contextualSpacing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120F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หมุดหมายที่ </w:t>
            </w:r>
            <w:r w:rsidR="006236D6"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  <w:r w:rsidR="00A9106F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4120FE">
              <w:rPr>
                <w:rFonts w:ascii="TH SarabunPSK" w:hAnsi="TH SarabunPSK" w:cs="TH SarabunPSK"/>
                <w:sz w:val="32"/>
                <w:szCs w:val="32"/>
                <w:cs/>
              </w:rPr>
              <w:t>ไทยเป็นประตูการค้าการลงทุนและยุทธศาสตร์ทางโลจิสติกส์ที่</w:t>
            </w:r>
            <w:r w:rsidRPr="004120FE">
              <w:rPr>
                <w:rFonts w:ascii="TH SarabunPSK" w:hAnsi="TH SarabunPSK" w:cs="TH SarabunPSK" w:hint="cs"/>
                <w:sz w:val="32"/>
                <w:szCs w:val="32"/>
                <w:cs/>
              </w:rPr>
              <w:t>สำ</w:t>
            </w:r>
            <w:r w:rsidRPr="004120FE">
              <w:rPr>
                <w:rFonts w:ascii="TH SarabunPSK" w:hAnsi="TH SarabunPSK" w:cs="TH SarabunPSK"/>
                <w:sz w:val="32"/>
                <w:szCs w:val="32"/>
                <w:cs/>
              </w:rPr>
              <w:t>คัญ</w:t>
            </w:r>
            <w:r w:rsidR="006F3A51" w:rsidRPr="004120FE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4120FE">
              <w:rPr>
                <w:rFonts w:ascii="TH SarabunPSK" w:hAnsi="TH SarabunPSK" w:cs="TH SarabunPSK"/>
                <w:sz w:val="32"/>
                <w:szCs w:val="32"/>
                <w:cs/>
              </w:rPr>
              <w:t>ของภูมิภาค</w:t>
            </w:r>
          </w:p>
        </w:tc>
        <w:tc>
          <w:tcPr>
            <w:tcW w:w="850" w:type="dxa"/>
          </w:tcPr>
          <w:p w14:paraId="4B01DEEF" w14:textId="178B9A56" w:rsidR="002F25F0" w:rsidRPr="004120FE" w:rsidRDefault="006236D6" w:rsidP="00B578B4">
            <w:pPr>
              <w:tabs>
                <w:tab w:val="left" w:pos="851"/>
                <w:tab w:val="left" w:pos="2464"/>
                <w:tab w:val="left" w:pos="2835"/>
                <w:tab w:val="left" w:pos="2977"/>
                <w:tab w:val="left" w:pos="3261"/>
              </w:tabs>
              <w:spacing w:before="120" w:after="120"/>
              <w:ind w:right="89"/>
              <w:jc w:val="right"/>
              <w:rPr>
                <w:rFonts w:ascii="TH SarabunPSK" w:hAnsi="TH SarabunPSK" w:cs="TH SarabunPSK"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๖๔</w:t>
            </w:r>
          </w:p>
        </w:tc>
      </w:tr>
      <w:tr w:rsidR="00DC7579" w:rsidRPr="004120FE" w14:paraId="66B31126" w14:textId="77777777" w:rsidTr="00474693">
        <w:trPr>
          <w:trHeight w:val="576"/>
          <w:jc w:val="center"/>
        </w:trPr>
        <w:tc>
          <w:tcPr>
            <w:tcW w:w="8472" w:type="dxa"/>
            <w:vAlign w:val="center"/>
          </w:tcPr>
          <w:p w14:paraId="1C8CFA02" w14:textId="5E4B8548" w:rsidR="002F25F0" w:rsidRPr="004120FE" w:rsidRDefault="002F25F0" w:rsidP="00AC60EF">
            <w:pPr>
              <w:pStyle w:val="ListParagraph"/>
              <w:spacing w:before="120" w:after="120"/>
              <w:ind w:left="2410" w:hanging="1418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 w:rsidRPr="004120F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หมุดหมายที่ </w:t>
            </w:r>
            <w:r w:rsidR="006236D6">
              <w:rPr>
                <w:rFonts w:ascii="TH SarabunPSK" w:hAnsi="TH SarabunPSK" w:cs="TH SarabunPSK"/>
                <w:sz w:val="32"/>
                <w:szCs w:val="32"/>
                <w:cs/>
              </w:rPr>
              <w:t>๖</w:t>
            </w:r>
            <w:r w:rsidR="008A42EE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="00814734" w:rsidRPr="004120FE">
              <w:rPr>
                <w:rFonts w:ascii="TH SarabunPSK" w:hAnsi="TH SarabunPSK" w:cs="TH SarabunPSK"/>
                <w:sz w:val="32"/>
                <w:szCs w:val="32"/>
                <w:cs/>
              </w:rPr>
              <w:t>ไทยเป็นศูนย์กลางอุตสาหกรรมอิเล็กทรอนิกส์อัจฉริยะ</w:t>
            </w:r>
            <w:r w:rsidR="009E1A73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814734" w:rsidRPr="004120FE">
              <w:rPr>
                <w:rFonts w:ascii="TH SarabunPSK" w:hAnsi="TH SarabunPSK" w:cs="TH SarabunPSK"/>
                <w:sz w:val="32"/>
                <w:szCs w:val="32"/>
                <w:cs/>
              </w:rPr>
              <w:t>และอุตสาหกรรมดิจิทัลของอาเซียน</w:t>
            </w:r>
          </w:p>
        </w:tc>
        <w:tc>
          <w:tcPr>
            <w:tcW w:w="850" w:type="dxa"/>
            <w:vAlign w:val="center"/>
          </w:tcPr>
          <w:p w14:paraId="675FF125" w14:textId="128B5982" w:rsidR="002F25F0" w:rsidRPr="004120FE" w:rsidRDefault="006236D6" w:rsidP="00B578B4">
            <w:pPr>
              <w:tabs>
                <w:tab w:val="left" w:pos="851"/>
                <w:tab w:val="left" w:pos="2464"/>
                <w:tab w:val="left" w:pos="2835"/>
                <w:tab w:val="left" w:pos="2977"/>
                <w:tab w:val="left" w:pos="3261"/>
              </w:tabs>
              <w:spacing w:before="120" w:after="120"/>
              <w:ind w:right="89"/>
              <w:jc w:val="right"/>
              <w:rPr>
                <w:rFonts w:ascii="TH SarabunPSK" w:hAnsi="TH SarabunPSK" w:cs="TH SarabunPSK"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๗๒</w:t>
            </w:r>
          </w:p>
        </w:tc>
      </w:tr>
      <w:tr w:rsidR="00DC7579" w:rsidRPr="004120FE" w14:paraId="051D4AA0" w14:textId="77777777" w:rsidTr="00474693">
        <w:trPr>
          <w:trHeight w:val="576"/>
          <w:jc w:val="center"/>
        </w:trPr>
        <w:tc>
          <w:tcPr>
            <w:tcW w:w="8472" w:type="dxa"/>
            <w:vAlign w:val="center"/>
          </w:tcPr>
          <w:p w14:paraId="7EA5D08B" w14:textId="1351A77F" w:rsidR="002F25F0" w:rsidRPr="004120FE" w:rsidRDefault="002F25F0" w:rsidP="00AC60EF">
            <w:pPr>
              <w:pStyle w:val="ListParagraph"/>
              <w:spacing w:before="120" w:after="120"/>
              <w:ind w:left="2410" w:hanging="1418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 w:rsidRPr="004120FE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หมุดหมายที่ </w:t>
            </w:r>
            <w:r w:rsidR="006236D6">
              <w:rPr>
                <w:rFonts w:ascii="TH SarabunPSK" w:hAnsi="TH SarabunPSK" w:cs="TH SarabunPSK"/>
                <w:sz w:val="32"/>
                <w:szCs w:val="32"/>
                <w:cs/>
              </w:rPr>
              <w:t>๗</w:t>
            </w:r>
            <w:r w:rsidR="00B578B4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4120FE">
              <w:rPr>
                <w:rFonts w:ascii="TH SarabunPSK" w:hAnsi="TH SarabunPSK" w:cs="TH SarabunPSK"/>
                <w:sz w:val="32"/>
                <w:szCs w:val="32"/>
                <w:cs/>
              </w:rPr>
              <w:t>ไทยมี</w:t>
            </w:r>
            <w:r w:rsidRPr="004120FE">
              <w:rPr>
                <w:rFonts w:ascii="TH SarabunPSK" w:hAnsi="TH SarabunPSK" w:cs="TH SarabunPSK" w:hint="cs"/>
                <w:sz w:val="32"/>
                <w:szCs w:val="32"/>
                <w:cs/>
              </w:rPr>
              <w:t>วิสาหกิจขนาดกลางและขนาดย่อม</w:t>
            </w:r>
            <w:r w:rsidRPr="004120F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ที่เข้มแข็ง มีศักยภาพสูง </w:t>
            </w:r>
            <w:r w:rsidR="006F3A51" w:rsidRPr="004120FE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4120FE">
              <w:rPr>
                <w:rFonts w:ascii="TH SarabunPSK" w:hAnsi="TH SarabunPSK" w:cs="TH SarabunPSK"/>
                <w:sz w:val="32"/>
                <w:szCs w:val="32"/>
                <w:cs/>
              </w:rPr>
              <w:t>และสามารถแข่งขันได้</w:t>
            </w:r>
          </w:p>
        </w:tc>
        <w:tc>
          <w:tcPr>
            <w:tcW w:w="850" w:type="dxa"/>
          </w:tcPr>
          <w:p w14:paraId="3A3E5A5C" w14:textId="690C7F36" w:rsidR="002F25F0" w:rsidRPr="004120FE" w:rsidRDefault="006236D6" w:rsidP="00B578B4">
            <w:pPr>
              <w:tabs>
                <w:tab w:val="left" w:pos="851"/>
                <w:tab w:val="left" w:pos="2464"/>
                <w:tab w:val="left" w:pos="2835"/>
                <w:tab w:val="left" w:pos="2977"/>
                <w:tab w:val="left" w:pos="3261"/>
              </w:tabs>
              <w:spacing w:before="120" w:after="120"/>
              <w:ind w:right="89"/>
              <w:jc w:val="right"/>
              <w:rPr>
                <w:rFonts w:ascii="TH SarabunPSK" w:hAnsi="TH SarabunPSK" w:cs="TH SarabunPSK"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๘๐</w:t>
            </w:r>
          </w:p>
        </w:tc>
      </w:tr>
      <w:tr w:rsidR="00DC7579" w:rsidRPr="004120FE" w14:paraId="7040C11D" w14:textId="77777777" w:rsidTr="00474693">
        <w:trPr>
          <w:trHeight w:val="576"/>
          <w:jc w:val="center"/>
        </w:trPr>
        <w:tc>
          <w:tcPr>
            <w:tcW w:w="8472" w:type="dxa"/>
            <w:vAlign w:val="center"/>
          </w:tcPr>
          <w:p w14:paraId="4FC48F60" w14:textId="4926DFD8" w:rsidR="002F25F0" w:rsidRPr="004120FE" w:rsidRDefault="002F25F0" w:rsidP="00AC60EF">
            <w:pPr>
              <w:pStyle w:val="ListParagraph"/>
              <w:spacing w:before="120" w:after="120"/>
              <w:ind w:left="2410" w:hanging="1418"/>
              <w:contextualSpacing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120F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หมุดหมายที่ </w:t>
            </w:r>
            <w:r w:rsidR="006236D6">
              <w:rPr>
                <w:rFonts w:ascii="TH SarabunPSK" w:hAnsi="TH SarabunPSK" w:cs="TH SarabunPSK"/>
                <w:sz w:val="32"/>
                <w:szCs w:val="32"/>
                <w:cs/>
              </w:rPr>
              <w:t>๘</w:t>
            </w:r>
            <w:r w:rsidR="00B578B4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4120FE">
              <w:rPr>
                <w:rFonts w:ascii="TH SarabunPSK" w:hAnsi="TH SarabunPSK" w:cs="TH SarabunPSK"/>
                <w:sz w:val="32"/>
                <w:szCs w:val="32"/>
                <w:cs/>
              </w:rPr>
              <w:t>ไทยมีพื้นที่และเมืองอัจฉริยะที่น่าอยู่ ปลอดภัย เติบโตได้อย่างยั่งยืน</w:t>
            </w:r>
          </w:p>
        </w:tc>
        <w:tc>
          <w:tcPr>
            <w:tcW w:w="850" w:type="dxa"/>
            <w:vAlign w:val="center"/>
          </w:tcPr>
          <w:p w14:paraId="42BD3901" w14:textId="39DFDFF1" w:rsidR="002F25F0" w:rsidRPr="004120FE" w:rsidRDefault="006236D6" w:rsidP="00B578B4">
            <w:pPr>
              <w:tabs>
                <w:tab w:val="left" w:pos="851"/>
                <w:tab w:val="left" w:pos="2464"/>
                <w:tab w:val="left" w:pos="2835"/>
                <w:tab w:val="left" w:pos="2977"/>
                <w:tab w:val="left" w:pos="3261"/>
              </w:tabs>
              <w:spacing w:before="120" w:after="120"/>
              <w:ind w:right="89"/>
              <w:jc w:val="right"/>
              <w:rPr>
                <w:rFonts w:ascii="TH SarabunPSK" w:hAnsi="TH SarabunPSK" w:cs="TH SarabunPSK"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๘๙</w:t>
            </w:r>
          </w:p>
        </w:tc>
      </w:tr>
      <w:tr w:rsidR="00DC7579" w:rsidRPr="004120FE" w14:paraId="6B4615CD" w14:textId="77777777" w:rsidTr="00474693">
        <w:trPr>
          <w:trHeight w:val="576"/>
          <w:jc w:val="center"/>
        </w:trPr>
        <w:tc>
          <w:tcPr>
            <w:tcW w:w="8472" w:type="dxa"/>
            <w:vAlign w:val="center"/>
          </w:tcPr>
          <w:p w14:paraId="7F3D68FF" w14:textId="5B153332" w:rsidR="002F25F0" w:rsidRPr="004120FE" w:rsidRDefault="002F25F0" w:rsidP="00AC60EF">
            <w:pPr>
              <w:pStyle w:val="ListParagraph"/>
              <w:spacing w:before="120" w:after="120"/>
              <w:ind w:left="2410" w:hanging="1418"/>
              <w:contextualSpacing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120F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หมุดหมายที่ </w:t>
            </w:r>
            <w:r w:rsidR="006236D6">
              <w:rPr>
                <w:rFonts w:ascii="TH SarabunPSK" w:hAnsi="TH SarabunPSK" w:cs="TH SarabunPSK"/>
                <w:sz w:val="32"/>
                <w:szCs w:val="32"/>
                <w:cs/>
              </w:rPr>
              <w:t>๙</w:t>
            </w:r>
            <w:r w:rsidR="00B578B4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4120FE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ไทยมีความยากจนข้ามรุ่นลดลง และมีความคุ้มครองทางสังค</w:t>
            </w:r>
            <w:r w:rsidR="00CE3DEA" w:rsidRPr="004120FE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ม</w:t>
            </w:r>
            <w:r w:rsidRPr="004120FE">
              <w:rPr>
                <w:rFonts w:ascii="TH SarabunPSK" w:hAnsi="TH SarabunPSK" w:cs="TH SarabunPSK"/>
                <w:sz w:val="32"/>
                <w:szCs w:val="32"/>
                <w:cs/>
              </w:rPr>
              <w:t>ที่เพียงพอ เหมาะสม</w:t>
            </w:r>
          </w:p>
        </w:tc>
        <w:tc>
          <w:tcPr>
            <w:tcW w:w="850" w:type="dxa"/>
          </w:tcPr>
          <w:p w14:paraId="71F1FB64" w14:textId="2FD543A1" w:rsidR="002F25F0" w:rsidRPr="004120FE" w:rsidRDefault="006236D6" w:rsidP="00B578B4">
            <w:pPr>
              <w:tabs>
                <w:tab w:val="left" w:pos="851"/>
                <w:tab w:val="left" w:pos="2464"/>
                <w:tab w:val="left" w:pos="2835"/>
                <w:tab w:val="left" w:pos="2977"/>
                <w:tab w:val="left" w:pos="3261"/>
              </w:tabs>
              <w:spacing w:before="120" w:after="120"/>
              <w:ind w:right="89"/>
              <w:jc w:val="right"/>
              <w:rPr>
                <w:rFonts w:ascii="TH SarabunPSK" w:hAnsi="TH SarabunPSK" w:cs="TH SarabunPSK"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๙๗</w:t>
            </w:r>
          </w:p>
        </w:tc>
      </w:tr>
      <w:tr w:rsidR="00DC7579" w:rsidRPr="004120FE" w14:paraId="337CC44B" w14:textId="77777777" w:rsidTr="00474693">
        <w:trPr>
          <w:trHeight w:val="576"/>
          <w:jc w:val="center"/>
        </w:trPr>
        <w:tc>
          <w:tcPr>
            <w:tcW w:w="8472" w:type="dxa"/>
            <w:vAlign w:val="center"/>
          </w:tcPr>
          <w:p w14:paraId="7ABF37A7" w14:textId="050107F0" w:rsidR="002F25F0" w:rsidRPr="004120FE" w:rsidRDefault="002F25F0" w:rsidP="00AC60EF">
            <w:pPr>
              <w:pStyle w:val="ListParagraph"/>
              <w:spacing w:before="120" w:after="120"/>
              <w:ind w:left="2410" w:hanging="1418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 w:rsidRPr="004120F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หมุดหมายที่ </w:t>
            </w:r>
            <w:r w:rsidR="006236D6">
              <w:rPr>
                <w:rFonts w:ascii="TH SarabunPSK" w:hAnsi="TH SarabunPSK" w:cs="TH SarabunPSK"/>
                <w:sz w:val="32"/>
                <w:szCs w:val="32"/>
                <w:cs/>
              </w:rPr>
              <w:t>๑๐</w:t>
            </w:r>
            <w:r w:rsidR="00B578B4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4120FE">
              <w:rPr>
                <w:rFonts w:ascii="TH SarabunPSK" w:hAnsi="TH SarabunPSK" w:cs="TH SarabunPSK"/>
                <w:sz w:val="32"/>
                <w:szCs w:val="32"/>
                <w:cs/>
              </w:rPr>
              <w:t>ไทยมีเศรษฐกิจหมุนเวียนและสังคมคาร์บอนต่ำ</w:t>
            </w:r>
          </w:p>
        </w:tc>
        <w:tc>
          <w:tcPr>
            <w:tcW w:w="850" w:type="dxa"/>
            <w:vAlign w:val="center"/>
          </w:tcPr>
          <w:p w14:paraId="14C70E50" w14:textId="1B3AECC4" w:rsidR="002F25F0" w:rsidRPr="004120FE" w:rsidRDefault="006236D6" w:rsidP="00B578B4">
            <w:pPr>
              <w:tabs>
                <w:tab w:val="left" w:pos="851"/>
                <w:tab w:val="left" w:pos="2464"/>
                <w:tab w:val="left" w:pos="2835"/>
                <w:tab w:val="left" w:pos="2977"/>
                <w:tab w:val="left" w:pos="3261"/>
              </w:tabs>
              <w:spacing w:before="120" w:after="120"/>
              <w:ind w:right="89"/>
              <w:jc w:val="right"/>
              <w:rPr>
                <w:rFonts w:ascii="TH SarabunPSK" w:hAnsi="TH SarabunPSK" w:cs="TH SarabunPSK"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๑๐๕</w:t>
            </w:r>
          </w:p>
        </w:tc>
      </w:tr>
      <w:tr w:rsidR="00DC7579" w:rsidRPr="004120FE" w14:paraId="0B858637" w14:textId="77777777" w:rsidTr="00474693">
        <w:trPr>
          <w:trHeight w:val="576"/>
          <w:jc w:val="center"/>
        </w:trPr>
        <w:tc>
          <w:tcPr>
            <w:tcW w:w="8472" w:type="dxa"/>
            <w:vAlign w:val="center"/>
          </w:tcPr>
          <w:p w14:paraId="548331AF" w14:textId="7BED5B7E" w:rsidR="002F25F0" w:rsidRPr="004120FE" w:rsidRDefault="002F25F0" w:rsidP="00AC60EF">
            <w:pPr>
              <w:pStyle w:val="ListParagraph"/>
              <w:spacing w:before="120" w:after="120"/>
              <w:ind w:left="2410" w:hanging="1418"/>
              <w:contextualSpacing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120F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หมุดหมายที่ </w:t>
            </w:r>
            <w:r w:rsidR="006236D6">
              <w:rPr>
                <w:rFonts w:ascii="TH SarabunPSK" w:hAnsi="TH SarabunPSK" w:cs="TH SarabunPSK"/>
                <w:sz w:val="32"/>
                <w:szCs w:val="32"/>
                <w:cs/>
              </w:rPr>
              <w:t>๑๑</w:t>
            </w:r>
            <w:r w:rsidR="00B578B4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4120FE">
              <w:rPr>
                <w:rFonts w:ascii="TH SarabunPSK" w:hAnsi="TH SarabunPSK" w:cs="TH SarabunPSK" w:hint="cs"/>
                <w:sz w:val="32"/>
                <w:szCs w:val="32"/>
                <w:cs/>
              </w:rPr>
              <w:t>ไทยสามารถลดความเสี่ยงและผลกระทบจากภัยธรรมชาติ</w:t>
            </w:r>
            <w:r w:rsidR="009E1A73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4120FE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และการเปลี่ยนแปลงสภาพภูมิอากาศ</w:t>
            </w:r>
          </w:p>
        </w:tc>
        <w:tc>
          <w:tcPr>
            <w:tcW w:w="850" w:type="dxa"/>
          </w:tcPr>
          <w:p w14:paraId="4815E881" w14:textId="63E76664" w:rsidR="002F25F0" w:rsidRPr="004120FE" w:rsidRDefault="006236D6" w:rsidP="00B578B4">
            <w:pPr>
              <w:tabs>
                <w:tab w:val="left" w:pos="851"/>
                <w:tab w:val="left" w:pos="2464"/>
                <w:tab w:val="left" w:pos="2835"/>
                <w:tab w:val="left" w:pos="2977"/>
                <w:tab w:val="left" w:pos="3261"/>
              </w:tabs>
              <w:spacing w:before="120" w:after="120"/>
              <w:ind w:right="89"/>
              <w:jc w:val="right"/>
              <w:rPr>
                <w:rFonts w:ascii="TH SarabunPSK" w:hAnsi="TH SarabunPSK" w:cs="TH SarabunPSK"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๑๑๓</w:t>
            </w:r>
          </w:p>
        </w:tc>
      </w:tr>
      <w:tr w:rsidR="00DC7579" w:rsidRPr="004120FE" w14:paraId="45960717" w14:textId="77777777" w:rsidTr="00474693">
        <w:trPr>
          <w:trHeight w:val="576"/>
          <w:jc w:val="center"/>
        </w:trPr>
        <w:tc>
          <w:tcPr>
            <w:tcW w:w="8472" w:type="dxa"/>
            <w:vAlign w:val="center"/>
          </w:tcPr>
          <w:p w14:paraId="1C7AAE4B" w14:textId="61BFAC42" w:rsidR="002F25F0" w:rsidRPr="004120FE" w:rsidRDefault="002F25F0" w:rsidP="00AC60EF">
            <w:pPr>
              <w:pStyle w:val="ListParagraph"/>
              <w:spacing w:before="120" w:after="120"/>
              <w:ind w:left="2410" w:hanging="1418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 w:rsidRPr="004120F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หมุดหมายที่ </w:t>
            </w:r>
            <w:r w:rsidR="006236D6">
              <w:rPr>
                <w:rFonts w:ascii="TH SarabunPSK" w:hAnsi="TH SarabunPSK" w:cs="TH SarabunPSK"/>
                <w:sz w:val="32"/>
                <w:szCs w:val="32"/>
                <w:cs/>
              </w:rPr>
              <w:t>๑๒</w:t>
            </w:r>
            <w:r w:rsidR="00B578B4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4120FE">
              <w:rPr>
                <w:rFonts w:ascii="TH SarabunPSK" w:hAnsi="TH SarabunPSK" w:cs="TH SarabunPSK"/>
                <w:sz w:val="32"/>
                <w:szCs w:val="32"/>
                <w:cs/>
              </w:rPr>
              <w:t>ไทยมีกำลังคนสมรรถนะสูง มุ่งเรียนรู้อย่างต่อเนื่อง ตอบโจทย์</w:t>
            </w:r>
            <w:r w:rsidR="002C1BB9" w:rsidRPr="004120FE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4120FE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การพัฒนาแห่งอนาคต</w:t>
            </w:r>
          </w:p>
        </w:tc>
        <w:tc>
          <w:tcPr>
            <w:tcW w:w="850" w:type="dxa"/>
          </w:tcPr>
          <w:p w14:paraId="297D4392" w14:textId="6BDF2B97" w:rsidR="002F25F0" w:rsidRPr="004120FE" w:rsidRDefault="006236D6" w:rsidP="00B578B4">
            <w:pPr>
              <w:tabs>
                <w:tab w:val="left" w:pos="851"/>
                <w:tab w:val="left" w:pos="2464"/>
                <w:tab w:val="left" w:pos="2835"/>
                <w:tab w:val="left" w:pos="2977"/>
                <w:tab w:val="left" w:pos="3261"/>
              </w:tabs>
              <w:spacing w:before="120" w:after="120"/>
              <w:ind w:right="89"/>
              <w:jc w:val="right"/>
              <w:rPr>
                <w:rFonts w:ascii="TH SarabunPSK" w:hAnsi="TH SarabunPSK" w:cs="TH SarabunPSK"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๑๒๑</w:t>
            </w:r>
          </w:p>
        </w:tc>
      </w:tr>
      <w:tr w:rsidR="00DC7579" w:rsidRPr="004120FE" w14:paraId="5D993FCB" w14:textId="77777777" w:rsidTr="00474693">
        <w:trPr>
          <w:trHeight w:val="576"/>
          <w:jc w:val="center"/>
        </w:trPr>
        <w:tc>
          <w:tcPr>
            <w:tcW w:w="8472" w:type="dxa"/>
            <w:vAlign w:val="center"/>
          </w:tcPr>
          <w:p w14:paraId="279AC909" w14:textId="783BA86B" w:rsidR="002F25F0" w:rsidRPr="004120FE" w:rsidRDefault="002F25F0" w:rsidP="00AC60EF">
            <w:pPr>
              <w:pStyle w:val="ListParagraph"/>
              <w:spacing w:before="120" w:after="120"/>
              <w:ind w:left="2410" w:hanging="1418"/>
              <w:contextualSpacing w:val="0"/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</w:pPr>
            <w:r w:rsidRPr="004120FE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หมุดหมายที่ </w:t>
            </w:r>
            <w:r w:rsidR="006236D6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๑๓</w:t>
            </w:r>
            <w:r w:rsidR="00B578B4">
              <w:rPr>
                <w:rFonts w:ascii="TH SarabunPSK" w:hAnsi="TH SarabunPSK" w:cs="TH SarabunPSK"/>
                <w:spacing w:val="-6"/>
                <w:sz w:val="32"/>
                <w:szCs w:val="32"/>
              </w:rPr>
              <w:tab/>
            </w:r>
            <w:r w:rsidRPr="004120FE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ไทยมีภาครัฐที่ทันสมัย มีประสิทธิภาพ และตอบโจทย์ประชาชน</w:t>
            </w:r>
          </w:p>
        </w:tc>
        <w:tc>
          <w:tcPr>
            <w:tcW w:w="850" w:type="dxa"/>
            <w:vAlign w:val="center"/>
          </w:tcPr>
          <w:p w14:paraId="781F2347" w14:textId="0BB74FC3" w:rsidR="002F25F0" w:rsidRPr="004120FE" w:rsidRDefault="006236D6" w:rsidP="00B578B4">
            <w:pPr>
              <w:tabs>
                <w:tab w:val="left" w:pos="851"/>
                <w:tab w:val="left" w:pos="2464"/>
                <w:tab w:val="left" w:pos="2835"/>
                <w:tab w:val="left" w:pos="2977"/>
                <w:tab w:val="left" w:pos="3261"/>
              </w:tabs>
              <w:spacing w:before="120" w:after="120"/>
              <w:ind w:right="89"/>
              <w:jc w:val="right"/>
              <w:rPr>
                <w:rFonts w:ascii="TH SarabunPSK" w:hAnsi="TH SarabunPSK" w:cs="TH SarabunPSK"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๑๓๒</w:t>
            </w:r>
          </w:p>
        </w:tc>
      </w:tr>
      <w:tr w:rsidR="00802414" w:rsidRPr="004120FE" w14:paraId="103CB82B" w14:textId="77777777" w:rsidTr="00474693">
        <w:trPr>
          <w:trHeight w:val="576"/>
          <w:jc w:val="center"/>
        </w:trPr>
        <w:tc>
          <w:tcPr>
            <w:tcW w:w="8472" w:type="dxa"/>
            <w:vAlign w:val="center"/>
          </w:tcPr>
          <w:p w14:paraId="11A78E90" w14:textId="06A3C638" w:rsidR="00802414" w:rsidRPr="004120FE" w:rsidRDefault="00802414" w:rsidP="00802414">
            <w:pPr>
              <w:tabs>
                <w:tab w:val="left" w:pos="1458"/>
                <w:tab w:val="left" w:pos="1701"/>
                <w:tab w:val="left" w:pos="2464"/>
                <w:tab w:val="left" w:pos="2835"/>
                <w:tab w:val="left" w:pos="2977"/>
                <w:tab w:val="left" w:pos="3261"/>
              </w:tabs>
              <w:ind w:right="-6"/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</w:pPr>
            <w:r w:rsidRPr="004120FE">
              <w:rPr>
                <w:rFonts w:ascii="TH SarabunPSK" w:hAnsi="TH SarabunPSK" w:cs="TH SarabunPSK"/>
                <w:b/>
                <w:bCs/>
                <w:noProof/>
                <w:spacing w:val="-2"/>
                <w:sz w:val="32"/>
                <w:szCs w:val="32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59A97234" wp14:editId="6F4E8093">
                      <wp:simplePos x="0" y="0"/>
                      <wp:positionH relativeFrom="column">
                        <wp:posOffset>-45085</wp:posOffset>
                      </wp:positionH>
                      <wp:positionV relativeFrom="paragraph">
                        <wp:posOffset>133350</wp:posOffset>
                      </wp:positionV>
                      <wp:extent cx="5917565" cy="0"/>
                      <wp:effectExtent l="0" t="0" r="0" b="0"/>
                      <wp:wrapNone/>
                      <wp:docPr id="14" name="Straight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1756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line w14:anchorId="0685772A" id="Straight Connector 14" o:spid="_x0000_s1026" style="position:absolute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55pt,10.5pt" to="462.4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" strokecolor="black [3213]" strokeweight="1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850" w:type="dxa"/>
            <w:vAlign w:val="center"/>
          </w:tcPr>
          <w:p w14:paraId="6414E25B" w14:textId="77777777" w:rsidR="00802414" w:rsidRPr="004120FE" w:rsidRDefault="00802414" w:rsidP="00474693">
            <w:pPr>
              <w:tabs>
                <w:tab w:val="left" w:pos="851"/>
                <w:tab w:val="left" w:pos="2464"/>
                <w:tab w:val="left" w:pos="2835"/>
                <w:tab w:val="left" w:pos="2977"/>
                <w:tab w:val="left" w:pos="3261"/>
              </w:tabs>
              <w:ind w:right="89"/>
              <w:jc w:val="right"/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</w:pPr>
          </w:p>
        </w:tc>
      </w:tr>
      <w:tr w:rsidR="00DC7579" w:rsidRPr="004120FE" w14:paraId="223C9196" w14:textId="77777777" w:rsidTr="00474693">
        <w:trPr>
          <w:trHeight w:val="576"/>
          <w:jc w:val="center"/>
        </w:trPr>
        <w:tc>
          <w:tcPr>
            <w:tcW w:w="8472" w:type="dxa"/>
            <w:vAlign w:val="center"/>
          </w:tcPr>
          <w:p w14:paraId="00C5A5D1" w14:textId="5EF22070" w:rsidR="00DC7579" w:rsidRPr="004120FE" w:rsidRDefault="006145CB" w:rsidP="00AA233B">
            <w:pPr>
              <w:pStyle w:val="ListParagraph"/>
              <w:ind w:left="992" w:hanging="992"/>
              <w:contextualSpacing w:val="0"/>
              <w:rPr>
                <w:rFonts w:ascii="TH SarabunPSK" w:hAnsi="TH SarabunPSK" w:cs="TH SarabunPSK"/>
                <w:b/>
                <w:bCs/>
                <w:spacing w:val="-6"/>
                <w:sz w:val="32"/>
                <w:szCs w:val="32"/>
                <w:cs/>
              </w:rPr>
            </w:pPr>
            <w:r w:rsidRPr="004120FE">
              <w:rPr>
                <w:rFonts w:ascii="TH SarabunPSK" w:hAnsi="TH SarabunPSK" w:cs="TH SarabunPSK" w:hint="cs"/>
                <w:b/>
                <w:bCs/>
                <w:spacing w:val="-6"/>
                <w:sz w:val="32"/>
                <w:szCs w:val="32"/>
                <w:cs/>
              </w:rPr>
              <w:t xml:space="preserve">ส่วนที่ </w:t>
            </w:r>
            <w:r w:rsidR="006236D6">
              <w:rPr>
                <w:rFonts w:ascii="TH SarabunPSK" w:hAnsi="TH SarabunPSK" w:cs="TH SarabunPSK" w:hint="cs"/>
                <w:b/>
                <w:bCs/>
                <w:spacing w:val="-6"/>
                <w:sz w:val="48"/>
                <w:szCs w:val="48"/>
                <w:cs/>
              </w:rPr>
              <w:t>๕</w:t>
            </w:r>
            <w:r w:rsidR="00AA233B">
              <w:rPr>
                <w:rFonts w:ascii="TH SarabunPSK" w:hAnsi="TH SarabunPSK" w:cs="TH SarabunPSK"/>
                <w:b/>
                <w:bCs/>
                <w:spacing w:val="-6"/>
                <w:sz w:val="48"/>
                <w:szCs w:val="48"/>
                <w:cs/>
              </w:rPr>
              <w:tab/>
            </w:r>
            <w:r w:rsidR="008B3FF8" w:rsidRPr="004120FE">
              <w:rPr>
                <w:rFonts w:ascii="TH SarabunPSK Bold" w:hAnsi="TH SarabunPSK Bold" w:cs="TH SarabunPSK" w:hint="cs"/>
                <w:b/>
                <w:bCs/>
                <w:sz w:val="32"/>
                <w:szCs w:val="32"/>
                <w:cs/>
              </w:rPr>
              <w:t>การขับเคลื่อนแผนสู่การปฏิบัติ</w:t>
            </w:r>
          </w:p>
        </w:tc>
        <w:tc>
          <w:tcPr>
            <w:tcW w:w="850" w:type="dxa"/>
            <w:vAlign w:val="center"/>
          </w:tcPr>
          <w:p w14:paraId="3976EBB0" w14:textId="6FEF1351" w:rsidR="00DC7579" w:rsidRPr="004120FE" w:rsidRDefault="006236D6" w:rsidP="00474693">
            <w:pPr>
              <w:tabs>
                <w:tab w:val="left" w:pos="851"/>
                <w:tab w:val="left" w:pos="2464"/>
                <w:tab w:val="left" w:pos="2835"/>
                <w:tab w:val="left" w:pos="2977"/>
                <w:tab w:val="left" w:pos="3261"/>
              </w:tabs>
              <w:ind w:right="89"/>
              <w:jc w:val="right"/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pacing w:val="-2"/>
                <w:sz w:val="32"/>
                <w:szCs w:val="32"/>
                <w:cs/>
              </w:rPr>
              <w:t>๑๓๙</w:t>
            </w:r>
          </w:p>
        </w:tc>
      </w:tr>
      <w:tr w:rsidR="008B3FF8" w:rsidRPr="004120FE" w14:paraId="04701439" w14:textId="77777777" w:rsidTr="00474693">
        <w:trPr>
          <w:trHeight w:val="576"/>
          <w:jc w:val="center"/>
        </w:trPr>
        <w:tc>
          <w:tcPr>
            <w:tcW w:w="8472" w:type="dxa"/>
            <w:vAlign w:val="center"/>
          </w:tcPr>
          <w:p w14:paraId="5962612C" w14:textId="45D2A888" w:rsidR="008B3FF8" w:rsidRPr="004120FE" w:rsidRDefault="006C0644" w:rsidP="00AC60EF">
            <w:pPr>
              <w:pStyle w:val="ListParagraph"/>
              <w:numPr>
                <w:ilvl w:val="0"/>
                <w:numId w:val="41"/>
              </w:numPr>
              <w:ind w:left="1418" w:hanging="454"/>
              <w:contextualSpacing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120FE"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หลักการ</w:t>
            </w:r>
            <w:r w:rsidR="007430B7" w:rsidRPr="004120FE">
              <w:rPr>
                <w:rFonts w:ascii="TH SarabunPSK" w:hAnsi="TH SarabunPSK" w:cs="TH SarabunPSK" w:hint="cs"/>
                <w:sz w:val="32"/>
                <w:szCs w:val="32"/>
                <w:cs/>
              </w:rPr>
              <w:t>ขับเคลื่อนแผนสู่การปฏิบัติ</w:t>
            </w:r>
          </w:p>
        </w:tc>
        <w:tc>
          <w:tcPr>
            <w:tcW w:w="850" w:type="dxa"/>
            <w:vAlign w:val="center"/>
          </w:tcPr>
          <w:p w14:paraId="2E36B951" w14:textId="2CB4C53B" w:rsidR="008B3FF8" w:rsidRPr="004120FE" w:rsidRDefault="006236D6" w:rsidP="00474693">
            <w:pPr>
              <w:tabs>
                <w:tab w:val="left" w:pos="851"/>
                <w:tab w:val="left" w:pos="2464"/>
                <w:tab w:val="left" w:pos="2835"/>
                <w:tab w:val="left" w:pos="2977"/>
                <w:tab w:val="left" w:pos="3261"/>
              </w:tabs>
              <w:ind w:right="89"/>
              <w:jc w:val="right"/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๑๔๐</w:t>
            </w:r>
          </w:p>
        </w:tc>
      </w:tr>
      <w:tr w:rsidR="008B3FF8" w:rsidRPr="004120FE" w14:paraId="642DA079" w14:textId="77777777" w:rsidTr="00474693">
        <w:trPr>
          <w:trHeight w:val="576"/>
          <w:jc w:val="center"/>
        </w:trPr>
        <w:tc>
          <w:tcPr>
            <w:tcW w:w="8472" w:type="dxa"/>
            <w:vAlign w:val="center"/>
          </w:tcPr>
          <w:p w14:paraId="0725B59F" w14:textId="37A0FDF2" w:rsidR="008B3FF8" w:rsidRPr="004120FE" w:rsidRDefault="006C0644" w:rsidP="00AC60EF">
            <w:pPr>
              <w:pStyle w:val="ListParagraph"/>
              <w:numPr>
                <w:ilvl w:val="0"/>
                <w:numId w:val="41"/>
              </w:numPr>
              <w:ind w:left="1418" w:hanging="454"/>
              <w:contextualSpacing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120FE">
              <w:rPr>
                <w:rFonts w:ascii="TH SarabunPSK" w:hAnsi="TH SarabunPSK" w:cs="TH SarabunPSK" w:hint="cs"/>
                <w:sz w:val="32"/>
                <w:szCs w:val="32"/>
                <w:cs/>
              </w:rPr>
              <w:t>แนวทางการขับเคลื่อนแผนสู่การปฏิบัติ</w:t>
            </w:r>
          </w:p>
        </w:tc>
        <w:tc>
          <w:tcPr>
            <w:tcW w:w="850" w:type="dxa"/>
            <w:vAlign w:val="center"/>
          </w:tcPr>
          <w:p w14:paraId="4CB5593F" w14:textId="037DF38E" w:rsidR="008B3FF8" w:rsidRPr="004120FE" w:rsidRDefault="006236D6" w:rsidP="00474693">
            <w:pPr>
              <w:tabs>
                <w:tab w:val="left" w:pos="851"/>
                <w:tab w:val="left" w:pos="2464"/>
                <w:tab w:val="left" w:pos="2835"/>
                <w:tab w:val="left" w:pos="2977"/>
                <w:tab w:val="left" w:pos="3261"/>
              </w:tabs>
              <w:ind w:right="89"/>
              <w:jc w:val="right"/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๑๔๑</w:t>
            </w:r>
          </w:p>
        </w:tc>
      </w:tr>
      <w:tr w:rsidR="008B3FF8" w:rsidRPr="004120FE" w14:paraId="3B500957" w14:textId="77777777" w:rsidTr="00474693">
        <w:trPr>
          <w:trHeight w:val="576"/>
          <w:jc w:val="center"/>
        </w:trPr>
        <w:tc>
          <w:tcPr>
            <w:tcW w:w="8472" w:type="dxa"/>
            <w:vAlign w:val="center"/>
          </w:tcPr>
          <w:p w14:paraId="6F23CC42" w14:textId="41451F35" w:rsidR="008B3FF8" w:rsidRPr="004120FE" w:rsidRDefault="006C0644" w:rsidP="00AC60EF">
            <w:pPr>
              <w:pStyle w:val="ListParagraph"/>
              <w:numPr>
                <w:ilvl w:val="0"/>
                <w:numId w:val="41"/>
              </w:numPr>
              <w:ind w:left="1418" w:hanging="454"/>
              <w:contextualSpacing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120FE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การติดตามและประเมินผล</w:t>
            </w:r>
          </w:p>
        </w:tc>
        <w:tc>
          <w:tcPr>
            <w:tcW w:w="850" w:type="dxa"/>
            <w:vAlign w:val="center"/>
          </w:tcPr>
          <w:p w14:paraId="4B5FF53D" w14:textId="0A9D9E59" w:rsidR="008B3FF8" w:rsidRPr="004120FE" w:rsidRDefault="006236D6" w:rsidP="00474693">
            <w:pPr>
              <w:tabs>
                <w:tab w:val="left" w:pos="851"/>
                <w:tab w:val="left" w:pos="2464"/>
                <w:tab w:val="left" w:pos="2835"/>
                <w:tab w:val="left" w:pos="2977"/>
                <w:tab w:val="left" w:pos="3261"/>
              </w:tabs>
              <w:ind w:right="89"/>
              <w:jc w:val="right"/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๑๔๓</w:t>
            </w:r>
          </w:p>
        </w:tc>
      </w:tr>
    </w:tbl>
    <w:p w14:paraId="239926EE" w14:textId="35C3C385" w:rsidR="00DE7212" w:rsidRPr="004120FE" w:rsidRDefault="00614ABA" w:rsidP="00C37825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  <w:r w:rsidRPr="004120FE">
        <w:rPr>
          <w:rFonts w:ascii="TH SarabunPSK" w:hAnsi="TH SarabunPSK" w:cs="TH SarabunPSK"/>
          <w:b/>
          <w:bCs/>
          <w:noProof/>
          <w:spacing w:val="-2"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26B1E9AD" wp14:editId="6992B3B5">
                <wp:simplePos x="0" y="0"/>
                <wp:positionH relativeFrom="column">
                  <wp:posOffset>-75621</wp:posOffset>
                </wp:positionH>
                <wp:positionV relativeFrom="paragraph">
                  <wp:posOffset>218440</wp:posOffset>
                </wp:positionV>
                <wp:extent cx="5917565" cy="0"/>
                <wp:effectExtent l="0" t="0" r="0" b="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756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5DAE6128" id="Straight Connector 17" o:spid="_x0000_s1026" style="position:absolute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95pt,17.2pt" to="460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" strokecolor="black [3213]" strokeweight="1pt">
                <v:stroke joinstyle="miter"/>
              </v:line>
            </w:pict>
          </mc:Fallback>
        </mc:AlternateContent>
      </w:r>
    </w:p>
    <w:p w14:paraId="5EF496D7" w14:textId="4FAD8355" w:rsidR="00802414" w:rsidRPr="004120FE" w:rsidRDefault="00802414" w:rsidP="00C37825">
      <w:pPr>
        <w:jc w:val="center"/>
        <w:rPr>
          <w:rFonts w:ascii="TH SarabunPSK" w:hAnsi="TH SarabunPSK" w:cs="TH SarabunPSK"/>
          <w:b/>
          <w:bCs/>
          <w:sz w:val="96"/>
          <w:szCs w:val="96"/>
        </w:rPr>
        <w:sectPr w:rsidR="00802414" w:rsidRPr="004120FE" w:rsidSect="000330D6">
          <w:footerReference w:type="even" r:id="rId9"/>
          <w:footerReference w:type="default" r:id="rId10"/>
          <w:footnotePr>
            <w:numFmt w:val="thaiNumbers"/>
          </w:footnotePr>
          <w:pgSz w:w="11907" w:h="16839" w:code="9"/>
          <w:pgMar w:top="1440" w:right="1440" w:bottom="1440" w:left="1440" w:header="720" w:footer="720" w:gutter="0"/>
          <w:pgNumType w:start="1"/>
          <w:cols w:space="720"/>
          <w:docGrid w:linePitch="360"/>
        </w:sectPr>
      </w:pPr>
    </w:p>
    <w:bookmarkEnd w:id="0"/>
    <w:p w14:paraId="6803911E" w14:textId="77777777" w:rsidR="00811C8E" w:rsidRPr="004120FE" w:rsidRDefault="00811C8E" w:rsidP="00811C8E">
      <w:pPr>
        <w:spacing w:before="120" w:after="120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14:paraId="3C608350" w14:textId="77777777" w:rsidR="00811C8E" w:rsidRPr="004120FE" w:rsidRDefault="00811C8E" w:rsidP="00811C8E">
      <w:pPr>
        <w:spacing w:before="120" w:after="120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14:paraId="06D07B9B" w14:textId="07A93235" w:rsidR="00811C8E" w:rsidRPr="004120FE" w:rsidRDefault="00811C8E" w:rsidP="00811C8E">
      <w:pPr>
        <w:spacing w:before="120" w:after="120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14:paraId="2E6774BE" w14:textId="557E19EF" w:rsidR="00FC1007" w:rsidRPr="004120FE" w:rsidRDefault="00FC1007" w:rsidP="00FC1007">
      <w:pPr>
        <w:pBdr>
          <w:bottom w:val="single" w:sz="4" w:space="1" w:color="auto"/>
        </w:pBdr>
        <w:spacing w:before="120" w:after="120"/>
        <w:jc w:val="center"/>
        <w:rPr>
          <w:rFonts w:ascii="TH SarabunPSK" w:hAnsi="TH SarabunPSK" w:cs="TH SarabunPSK"/>
          <w:b/>
          <w:bCs/>
          <w:sz w:val="144"/>
          <w:szCs w:val="144"/>
          <w:cs/>
        </w:rPr>
      </w:pPr>
      <w:r w:rsidRPr="004120FE">
        <w:rPr>
          <w:rFonts w:ascii="TH SarabunPSK" w:hAnsi="TH SarabunPSK" w:cs="TH SarabunPSK" w:hint="cs"/>
          <w:b/>
          <w:bCs/>
          <w:sz w:val="144"/>
          <w:szCs w:val="144"/>
          <w:cs/>
        </w:rPr>
        <w:t xml:space="preserve">ส่วนที่ </w:t>
      </w:r>
      <w:r w:rsidR="006236D6">
        <w:rPr>
          <w:rFonts w:ascii="TH SarabunPSK" w:hAnsi="TH SarabunPSK" w:cs="TH SarabunPSK" w:hint="cs"/>
          <w:b/>
          <w:bCs/>
          <w:sz w:val="220"/>
          <w:szCs w:val="220"/>
          <w:cs/>
        </w:rPr>
        <w:t>๑</w:t>
      </w:r>
    </w:p>
    <w:p w14:paraId="51F658E4" w14:textId="512DCD38" w:rsidR="00FC1007" w:rsidRPr="004120FE" w:rsidRDefault="00FC1007" w:rsidP="00FC1007">
      <w:pPr>
        <w:spacing w:before="360" w:after="120"/>
        <w:jc w:val="center"/>
        <w:rPr>
          <w:rFonts w:ascii="TH SarabunPSK" w:hAnsi="TH SarabunPSK" w:cs="TH SarabunPSK"/>
          <w:b/>
          <w:bCs/>
          <w:sz w:val="56"/>
          <w:szCs w:val="56"/>
          <w:cs/>
        </w:rPr>
      </w:pPr>
      <w:r w:rsidRPr="004120FE">
        <w:rPr>
          <w:rFonts w:ascii="TH SarabunPSK" w:hAnsi="TH SarabunPSK" w:cs="TH SarabunPSK" w:hint="cs"/>
          <w:b/>
          <w:bCs/>
          <w:sz w:val="56"/>
          <w:szCs w:val="56"/>
          <w:cs/>
        </w:rPr>
        <w:t>บทบาท ความสำคัญ และสถานะของ</w:t>
      </w:r>
      <w:r w:rsidR="004D615F" w:rsidRPr="004120FE">
        <w:rPr>
          <w:rFonts w:ascii="TH SarabunPSK" w:hAnsi="TH SarabunPSK" w:cs="TH SarabunPSK" w:hint="cs"/>
          <w:b/>
          <w:bCs/>
          <w:sz w:val="56"/>
          <w:szCs w:val="56"/>
          <w:cs/>
        </w:rPr>
        <w:t>แผน</w:t>
      </w:r>
    </w:p>
    <w:p w14:paraId="72BD01AF" w14:textId="77777777" w:rsidR="00FC1007" w:rsidRPr="004120FE" w:rsidRDefault="00FC1007" w:rsidP="00FC1007">
      <w:pPr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sz w:val="32"/>
          <w:szCs w:val="32"/>
          <w:cs/>
        </w:rPr>
        <w:br w:type="page"/>
      </w:r>
    </w:p>
    <w:p w14:paraId="57F69521" w14:textId="4DD72B93" w:rsidR="00FC1007" w:rsidRPr="004120FE" w:rsidRDefault="00FC1007" w:rsidP="00FC1007">
      <w:pPr>
        <w:snapToGrid w:val="0"/>
        <w:spacing w:before="120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sz w:val="32"/>
          <w:szCs w:val="32"/>
          <w:cs/>
        </w:rPr>
        <w:lastRenderedPageBreak/>
        <w:t xml:space="preserve">การดำเนินงานเพื่อขับเคลื่อนการพัฒนาเศรษฐกิจและสังคมของประเทศก่อนที่จะมีการประกาศใช้ยุทธศาสตร์ชาติ </w:t>
      </w:r>
      <w:r w:rsidR="006236D6">
        <w:rPr>
          <w:rFonts w:ascii="TH SarabunPSK" w:hAnsi="TH SarabunPSK" w:cs="TH SarabunPSK"/>
          <w:sz w:val="32"/>
          <w:szCs w:val="32"/>
          <w:cs/>
        </w:rPr>
        <w:t>๒๐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ปี (พ.ศ. </w:t>
      </w:r>
      <w:r w:rsidR="006236D6">
        <w:rPr>
          <w:rFonts w:ascii="TH SarabunPSK" w:hAnsi="TH SarabunPSK" w:cs="TH SarabunPSK"/>
          <w:sz w:val="32"/>
          <w:szCs w:val="32"/>
          <w:cs/>
        </w:rPr>
        <w:t>๒๕๖๑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– </w:t>
      </w:r>
      <w:r w:rsidR="006236D6">
        <w:rPr>
          <w:rFonts w:ascii="TH SarabunPSK" w:hAnsi="TH SarabunPSK" w:cs="TH SarabunPSK"/>
          <w:sz w:val="32"/>
          <w:szCs w:val="32"/>
          <w:cs/>
        </w:rPr>
        <w:t>๒๕๘๐</w:t>
      </w:r>
      <w:r w:rsidRPr="004120FE">
        <w:rPr>
          <w:rFonts w:ascii="TH SarabunPSK" w:hAnsi="TH SarabunPSK" w:cs="TH SarabunPSK"/>
          <w:sz w:val="32"/>
          <w:szCs w:val="32"/>
          <w:cs/>
        </w:rPr>
        <w:t>) ได้อาศัยแผนพัฒนาเศรษฐกิจและสังคมแห่งชาติเป็นแผนหลัก</w:t>
      </w:r>
      <w:r w:rsidR="00A33738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เพื่อเป็นกรอบในการวางแผนปฏิบัติราชการและแผนในระดับปฏิบัติต่าง ๆ รวมถึงการจัดทำคำของบประมาณรายจ่ายประจำปีให้มีความสอดคล้องเชื่อมโยงกัน แผนพัฒนาเศรษฐกิจและสังคมแห่งชาติฉบับที่ผ่านมา</w:t>
      </w:r>
      <w:r w:rsidRPr="004120FE">
        <w:rPr>
          <w:rFonts w:ascii="TH SarabunPSK" w:hAnsi="TH SarabunPSK" w:cs="TH SarabunPSK"/>
          <w:sz w:val="32"/>
          <w:szCs w:val="32"/>
          <w:cs/>
        </w:rPr>
        <w:br/>
        <w:t>จึงกำหนดประเด็นการพัฒนาประเทศในภาพกว้างที่</w:t>
      </w:r>
      <w:r w:rsidR="000B5911" w:rsidRPr="004120FE">
        <w:rPr>
          <w:rFonts w:ascii="TH SarabunPSK" w:hAnsi="TH SarabunPSK" w:cs="TH SarabunPSK" w:hint="cs"/>
          <w:sz w:val="32"/>
          <w:szCs w:val="32"/>
          <w:cs/>
        </w:rPr>
        <w:t>ต้อง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ครอบคลุมทุกมิติ เพื่อให้หน่วยงานภาครัฐทุกระดับสามารถเชื่อมโยงภารกิจและจัดทำแผนปฏิบัติราชการและคำของบประมาณให้อยู่ภายใต้กรอบการสนับสนุนเป้าหมายของแผนพัฒนาฯ </w:t>
      </w:r>
      <w:r w:rsidR="000B5911" w:rsidRPr="004120FE">
        <w:rPr>
          <w:rFonts w:ascii="TH SarabunPSK" w:hAnsi="TH SarabunPSK" w:cs="TH SarabunPSK" w:hint="cs"/>
          <w:sz w:val="32"/>
          <w:szCs w:val="32"/>
          <w:cs/>
        </w:rPr>
        <w:t xml:space="preserve">ดังนั้น </w:t>
      </w:r>
      <w:r w:rsidR="000B5911" w:rsidRPr="004120FE">
        <w:rPr>
          <w:rFonts w:ascii="TH SarabunPSK" w:hAnsi="TH SarabunPSK" w:cs="TH SarabunPSK"/>
          <w:sz w:val="32"/>
          <w:szCs w:val="32"/>
          <w:cs/>
        </w:rPr>
        <w:t>จุดเน้นของแต่ละยุทธศาสตร์การพัฒนา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ประเทศภายใต้แผนพัฒนาฯ </w:t>
      </w:r>
      <w:r w:rsidR="007D3E1B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ฉบับที่ผ่านมา</w:t>
      </w:r>
      <w:r w:rsidR="007D3E1B">
        <w:rPr>
          <w:rFonts w:ascii="TH SarabunPSK" w:hAnsi="TH SarabunPSK" w:cs="TH SarabunPSK" w:hint="cs"/>
          <w:sz w:val="32"/>
          <w:szCs w:val="32"/>
          <w:cs/>
        </w:rPr>
        <w:t>จึง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มุ่งเน้นการบรรลุเป้าหมายการพัฒนาแต่ละด้านเป็นหลัก เพื่อมุ่งหมายให้ผลสัมฤทธิ์ที่เกิดขึ้นจากการขับเคลื่อนการพัฒนาของแต่ละมิตินำไปสู่การบูรณาการผลรวมที่สนับสนุนการดำเนินงานซึ่งกันและกัน และส่งผลให้ประเทศบรรลุเป้าหมายในภาพใหญ่ที่กำหนดขึ้นภายใต้แผนพัฒนาฯ </w:t>
      </w:r>
      <w:r w:rsidR="000B5911" w:rsidRPr="004120FE">
        <w:rPr>
          <w:rFonts w:ascii="TH SarabunPSK" w:hAnsi="TH SarabunPSK" w:cs="TH SarabunPSK" w:hint="cs"/>
          <w:sz w:val="32"/>
          <w:szCs w:val="32"/>
          <w:cs/>
        </w:rPr>
        <w:t>ตามลำดับ</w:t>
      </w:r>
    </w:p>
    <w:p w14:paraId="5B30A065" w14:textId="584EEDE0" w:rsidR="00FC1007" w:rsidRPr="004120FE" w:rsidRDefault="00124421" w:rsidP="0041083C">
      <w:pPr>
        <w:keepNext/>
        <w:snapToGrid w:val="0"/>
        <w:spacing w:before="120"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11B06427" wp14:editId="3C89CD11">
            <wp:extent cx="5803837" cy="2746111"/>
            <wp:effectExtent l="0" t="0" r="698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9454" cy="2767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BB2A5B" w14:textId="4BF5303F" w:rsidR="00534AA3" w:rsidRPr="004120FE" w:rsidRDefault="00BC1011" w:rsidP="00BC29C8">
      <w:pPr>
        <w:snapToGrid w:val="0"/>
        <w:spacing w:before="240"/>
        <w:ind w:firstLine="567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อย่างไรก็ดี </w:t>
      </w:r>
      <w:r w:rsidR="00FC1007" w:rsidRPr="004120FE">
        <w:rPr>
          <w:rFonts w:ascii="TH SarabunPSK" w:hAnsi="TH SarabunPSK" w:cs="TH SarabunPSK"/>
          <w:sz w:val="32"/>
          <w:szCs w:val="32"/>
          <w:cs/>
        </w:rPr>
        <w:t xml:space="preserve">นับตั้งแต่ประเทศไทยได้มีการประกาศใช้รัฐธรรมนูญแห่งราชอาณาจักรไทย พ.ศ. </w:t>
      </w:r>
      <w:r w:rsidR="006236D6">
        <w:rPr>
          <w:rFonts w:ascii="TH SarabunPSK" w:hAnsi="TH SarabunPSK" w:cs="TH SarabunPSK"/>
          <w:sz w:val="32"/>
          <w:szCs w:val="32"/>
          <w:cs/>
        </w:rPr>
        <w:t>๒๕๖๐</w:t>
      </w:r>
      <w:r w:rsidR="00FC1007"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56922" w:rsidRPr="004120FE">
        <w:rPr>
          <w:rFonts w:ascii="TH SarabunPSK" w:hAnsi="TH SarabunPSK" w:cs="TH SarabunPSK"/>
          <w:sz w:val="32"/>
          <w:szCs w:val="32"/>
          <w:cs/>
        </w:rPr>
        <w:br/>
      </w:r>
      <w:r w:rsidR="00FC1007" w:rsidRPr="004120FE">
        <w:rPr>
          <w:rFonts w:ascii="TH SarabunPSK" w:hAnsi="TH SarabunPSK" w:cs="TH SarabunPSK"/>
          <w:sz w:val="32"/>
          <w:szCs w:val="32"/>
          <w:cs/>
        </w:rPr>
        <w:t>เป็นต้นมา รูปแบบการจัดทำแผนเพื่อวางกรอบทิศทางการพัฒนาประเทศได้มีการปรับเปลี่ยนไปอย่าง</w:t>
      </w:r>
      <w:r w:rsidR="00D56922" w:rsidRPr="004120FE">
        <w:rPr>
          <w:rFonts w:ascii="TH SarabunPSK" w:hAnsi="TH SarabunPSK" w:cs="TH SarabunPSK"/>
          <w:sz w:val="32"/>
          <w:szCs w:val="32"/>
          <w:cs/>
        </w:rPr>
        <w:br/>
      </w:r>
      <w:r w:rsidR="00FC1007" w:rsidRPr="004120FE">
        <w:rPr>
          <w:rFonts w:ascii="TH SarabunPSK" w:hAnsi="TH SarabunPSK" w:cs="TH SarabunPSK"/>
          <w:sz w:val="32"/>
          <w:szCs w:val="32"/>
          <w:cs/>
        </w:rPr>
        <w:t xml:space="preserve">มีนัยสำคัญ โดยมาตรา </w:t>
      </w:r>
      <w:r w:rsidR="006236D6">
        <w:rPr>
          <w:rFonts w:ascii="TH SarabunPSK" w:hAnsi="TH SarabunPSK" w:cs="TH SarabunPSK"/>
          <w:sz w:val="32"/>
          <w:szCs w:val="32"/>
          <w:cs/>
        </w:rPr>
        <w:t>๖๕</w:t>
      </w:r>
      <w:r w:rsidR="00FC1007" w:rsidRPr="004120FE">
        <w:rPr>
          <w:rFonts w:ascii="TH SarabunPSK" w:hAnsi="TH SarabunPSK" w:cs="TH SarabunPSK"/>
          <w:sz w:val="32"/>
          <w:szCs w:val="32"/>
          <w:cs/>
        </w:rPr>
        <w:t xml:space="preserve"> ภายใต้หมวดแนวนโยบายแห่งรัฐ ได้กำหนดให้</w:t>
      </w:r>
      <w:r w:rsidR="00CF6FD3"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C1007" w:rsidRPr="004120FE">
        <w:rPr>
          <w:rFonts w:ascii="TH SarabunPSK" w:hAnsi="TH SarabunPSK" w:cs="TH SarabunPSK"/>
          <w:b/>
          <w:bCs/>
          <w:sz w:val="32"/>
          <w:szCs w:val="32"/>
          <w:cs/>
        </w:rPr>
        <w:t>รัฐพึงจัดให้มียุทธศาสตร์ชาติเป็นเป้าหมายการพัฒนาประเทศอย่างยั่งยืนตามหลักธรรมาภิบาลเพื่อใช้เป็นกรอบในการจัดทำแผน</w:t>
      </w:r>
      <w:r w:rsidR="00CF6FD3"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ต่าง ๆ และกรอบงบประมาณรายจ่ายประจำปีให้สอดคล้องและบูรณาการกัน </w:t>
      </w:r>
      <w:r w:rsidR="00CF6FD3" w:rsidRPr="004120FE">
        <w:rPr>
          <w:rFonts w:ascii="TH SarabunPSK" w:hAnsi="TH SarabunPSK" w:cs="TH SarabunPSK" w:hint="cs"/>
          <w:sz w:val="32"/>
          <w:szCs w:val="32"/>
          <w:cs/>
        </w:rPr>
        <w:t>เพื่อให้เกิดเป็นพลังผลักดันร่วมกันไปสู่เป้าหมาย</w:t>
      </w:r>
      <w:r w:rsidR="00FC1007" w:rsidRPr="004120FE">
        <w:rPr>
          <w:rFonts w:ascii="TH SarabunPSK" w:hAnsi="TH SarabunPSK" w:cs="TH SarabunPSK"/>
          <w:sz w:val="32"/>
          <w:szCs w:val="32"/>
          <w:cs/>
        </w:rPr>
        <w:t>การพัฒนาประเทศที่กำหนดไว้ในยุทธศาสตร์ชาติ ทั้งนี้ การถ่ายทอดยุทธศาสตร์ชาติไปสู่</w:t>
      </w:r>
      <w:r w:rsidR="00D56922" w:rsidRPr="004120FE">
        <w:rPr>
          <w:rFonts w:ascii="TH SarabunPSK" w:hAnsi="TH SarabunPSK" w:cs="TH SarabunPSK"/>
          <w:sz w:val="32"/>
          <w:szCs w:val="32"/>
          <w:cs/>
        </w:rPr>
        <w:br/>
      </w:r>
      <w:r w:rsidR="00FC1007" w:rsidRPr="004120FE">
        <w:rPr>
          <w:rFonts w:ascii="TH SarabunPSK" w:hAnsi="TH SarabunPSK" w:cs="TH SarabunPSK"/>
          <w:sz w:val="32"/>
          <w:szCs w:val="32"/>
          <w:cs/>
        </w:rPr>
        <w:t xml:space="preserve">การปฏิบัติให้มีความสอดคล้องกันอย่างเป็นระบบนั้น </w:t>
      </w:r>
      <w:r w:rsidR="00FC1007" w:rsidRPr="004120FE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ยุทธศาสตร์ชาติ</w:t>
      </w:r>
      <w:r w:rsidR="00FC1007" w:rsidRPr="004120FE">
        <w:rPr>
          <w:rFonts w:ascii="TH SarabunPSK" w:hAnsi="TH SarabunPSK" w:cs="TH SarabunPSK"/>
          <w:sz w:val="32"/>
          <w:szCs w:val="32"/>
          <w:cs/>
        </w:rPr>
        <w:t xml:space="preserve"> ซึ่งเป็น</w:t>
      </w:r>
      <w:r w:rsidR="00FC1007"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แผนระดับที่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="00FC1007" w:rsidRPr="004120FE">
        <w:rPr>
          <w:rFonts w:ascii="TH SarabunPSK" w:hAnsi="TH SarabunPSK" w:cs="TH SarabunPSK"/>
          <w:sz w:val="32"/>
          <w:szCs w:val="32"/>
          <w:cs/>
        </w:rPr>
        <w:t xml:space="preserve"> จะทำหน้าที่เป็นกรอบทิศทางการพัฒนาประเทศในภาพ</w:t>
      </w:r>
      <w:r w:rsidR="00CF6FD3" w:rsidRPr="004120FE">
        <w:rPr>
          <w:rFonts w:ascii="TH SarabunPSK" w:hAnsi="TH SarabunPSK" w:cs="TH SarabunPSK" w:hint="cs"/>
          <w:sz w:val="32"/>
          <w:szCs w:val="32"/>
          <w:cs/>
        </w:rPr>
        <w:t>รวม</w:t>
      </w:r>
      <w:r w:rsidR="00FC1007" w:rsidRPr="004120FE">
        <w:rPr>
          <w:rFonts w:ascii="TH SarabunPSK" w:hAnsi="TH SarabunPSK" w:cs="TH SarabunPSK"/>
          <w:sz w:val="32"/>
          <w:szCs w:val="32"/>
          <w:cs/>
        </w:rPr>
        <w:t>ที่ครอบคลุมการสร้างสมดุลระหว่างการพัฒนาประเทศ</w:t>
      </w:r>
      <w:r w:rsidR="003A3BC1">
        <w:rPr>
          <w:rFonts w:ascii="TH SarabunPSK" w:hAnsi="TH SarabunPSK" w:cs="TH SarabunPSK"/>
          <w:sz w:val="32"/>
          <w:szCs w:val="32"/>
          <w:cs/>
        </w:rPr>
        <w:br/>
      </w:r>
      <w:r w:rsidR="00FC1007" w:rsidRPr="004120FE">
        <w:rPr>
          <w:rFonts w:ascii="TH SarabunPSK" w:hAnsi="TH SarabunPSK" w:cs="TH SarabunPSK"/>
          <w:sz w:val="32"/>
          <w:szCs w:val="32"/>
          <w:cs/>
        </w:rPr>
        <w:t>ด้านความมั่นคง เศรษฐกิจ สังคม</w:t>
      </w:r>
      <w:r w:rsidR="00CF6FD3"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C1007" w:rsidRPr="004120FE">
        <w:rPr>
          <w:rFonts w:ascii="TH SarabunPSK" w:hAnsi="TH SarabunPSK" w:cs="TH SarabunPSK"/>
          <w:sz w:val="32"/>
          <w:szCs w:val="32"/>
          <w:cs/>
        </w:rPr>
        <w:t>และสิ่งแวดล้อมเข้าด้วยกัน ด้วยกระบวนการ</w:t>
      </w:r>
      <w:r w:rsidR="00FC1007" w:rsidRPr="004120FE">
        <w:rPr>
          <w:rFonts w:ascii="TH SarabunPSK" w:hAnsi="TH SarabunPSK" w:cs="TH SarabunPSK" w:hint="cs"/>
          <w:sz w:val="32"/>
          <w:szCs w:val="32"/>
          <w:cs/>
        </w:rPr>
        <w:t xml:space="preserve">มีส่วนร่วมจากทุกภาคส่วน </w:t>
      </w:r>
      <w:r w:rsidR="003A3BC1">
        <w:rPr>
          <w:rFonts w:ascii="TH SarabunPSK" w:hAnsi="TH SarabunPSK" w:cs="TH SarabunPSK"/>
          <w:sz w:val="32"/>
          <w:szCs w:val="32"/>
          <w:cs/>
        </w:rPr>
        <w:br/>
      </w:r>
      <w:r w:rsidR="00FC1007" w:rsidRPr="004120FE">
        <w:rPr>
          <w:rFonts w:ascii="TH SarabunPSK" w:hAnsi="TH SarabunPSK" w:cs="TH SarabunPSK" w:hint="cs"/>
          <w:sz w:val="32"/>
          <w:szCs w:val="32"/>
          <w:cs/>
        </w:rPr>
        <w:t>โดยมี</w:t>
      </w:r>
      <w:r w:rsidR="00335C6C"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C1007" w:rsidRPr="007D760E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>แผนระดับที่</w:t>
      </w:r>
      <w:r w:rsidRPr="007D760E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 xml:space="preserve"> </w:t>
      </w:r>
      <w:r w:rsidR="006236D6" w:rsidRPr="007D760E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>๒</w:t>
      </w:r>
      <w:r w:rsidR="00FC1007" w:rsidRPr="007D760E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bookmarkStart w:id="1" w:name="_Hlk79413545"/>
      <w:r w:rsidR="00FC1007" w:rsidRPr="007D760E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เป็นกลไกสำคัญในการถ่ายทอดแนวทางการขับเคลื่อนประเทศในมิติต่าง ๆ </w:t>
      </w:r>
      <w:r w:rsidR="003A3BC1">
        <w:rPr>
          <w:rFonts w:ascii="TH SarabunPSK" w:hAnsi="TH SarabunPSK" w:cs="TH SarabunPSK"/>
          <w:spacing w:val="-2"/>
          <w:sz w:val="32"/>
          <w:szCs w:val="32"/>
          <w:cs/>
        </w:rPr>
        <w:br/>
      </w:r>
      <w:r w:rsidR="00FC1007" w:rsidRPr="007D760E">
        <w:rPr>
          <w:rFonts w:ascii="TH SarabunPSK" w:hAnsi="TH SarabunPSK" w:cs="TH SarabunPSK" w:hint="cs"/>
          <w:spacing w:val="-2"/>
          <w:sz w:val="32"/>
          <w:szCs w:val="32"/>
          <w:cs/>
        </w:rPr>
        <w:t>ของยุทธศาสตร์ชาติ</w:t>
      </w:r>
      <w:r w:rsidR="00FC1007" w:rsidRPr="004120FE">
        <w:rPr>
          <w:rFonts w:ascii="TH SarabunPSK" w:hAnsi="TH SarabunPSK" w:cs="TH SarabunPSK" w:hint="cs"/>
          <w:sz w:val="32"/>
          <w:szCs w:val="32"/>
          <w:cs/>
        </w:rPr>
        <w:t xml:space="preserve">ไปสู่การปฏิบัติ </w:t>
      </w:r>
      <w:bookmarkEnd w:id="1"/>
      <w:r w:rsidR="00FC1007" w:rsidRPr="004120FE">
        <w:rPr>
          <w:rFonts w:ascii="TH SarabunPSK" w:hAnsi="TH SarabunPSK" w:cs="TH SarabunPSK" w:hint="cs"/>
          <w:sz w:val="32"/>
          <w:szCs w:val="32"/>
          <w:cs/>
        </w:rPr>
        <w:t>ซึ่งประกอบด้วย</w:t>
      </w:r>
      <w:r w:rsidR="00673620"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C1007"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แผนแม่บทภายใต้ยุทธศาสตร์ชาติ </w:t>
      </w:r>
      <w:r w:rsidR="00FC1007" w:rsidRPr="004120FE">
        <w:rPr>
          <w:rFonts w:ascii="TH SarabunPSK" w:hAnsi="TH SarabunPSK" w:cs="TH SarabunPSK" w:hint="cs"/>
          <w:sz w:val="32"/>
          <w:szCs w:val="32"/>
          <w:cs/>
        </w:rPr>
        <w:t>ทำหน้าที่</w:t>
      </w:r>
      <w:r w:rsidR="003A3BC1">
        <w:rPr>
          <w:rFonts w:ascii="TH SarabunPSK" w:hAnsi="TH SarabunPSK" w:cs="TH SarabunPSK"/>
          <w:sz w:val="32"/>
          <w:szCs w:val="32"/>
          <w:cs/>
        </w:rPr>
        <w:br/>
      </w:r>
      <w:r w:rsidR="00FC1007" w:rsidRPr="004120FE">
        <w:rPr>
          <w:rFonts w:ascii="TH SarabunPSK" w:hAnsi="TH SarabunPSK" w:cs="TH SarabunPSK" w:hint="cs"/>
          <w:sz w:val="32"/>
          <w:szCs w:val="32"/>
          <w:cs/>
        </w:rPr>
        <w:t>ในการถ่ายทอดเป้าหมายและประเด็นยุทธศาสตร์ของยุทธศาสตร์ชาติลงสู่แผนระดับต่าง ๆ โดยคำนึงถึงประเด็นร่วมหรือประเด็นตัดข้ามระหว่างยุทธศาสตร์และการประสานเชื่อมโยงเป้าหมายของแต่ละแผนแม่บทภายใต้ยุทธศาสตร์ชาติให้มีความสอดคล้องไปในทิศทางเดียวกัน</w:t>
      </w:r>
      <w:r w:rsidR="00FC1007" w:rsidRPr="004120FE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FC1007"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แผนการปฏิรูปประเทศ</w:t>
      </w:r>
      <w:r w:rsidR="00673620"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C1007" w:rsidRPr="004120FE">
        <w:rPr>
          <w:rFonts w:ascii="TH SarabunPSK" w:hAnsi="TH SarabunPSK" w:cs="TH SarabunPSK" w:hint="cs"/>
          <w:sz w:val="32"/>
          <w:szCs w:val="32"/>
          <w:cs/>
        </w:rPr>
        <w:t>ทำหน้าที่เป็นแผนที่มุ่งเน้นการปรับเปลี่ยน แก้ไขปัญหา อุปสรรคเร่งด่วนเชิงโครงสร้าง กลไก หรือกฎระเบียบ เพื่อให้รากฐาน</w:t>
      </w:r>
      <w:r w:rsidR="003A3BC1">
        <w:rPr>
          <w:rFonts w:ascii="TH SarabunPSK" w:hAnsi="TH SarabunPSK" w:cs="TH SarabunPSK"/>
          <w:sz w:val="32"/>
          <w:szCs w:val="32"/>
          <w:cs/>
        </w:rPr>
        <w:br/>
      </w:r>
      <w:r w:rsidR="00FC1007" w:rsidRPr="004120FE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การพัฒนาภายในประเทศมีความเหมาะสม เท่าทันกับบริบทการพัฒนาที่ประเทศต้องการมุ่งเน้น </w:t>
      </w:r>
      <w:r w:rsidR="00673620" w:rsidRPr="004120FE">
        <w:rPr>
          <w:rFonts w:ascii="TH SarabunPSK" w:hAnsi="TH SarabunPSK" w:cs="TH SarabunPSK" w:hint="cs"/>
          <w:sz w:val="32"/>
          <w:szCs w:val="32"/>
          <w:cs/>
        </w:rPr>
        <w:t xml:space="preserve">ขณะที่ </w:t>
      </w:r>
      <w:r w:rsidR="00673620"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นโยบายและแผนระดับชาติว่าด้วยความมั่นคงแห่งชาติ </w:t>
      </w:r>
      <w:r w:rsidR="00673620" w:rsidRPr="004120FE">
        <w:rPr>
          <w:rFonts w:ascii="TH SarabunPSK" w:hAnsi="TH SarabunPSK" w:cs="TH SarabunPSK" w:hint="cs"/>
          <w:sz w:val="32"/>
          <w:szCs w:val="32"/>
          <w:cs/>
        </w:rPr>
        <w:t xml:space="preserve">ทำหน้าที่เป็นกรอบหรือทิศทางในการดำเนินการป้องกัน แจ้งเตือน แก้ไข หรือ ระงับยับยั้งภัยคุกคามเพื่อธำรงไว้ซึ่งความมั่นคงแห่งชาติ </w:t>
      </w:r>
      <w:r w:rsidR="00534AA3" w:rsidRPr="004120FE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FC1007" w:rsidRPr="004120FE">
        <w:rPr>
          <w:rFonts w:ascii="TH SarabunPSK" w:hAnsi="TH SarabunPSK" w:cs="TH SarabunPSK" w:hint="cs"/>
          <w:sz w:val="32"/>
          <w:szCs w:val="32"/>
          <w:cs/>
        </w:rPr>
        <w:t>มี</w:t>
      </w:r>
      <w:r w:rsidR="00534AA3"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C1007"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แผนพัฒนาเศรษฐกิจและสังคมแห่งชาติ</w:t>
      </w:r>
      <w:r w:rsidR="00FC1007"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C1007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ทำหน้าที่เป็น</w:t>
      </w:r>
      <w:r w:rsidR="00534AA3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FC1007" w:rsidRPr="004120FE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>แผนระบุทิศทางและเป้าหมายการพัฒนาที่ประเทศควรให้ความสำคัญและมุ่งดำเนินการ</w:t>
      </w:r>
      <w:r w:rsidR="00673620" w:rsidRPr="004120FE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>ของยุทธศาสตร์ชาติ</w:t>
      </w:r>
      <w:r w:rsidR="00FC1007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โดยคำนึงถึงพลวัตและเงื่อนไขการพัฒนาที่ประเทศเผชิญอยู่ เพื่อเป็นแนวทางให้ภาคส่วนที่เกี่ยวข้องปรับจุดเน้นการดำเนินงานมุ่งสู่</w:t>
      </w:r>
      <w:r w:rsidR="00FC1007" w:rsidRPr="004120FE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 xml:space="preserve">การเสริมสร้างความสามารถของประเทศให้สอดรับ ปรับตัวเข้ากับเงื่อนไขที่เปลี่ยนแปลงไป </w:t>
      </w:r>
      <w:r w:rsidR="00673620" w:rsidRPr="004120FE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โดย</w:t>
      </w:r>
      <w:r w:rsidRPr="004120FE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ระบุ</w:t>
      </w:r>
      <w:r w:rsidR="00FC1007" w:rsidRPr="004120FE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ทิศทาง</w:t>
      </w:r>
      <w:r w:rsidR="00FC1007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การพัฒนา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อย่าง</w:t>
      </w:r>
      <w:r w:rsidR="00FC1007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ชัดเจน</w:t>
      </w:r>
      <w:r w:rsidR="00673620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FC1007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ส่งผลให้การพัฒนาประเทศตั้งแต่ระดับทิศทาง โครงสร้าง นโยบาย ตลอดจนกลยุทธ์และกลไกในการขับเคลื่อนไปสู่การปฏิบัติ</w:t>
      </w:r>
      <w:r w:rsidR="003A3BC1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="00FC1007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มีความเชื่อมโยงกันทุกระดับ </w:t>
      </w:r>
      <w:r w:rsidR="00FC1007" w:rsidRPr="004120FE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และจะเป็น</w:t>
      </w:r>
      <w:r w:rsidRPr="004120FE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พลั</w:t>
      </w:r>
      <w:r w:rsidR="00FC1007" w:rsidRPr="004120FE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งในการนำพ</w:t>
      </w:r>
      <w:r w:rsidRPr="004120FE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า</w:t>
      </w:r>
      <w:r w:rsidR="00FC1007" w:rsidRPr="004120FE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ประเทศไปสู่การบรรลุเป้าหมายระยะยาว</w:t>
      </w:r>
      <w:r w:rsidR="003A3BC1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br/>
      </w:r>
      <w:r w:rsidR="00673620" w:rsidRPr="004120FE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อย่างเป็นรูปธรรม</w:t>
      </w:r>
      <w:r w:rsidR="00FC1007" w:rsidRPr="004120FE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 ทั้งนี้ ประเด็นการพัฒนา</w:t>
      </w:r>
      <w:r w:rsidR="000130E5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ที่</w:t>
      </w:r>
      <w:r w:rsidR="00FC1007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สำคัญนอกเหนือจากที่ระบุในแผนพัฒนาเศรษฐกิจและสังคมแห่งชาติ จะยังคงได้รับการเน้นย้ำให้ความสำคัญและขับเคลื่อนผ่านแผนระดับ </w:t>
      </w:r>
      <w:r w:rsidR="006236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๒</w:t>
      </w:r>
      <w:r w:rsidR="00FC1007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534AA3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อื่น</w:t>
      </w:r>
      <w:r w:rsidR="000130E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ๆ </w:t>
      </w:r>
      <w:r w:rsidR="00534AA3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ที่อยู่ในระนาบเดียวกัน </w:t>
      </w:r>
      <w:r w:rsidR="003A3BC1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="00534AA3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โดยแผนระดับที่ </w:t>
      </w:r>
      <w:r w:rsidR="006236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๒</w:t>
      </w:r>
      <w:r w:rsidR="00534AA3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ทั้ง </w:t>
      </w:r>
      <w:r w:rsidR="006236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๔</w:t>
      </w:r>
      <w:r w:rsidR="00534AA3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แผน จะเป็นกลไกที่</w:t>
      </w:r>
      <w:r w:rsidR="00534AA3" w:rsidRPr="004120FE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ช่วยถ่ายทอดแนวทางการขับเคลื่อนประเทศในมิติต่าง ๆ ภายใต้</w:t>
      </w:r>
      <w:r w:rsidR="00534AA3" w:rsidRPr="004120FE">
        <w:rPr>
          <w:rFonts w:ascii="TH SarabunPSK" w:hAnsi="TH SarabunPSK" w:cs="TH SarabunPSK" w:hint="cs"/>
          <w:spacing w:val="-4"/>
          <w:sz w:val="32"/>
          <w:szCs w:val="32"/>
          <w:cs/>
        </w:rPr>
        <w:t>ยุทธศาสตร์ชาติไปสู่การปฏิบัติใน</w:t>
      </w:r>
      <w:r w:rsidR="00534AA3" w:rsidRPr="004120FE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 xml:space="preserve">แผนระดับที่ </w:t>
      </w:r>
      <w:r w:rsidR="006236D6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๓</w:t>
      </w:r>
      <w:r w:rsidR="00534AA3"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34AA3" w:rsidRPr="007D760E">
        <w:rPr>
          <w:rFonts w:ascii="TH SarabunPSK" w:hAnsi="TH SarabunPSK" w:cs="TH SarabunPSK" w:hint="cs"/>
          <w:spacing w:val="-2"/>
          <w:sz w:val="32"/>
          <w:szCs w:val="32"/>
          <w:cs/>
        </w:rPr>
        <w:t>ซึ่งเป็นแผนเชิงปฏิบัติที่ระบุการดำเนินงานภายใต้แผนงาน โครงการที่</w:t>
      </w:r>
      <w:r w:rsidR="001F640F" w:rsidRPr="007D760E">
        <w:rPr>
          <w:rFonts w:ascii="TH SarabunPSK" w:hAnsi="TH SarabunPSK" w:cs="TH SarabunPSK" w:hint="cs"/>
          <w:spacing w:val="-2"/>
          <w:sz w:val="32"/>
          <w:szCs w:val="32"/>
          <w:cs/>
        </w:rPr>
        <w:t>มี</w:t>
      </w:r>
      <w:r w:rsidR="00534AA3" w:rsidRPr="007D760E">
        <w:rPr>
          <w:rFonts w:ascii="TH SarabunPSK" w:hAnsi="TH SarabunPSK" w:cs="TH SarabunPSK" w:hint="cs"/>
          <w:spacing w:val="-2"/>
          <w:sz w:val="32"/>
          <w:szCs w:val="32"/>
          <w:cs/>
        </w:rPr>
        <w:t>ความชัดเจนตามภารกิจของหน่วยงาน</w:t>
      </w:r>
      <w:r w:rsidR="00965B60">
        <w:rPr>
          <w:rFonts w:ascii="TH SarabunPSK" w:hAnsi="TH SarabunPSK" w:cs="TH SarabunPSK" w:hint="cs"/>
          <w:spacing w:val="-2"/>
          <w:sz w:val="32"/>
          <w:szCs w:val="32"/>
          <w:cs/>
        </w:rPr>
        <w:t>ภาค</w:t>
      </w:r>
      <w:r w:rsidR="00534AA3" w:rsidRPr="007D760E">
        <w:rPr>
          <w:rFonts w:ascii="TH SarabunPSK" w:hAnsi="TH SarabunPSK" w:cs="TH SarabunPSK" w:hint="cs"/>
          <w:spacing w:val="-2"/>
          <w:sz w:val="32"/>
          <w:szCs w:val="32"/>
          <w:cs/>
        </w:rPr>
        <w:t>รัฐ</w:t>
      </w:r>
      <w:r w:rsidR="00534AA3" w:rsidRPr="004120FE">
        <w:rPr>
          <w:rFonts w:ascii="TH SarabunPSK" w:hAnsi="TH SarabunPSK" w:cs="TH SarabunPSK" w:hint="cs"/>
          <w:sz w:val="32"/>
          <w:szCs w:val="32"/>
          <w:cs/>
        </w:rPr>
        <w:t xml:space="preserve"> เพื่อที่จะสนับสนุน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ให้</w:t>
      </w:r>
      <w:r w:rsidR="00534AA3" w:rsidRPr="004120FE">
        <w:rPr>
          <w:rFonts w:ascii="TH SarabunPSK" w:hAnsi="TH SarabunPSK" w:cs="TH SarabunPSK" w:hint="cs"/>
          <w:sz w:val="32"/>
          <w:szCs w:val="32"/>
          <w:cs/>
        </w:rPr>
        <w:t xml:space="preserve">แผนระดับที่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๒</w:t>
      </w:r>
      <w:r w:rsidR="00534AA3" w:rsidRPr="004120FE">
        <w:rPr>
          <w:rFonts w:ascii="TH SarabunPSK" w:hAnsi="TH SarabunPSK" w:cs="TH SarabunPSK" w:hint="cs"/>
          <w:sz w:val="32"/>
          <w:szCs w:val="32"/>
          <w:cs/>
        </w:rPr>
        <w:t xml:space="preserve"> และยุทธศาสตร์ชาติให้บรรลุเป้าหมายที่กำหนดไว้บนความสอดคล้องเชื่อมโยงกันของแผนทุกระดับ</w:t>
      </w:r>
    </w:p>
    <w:p w14:paraId="3B6FF101" w14:textId="6A567469" w:rsidR="00FC1007" w:rsidRPr="004120FE" w:rsidRDefault="008F5F59" w:rsidP="00FC1007">
      <w:pPr>
        <w:keepNext/>
        <w:snapToGrid w:val="0"/>
        <w:spacing w:before="120"/>
        <w:jc w:val="center"/>
        <w:rPr>
          <w:rFonts w:ascii="TH SarabunPSK" w:hAnsi="TH SarabunPSK" w:cs="TH SarabunPSK"/>
          <w:sz w:val="28"/>
        </w:rPr>
      </w:pPr>
      <w:r w:rsidRPr="008F5F59">
        <w:rPr>
          <w:rFonts w:ascii="TH SarabunPSK" w:hAnsi="TH SarabunPSK" w:cs="TH SarabunPSK"/>
          <w:noProof/>
          <w:sz w:val="28"/>
        </w:rPr>
        <w:drawing>
          <wp:inline distT="0" distB="0" distL="0" distR="0" wp14:anchorId="11BCD975" wp14:editId="3DA94CCC">
            <wp:extent cx="5471531" cy="2828200"/>
            <wp:effectExtent l="0" t="0" r="0" b="0"/>
            <wp:docPr id="27" name="Picture 25" descr="Graphical user interface, application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A91FB834-931B-D8EA-743A-30CC8DA4DD9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5" descr="Graphical user interface, application&#10;&#10;Description automatically generated">
                      <a:extLst>
                        <a:ext uri="{FF2B5EF4-FFF2-40B4-BE49-F238E27FC236}">
                          <a16:creationId xmlns:a16="http://schemas.microsoft.com/office/drawing/2014/main" id="{A91FB834-931B-D8EA-743A-30CC8DA4DD9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96756" cy="2841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9773E" w14:textId="155B5D8D" w:rsidR="00FC1007" w:rsidRPr="004120FE" w:rsidRDefault="00FC1007" w:rsidP="00534AA3">
      <w:pPr>
        <w:snapToGrid w:val="0"/>
        <w:spacing w:before="240"/>
        <w:ind w:firstLine="567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120FE">
        <w:rPr>
          <w:rFonts w:ascii="TH SarabunPSK" w:hAnsi="TH SarabunPSK" w:cs="TH SarabunPSK"/>
          <w:sz w:val="32"/>
          <w:szCs w:val="32"/>
          <w:cs/>
        </w:rPr>
        <w:t>ดังนั้น เพื่อให้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แผนพัฒนาเศรษฐกิจและสังคมแห่งชาติ ฉบับที่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๑๓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(พ.ศ.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๒๕๖๖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–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๒๕๗๐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) สามารถระบุทิศทางและประเด็นการพัฒนาที่ประเทศควรให้ความสำคัญและมุ่งดำเนินการในระยะ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๕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ปีที่สองของยุทธศาสตร์ชาติ </w:t>
      </w:r>
      <w:r w:rsidRPr="004120FE">
        <w:rPr>
          <w:rFonts w:ascii="TH SarabunPSK" w:hAnsi="TH SarabunPSK" w:cs="TH SarabunPSK"/>
          <w:sz w:val="32"/>
          <w:szCs w:val="32"/>
          <w:cs/>
        </w:rPr>
        <w:t>จึงจำเป็นต้องมีการ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ปรับกระบวนทัศน์ในการจัดทำแผนพัฒนา</w:t>
      </w:r>
      <w:r w:rsidR="00DD2FC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ฯ </w:t>
      </w:r>
      <w:r w:rsidRPr="004120FE">
        <w:rPr>
          <w:rFonts w:ascii="TH SarabunPSK Bold" w:hAnsi="TH SarabunPSK Bold" w:cs="TH SarabunPSK"/>
          <w:b/>
          <w:bCs/>
          <w:spacing w:val="-4"/>
          <w:sz w:val="32"/>
          <w:szCs w:val="32"/>
          <w:cs/>
        </w:rPr>
        <w:t xml:space="preserve">ฉบับที่ </w:t>
      </w:r>
      <w:r w:rsidR="006236D6">
        <w:rPr>
          <w:rFonts w:ascii="TH SarabunPSK Bold" w:hAnsi="TH SarabunPSK Bold" w:cs="TH SarabunPSK"/>
          <w:b/>
          <w:bCs/>
          <w:spacing w:val="-4"/>
          <w:sz w:val="32"/>
          <w:szCs w:val="32"/>
          <w:cs/>
        </w:rPr>
        <w:t>๑๓</w:t>
      </w:r>
      <w:r w:rsidRPr="004120FE">
        <w:rPr>
          <w:rFonts w:ascii="TH SarabunPSK Bold" w:hAnsi="TH SarabunPSK Bold" w:cs="TH SarabunPSK"/>
          <w:b/>
          <w:bCs/>
          <w:spacing w:val="-4"/>
          <w:sz w:val="32"/>
          <w:szCs w:val="32"/>
          <w:cs/>
        </w:rPr>
        <w:t xml:space="preserve"> </w:t>
      </w:r>
      <w:r w:rsidR="00A34EF2">
        <w:rPr>
          <w:rFonts w:ascii="TH SarabunPSK Bold" w:hAnsi="TH SarabunPSK Bold" w:cs="TH SarabunPSK"/>
          <w:b/>
          <w:bCs/>
          <w:spacing w:val="-4"/>
          <w:sz w:val="32"/>
          <w:szCs w:val="32"/>
          <w:cs/>
        </w:rPr>
        <w:br/>
      </w:r>
      <w:r w:rsidRPr="004120FE">
        <w:rPr>
          <w:rFonts w:ascii="TH SarabunPSK Bold" w:hAnsi="TH SarabunPSK Bold" w:cs="TH SarabunPSK"/>
          <w:b/>
          <w:bCs/>
          <w:spacing w:val="-4"/>
          <w:sz w:val="32"/>
          <w:szCs w:val="32"/>
          <w:cs/>
        </w:rPr>
        <w:t xml:space="preserve">(พ.ศ. </w:t>
      </w:r>
      <w:r w:rsidR="006236D6">
        <w:rPr>
          <w:rFonts w:ascii="TH SarabunPSK Bold" w:hAnsi="TH SarabunPSK Bold" w:cs="TH SarabunPSK"/>
          <w:b/>
          <w:bCs/>
          <w:spacing w:val="-4"/>
          <w:sz w:val="32"/>
          <w:szCs w:val="32"/>
          <w:cs/>
        </w:rPr>
        <w:t>๒๕๖๖</w:t>
      </w:r>
      <w:r w:rsidRPr="004120FE">
        <w:rPr>
          <w:rFonts w:ascii="TH SarabunPSK Bold" w:hAnsi="TH SarabunPSK Bold" w:cs="TH SarabunPSK"/>
          <w:b/>
          <w:bCs/>
          <w:spacing w:val="-4"/>
          <w:sz w:val="32"/>
          <w:szCs w:val="32"/>
          <w:cs/>
        </w:rPr>
        <w:t xml:space="preserve"> </w:t>
      </w:r>
      <w:r w:rsidRPr="004120FE">
        <w:rPr>
          <w:rFonts w:ascii="TH SarabunPSK Bold" w:hAnsi="TH SarabunPSK Bold" w:cs="TH SarabunPSK"/>
          <w:b/>
          <w:bCs/>
          <w:spacing w:val="-4"/>
          <w:sz w:val="32"/>
          <w:szCs w:val="32"/>
        </w:rPr>
        <w:t>–</w:t>
      </w:r>
      <w:r w:rsidRPr="004120FE">
        <w:rPr>
          <w:rFonts w:ascii="TH SarabunPSK Bold" w:hAnsi="TH SarabunPSK Bold" w:cs="TH SarabunPSK"/>
          <w:b/>
          <w:bCs/>
          <w:spacing w:val="-4"/>
          <w:sz w:val="32"/>
          <w:szCs w:val="32"/>
          <w:cs/>
        </w:rPr>
        <w:t xml:space="preserve"> </w:t>
      </w:r>
      <w:r w:rsidR="006236D6">
        <w:rPr>
          <w:rFonts w:ascii="TH SarabunPSK Bold" w:hAnsi="TH SarabunPSK Bold" w:cs="TH SarabunPSK"/>
          <w:b/>
          <w:bCs/>
          <w:spacing w:val="-4"/>
          <w:sz w:val="32"/>
          <w:szCs w:val="32"/>
          <w:cs/>
        </w:rPr>
        <w:t>๒๕๗๐</w:t>
      </w:r>
      <w:r w:rsidRPr="004120FE">
        <w:rPr>
          <w:rFonts w:ascii="TH SarabunPSK Bold" w:hAnsi="TH SarabunPSK Bold" w:cs="TH SarabunPSK"/>
          <w:b/>
          <w:bCs/>
          <w:spacing w:val="-4"/>
          <w:sz w:val="32"/>
          <w:szCs w:val="32"/>
          <w:cs/>
        </w:rPr>
        <w:t>) ให้เป็นแผนที่มีความชัดเจนในการกำหนดทิศทางและเป้าหมายการพัฒนา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ประเทศ</w:t>
      </w:r>
      <w:r w:rsidR="003A3BC1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ที่ต้องการมุ่งเน้นและบรรลุผลภายในห้วงเวลาของแผน </w:t>
      </w:r>
      <w:r w:rsidRPr="004120FE">
        <w:rPr>
          <w:rFonts w:ascii="TH SarabunPSK" w:hAnsi="TH SarabunPSK" w:cs="TH SarabunPSK"/>
          <w:sz w:val="32"/>
          <w:szCs w:val="32"/>
          <w:cs/>
        </w:rPr>
        <w:t>ให้สามารถชี้ชัดถึงเป้าหมายหลักที่ประเทศไทย</w:t>
      </w:r>
      <w:r w:rsidR="003A3BC1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ต้องดำเนินการให้เกิดผล และเชื่อมโยงไปสู่เป้าหมายย่อยในมิติที่เกี่ยวข้องแต่ละด้านที่ต้องเร่งดำเนินการหรือต้องมีการปรับเปลี่ยนเพื่อให้เป้าหมายหลักบรรลุผล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สามารถเสริมสร้างให้ประเทศสามารถปรับปรุงจุดอ่อน </w:t>
      </w:r>
      <w:r w:rsidR="00951AEA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ลดข้อจำกัดที่มีอยู่เดิม และพัฒนาศักยภาพให้สอดรับกับพลวัตและเงื่อนไขใหม่ของโลก เพื่อให้ประเทศไทยสามารถเติบโตต่อไปได้อย่างต่อเนื่องและยั่งยืน ท่ามกลางกระแสการเปลี่ยนแปลง ความไม่แน่นอน </w:t>
      </w:r>
      <w:r w:rsidR="00684C38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และความซับซ้อนที่มากขึ้นของโลกยุคใหม่ </w:t>
      </w:r>
    </w:p>
    <w:p w14:paraId="7DE06E1F" w14:textId="539640B5" w:rsidR="00FC1007" w:rsidRPr="004120FE" w:rsidRDefault="00FC1007" w:rsidP="003C2A1E">
      <w:pPr>
        <w:snapToGrid w:val="0"/>
        <w:spacing w:before="120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sz w:val="32"/>
          <w:szCs w:val="32"/>
          <w:cs/>
        </w:rPr>
        <w:lastRenderedPageBreak/>
        <w:t xml:space="preserve">แผนพัฒนาฯ ฉบับที่ </w:t>
      </w:r>
      <w:r w:rsidR="006236D6">
        <w:rPr>
          <w:rFonts w:ascii="TH SarabunPSK" w:hAnsi="TH SarabunPSK" w:cs="TH SarabunPSK"/>
          <w:sz w:val="32"/>
          <w:szCs w:val="32"/>
          <w:cs/>
        </w:rPr>
        <w:t>๑๓</w:t>
      </w:r>
      <w:r w:rsidR="00D576C9" w:rsidRPr="004120FE">
        <w:rPr>
          <w:rFonts w:ascii="TH SarabunPSK" w:hAnsi="TH SarabunPSK" w:cs="TH SarabunPSK" w:hint="cs"/>
          <w:sz w:val="32"/>
          <w:szCs w:val="32"/>
          <w:cs/>
        </w:rPr>
        <w:t xml:space="preserve"> จึงได้ถูกจัดทำขึ้น </w:t>
      </w:r>
      <w:r w:rsidRPr="004120FE">
        <w:rPr>
          <w:rFonts w:ascii="TH SarabunPSK" w:hAnsi="TH SarabunPSK" w:cs="TH SarabunPSK"/>
          <w:sz w:val="32"/>
          <w:szCs w:val="32"/>
          <w:cs/>
        </w:rPr>
        <w:t>ให้เป็นแผนที่มีความชัดเจนในการกำหนดทิศทางและเป้าหมายการพัฒนาประเทศที่ต้องการมุ่งเน้น โดยเริ่มต้นจากการสังเคราะห์ วิเคราะห์แนวโน้ม พร้อมทั้งผลกระทบจากการเปลี่ยนแปลงที่อาจเกิดขึ้นทั้งภายในประเทศ ภูมิภาค และระดับโลก เพื่อประเมิน</w:t>
      </w:r>
      <w:r w:rsidR="00335C6C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ความท้าทายและโอกาสในการพัฒนาประเทศภายใต้บริบทเงื่อนไขข้อจำกัดที่ประเทศไทยต้องเผชิญ</w:t>
      </w:r>
      <w:r w:rsidR="00335C6C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อันเนื่องมาจากการเปลี่ยนแปลงดังกล่าว โดยพิจารณาองค์ประกอบของการพัฒนาประเทศในมิติด้านต่าง ๆ </w:t>
      </w:r>
      <w:r w:rsidR="00335C6C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ที่มีความเชื่อมโยงหรือเป็นองค์ประกอบของประเด็นยุทธศาสตร์ที่ระบุไว้ในยุทธศาสตร์ชาติอย่างรอบด้าน </w:t>
      </w:r>
      <w:r w:rsidR="00335C6C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ก่อนนำมาสู่การกำหนดจุดเน้นเชิงเป้าหมายที่ประเทศไทยต้องให้ความสำคัญและมุ่งเน้นดำเนินงานให้บรรลุผลในระยะของแผนพัฒนาฯ เพื่อให้ประเทศพร้อมเติบโตอย่างยั่งยืนและสามารถบรรลุเป้าหมายการพัฒนาประเทศภายใต้ยุทธศาสตร์ชาติได้อย่างสัมฤทธิ์ผล </w:t>
      </w:r>
    </w:p>
    <w:p w14:paraId="5190FF58" w14:textId="77777777" w:rsidR="0052243F" w:rsidRPr="004120FE" w:rsidRDefault="00FC1007" w:rsidP="0052243F">
      <w:pPr>
        <w:pBdr>
          <w:bottom w:val="single" w:sz="4" w:space="1" w:color="auto"/>
        </w:pBdr>
        <w:spacing w:before="120" w:after="120"/>
        <w:jc w:val="center"/>
        <w:rPr>
          <w:rFonts w:ascii="TH SarabunPSK" w:hAnsi="TH SarabunPSK" w:cs="TH SarabunPSK"/>
          <w:b/>
          <w:bCs/>
          <w:sz w:val="144"/>
          <w:szCs w:val="144"/>
        </w:rPr>
      </w:pP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br w:type="page"/>
      </w:r>
    </w:p>
    <w:p w14:paraId="42A0B5E0" w14:textId="72DBA45F" w:rsidR="0052243F" w:rsidRPr="004120FE" w:rsidRDefault="0052243F" w:rsidP="0052243F">
      <w:pPr>
        <w:pBdr>
          <w:bottom w:val="single" w:sz="4" w:space="1" w:color="auto"/>
        </w:pBdr>
        <w:spacing w:before="120" w:after="120"/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14:paraId="6F3DBC8F" w14:textId="77777777" w:rsidR="00AE00F2" w:rsidRPr="004120FE" w:rsidRDefault="00AE00F2" w:rsidP="0052243F">
      <w:pPr>
        <w:pBdr>
          <w:bottom w:val="single" w:sz="4" w:space="1" w:color="auto"/>
        </w:pBdr>
        <w:spacing w:before="120" w:after="120"/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14:paraId="2A6E2339" w14:textId="1F65B464" w:rsidR="0052243F" w:rsidRPr="004120FE" w:rsidRDefault="0052243F" w:rsidP="0052243F">
      <w:pPr>
        <w:pBdr>
          <w:bottom w:val="single" w:sz="4" w:space="1" w:color="auto"/>
        </w:pBdr>
        <w:spacing w:before="120" w:after="120"/>
        <w:jc w:val="center"/>
        <w:rPr>
          <w:rFonts w:ascii="TH SarabunPSK" w:hAnsi="TH SarabunPSK" w:cs="TH SarabunPSK"/>
          <w:b/>
          <w:bCs/>
          <w:sz w:val="144"/>
          <w:szCs w:val="144"/>
        </w:rPr>
      </w:pPr>
      <w:r w:rsidRPr="004120FE">
        <w:rPr>
          <w:rFonts w:ascii="TH SarabunPSK" w:hAnsi="TH SarabunPSK" w:cs="TH SarabunPSK" w:hint="cs"/>
          <w:b/>
          <w:bCs/>
          <w:sz w:val="144"/>
          <w:szCs w:val="144"/>
          <w:cs/>
        </w:rPr>
        <w:t xml:space="preserve">ส่วนที่ </w:t>
      </w:r>
      <w:r w:rsidR="006236D6">
        <w:rPr>
          <w:rFonts w:ascii="TH SarabunPSK" w:hAnsi="TH SarabunPSK" w:cs="TH SarabunPSK" w:hint="cs"/>
          <w:b/>
          <w:bCs/>
          <w:sz w:val="220"/>
          <w:szCs w:val="220"/>
          <w:cs/>
        </w:rPr>
        <w:t>๒</w:t>
      </w:r>
    </w:p>
    <w:p w14:paraId="5E4A1B2B" w14:textId="1C646F91" w:rsidR="0052243F" w:rsidRPr="004120FE" w:rsidRDefault="0052243F" w:rsidP="0052243F">
      <w:pPr>
        <w:spacing w:before="360" w:after="120"/>
        <w:jc w:val="center"/>
        <w:rPr>
          <w:rFonts w:ascii="TH SarabunPSK" w:hAnsi="TH SarabunPSK" w:cs="TH SarabunPSK"/>
          <w:b/>
          <w:bCs/>
          <w:sz w:val="72"/>
          <w:szCs w:val="72"/>
          <w:cs/>
        </w:rPr>
      </w:pPr>
      <w:r w:rsidRPr="004120FE">
        <w:rPr>
          <w:rFonts w:ascii="TH SarabunPSK" w:hAnsi="TH SarabunPSK" w:cs="TH SarabunPSK" w:hint="cs"/>
          <w:b/>
          <w:bCs/>
          <w:sz w:val="72"/>
          <w:szCs w:val="72"/>
          <w:cs/>
        </w:rPr>
        <w:t>บริบทการพัฒนาประเทศ</w:t>
      </w:r>
      <w:r w:rsidRPr="004120FE">
        <w:rPr>
          <w:rFonts w:ascii="TH SarabunPSK" w:hAnsi="TH SarabunPSK" w:cs="TH SarabunPSK"/>
          <w:b/>
          <w:bCs/>
          <w:sz w:val="72"/>
          <w:szCs w:val="72"/>
        </w:rPr>
        <w:br/>
      </w:r>
    </w:p>
    <w:p w14:paraId="5C013C2D" w14:textId="77777777" w:rsidR="0052243F" w:rsidRPr="004120FE" w:rsidRDefault="0052243F" w:rsidP="0052243F">
      <w:pPr>
        <w:rPr>
          <w:rFonts w:ascii="TH SarabunPSK" w:hAnsi="TH SarabunPSK" w:cs="TH SarabunPSK"/>
          <w:sz w:val="32"/>
          <w:szCs w:val="32"/>
          <w:cs/>
        </w:rPr>
      </w:pPr>
      <w:r w:rsidRPr="004120FE">
        <w:rPr>
          <w:rFonts w:ascii="TH SarabunPSK" w:hAnsi="TH SarabunPSK" w:cs="TH SarabunPSK"/>
          <w:sz w:val="32"/>
          <w:szCs w:val="32"/>
          <w:cs/>
        </w:rPr>
        <w:br w:type="page"/>
      </w:r>
    </w:p>
    <w:p w14:paraId="366E7858" w14:textId="756A0E8E" w:rsidR="0052243F" w:rsidRPr="004120FE" w:rsidRDefault="00E13994" w:rsidP="0052243F">
      <w:pPr>
        <w:snapToGrid w:val="0"/>
        <w:spacing w:before="120" w:after="120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spacing w:val="-6"/>
          <w:sz w:val="32"/>
          <w:szCs w:val="32"/>
          <w:cs/>
        </w:rPr>
        <w:lastRenderedPageBreak/>
        <w:t>การพิจารณาแนวทางการพัฒนาประเทศ</w:t>
      </w:r>
      <w:r w:rsidR="007710BC" w:rsidRPr="004120FE">
        <w:rPr>
          <w:rFonts w:ascii="TH SarabunPSK" w:hAnsi="TH SarabunPSK" w:cs="TH SarabunPSK" w:hint="cs"/>
          <w:spacing w:val="-6"/>
          <w:sz w:val="32"/>
          <w:szCs w:val="32"/>
          <w:cs/>
        </w:rPr>
        <w:t>ใน</w:t>
      </w:r>
      <w:r w:rsidRPr="004120FE">
        <w:rPr>
          <w:rFonts w:ascii="TH SarabunPSK" w:hAnsi="TH SarabunPSK" w:cs="TH SarabunPSK"/>
          <w:spacing w:val="-6"/>
          <w:sz w:val="32"/>
          <w:szCs w:val="32"/>
          <w:cs/>
        </w:rPr>
        <w:t xml:space="preserve">ช่วงเวลาของแผนพัฒนาเศรษฐกิจและสังคมแห่งชาติ ฉบับที่ </w:t>
      </w:r>
      <w:r w:rsidR="006236D6">
        <w:rPr>
          <w:rFonts w:ascii="TH SarabunPSK" w:hAnsi="TH SarabunPSK" w:cs="TH SarabunPSK"/>
          <w:spacing w:val="-6"/>
          <w:sz w:val="32"/>
          <w:szCs w:val="32"/>
          <w:cs/>
        </w:rPr>
        <w:t>๑๓</w:t>
      </w:r>
      <w:r w:rsidRPr="004120FE">
        <w:rPr>
          <w:rFonts w:ascii="TH SarabunPSK" w:hAnsi="TH SarabunPSK" w:cs="TH SarabunPSK"/>
          <w:spacing w:val="-4"/>
          <w:sz w:val="32"/>
          <w:szCs w:val="32"/>
          <w:cs/>
        </w:rPr>
        <w:t xml:space="preserve"> จำเป็น</w:t>
      </w:r>
      <w:r w:rsidR="00035276" w:rsidRPr="004120FE">
        <w:rPr>
          <w:rFonts w:ascii="TH SarabunPSK" w:hAnsi="TH SarabunPSK" w:cs="TH SarabunPSK" w:hint="cs"/>
          <w:spacing w:val="-4"/>
          <w:sz w:val="32"/>
          <w:szCs w:val="32"/>
          <w:cs/>
        </w:rPr>
        <w:t>ที่จะ</w:t>
      </w:r>
      <w:r w:rsidRPr="004120FE">
        <w:rPr>
          <w:rFonts w:ascii="TH SarabunPSK" w:hAnsi="TH SarabunPSK" w:cs="TH SarabunPSK"/>
          <w:spacing w:val="-4"/>
          <w:sz w:val="32"/>
          <w:szCs w:val="32"/>
          <w:cs/>
        </w:rPr>
        <w:t>ต้องอาศัยความเข้าใจ</w:t>
      </w:r>
      <w:r w:rsidR="00035276" w:rsidRPr="004120FE">
        <w:rPr>
          <w:rFonts w:ascii="TH SarabunPSK" w:hAnsi="TH SarabunPSK" w:cs="TH SarabunPSK" w:hint="cs"/>
          <w:spacing w:val="-4"/>
          <w:sz w:val="32"/>
          <w:szCs w:val="32"/>
          <w:cs/>
        </w:rPr>
        <w:t>ใน</w:t>
      </w:r>
      <w:r w:rsidRPr="004120FE">
        <w:rPr>
          <w:rFonts w:ascii="TH SarabunPSK" w:hAnsi="TH SarabunPSK" w:cs="TH SarabunPSK"/>
          <w:spacing w:val="-4"/>
          <w:sz w:val="32"/>
          <w:szCs w:val="32"/>
          <w:cs/>
        </w:rPr>
        <w:t>บริบทสถานการณ์การพัฒนาประเทศ</w:t>
      </w:r>
      <w:r w:rsidR="00035276" w:rsidRPr="004120FE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pacing w:val="-4"/>
          <w:sz w:val="32"/>
          <w:szCs w:val="32"/>
          <w:cs/>
        </w:rPr>
        <w:t>ซึ่งเป็นเงื่อนไขสำคัญในการรับมือกับสภาพแวดล้อมภายนอกที่มีความผันแปรสูงและเปลี่ยนแปลงได้ตลอดเวลาและสามารถเป็นได้ทั้งโอกาส</w:t>
      </w:r>
      <w:r w:rsidR="00951AEA">
        <w:rPr>
          <w:rFonts w:ascii="TH SarabunPSK" w:hAnsi="TH SarabunPSK" w:cs="TH SarabunPSK"/>
          <w:spacing w:val="-4"/>
          <w:sz w:val="32"/>
          <w:szCs w:val="32"/>
          <w:cs/>
        </w:rPr>
        <w:br/>
      </w:r>
      <w:r w:rsidRPr="007D760E">
        <w:rPr>
          <w:rFonts w:ascii="TH SarabunPSK" w:hAnsi="TH SarabunPSK" w:cs="TH SarabunPSK"/>
          <w:spacing w:val="-6"/>
          <w:sz w:val="32"/>
          <w:szCs w:val="32"/>
          <w:cs/>
        </w:rPr>
        <w:t>ที่ช่วยเสริมสร้างประโยชน์</w:t>
      </w:r>
      <w:r w:rsidR="00035276" w:rsidRPr="007D760E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7D760E">
        <w:rPr>
          <w:rFonts w:ascii="TH SarabunPSK" w:hAnsi="TH SarabunPSK" w:cs="TH SarabunPSK"/>
          <w:spacing w:val="-6"/>
          <w:sz w:val="32"/>
          <w:szCs w:val="32"/>
          <w:cs/>
        </w:rPr>
        <w:t>หรือปัจจัยที่ก่อให้เกิดความเสี่ยงต่อการพัฒนาประเทศไทยในอนาคต โดยเฉพาะอย่างยิ่ง</w:t>
      </w:r>
      <w:r w:rsidR="007D760E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pacing w:val="-4"/>
          <w:sz w:val="32"/>
          <w:szCs w:val="32"/>
          <w:cs/>
        </w:rPr>
        <w:t>เมื่อต้องเผชิญกับสถานการณ์วิกฤติ</w:t>
      </w:r>
      <w:r w:rsidR="00035276" w:rsidRPr="004120FE">
        <w:rPr>
          <w:rFonts w:ascii="TH SarabunPSK" w:hAnsi="TH SarabunPSK" w:cs="TH SarabunPSK" w:hint="cs"/>
          <w:spacing w:val="-4"/>
          <w:sz w:val="32"/>
          <w:szCs w:val="32"/>
          <w:cs/>
        </w:rPr>
        <w:t>ที่</w:t>
      </w:r>
      <w:r w:rsidRPr="004120FE">
        <w:rPr>
          <w:rFonts w:ascii="TH SarabunPSK" w:hAnsi="TH SarabunPSK" w:cs="TH SarabunPSK"/>
          <w:spacing w:val="-4"/>
          <w:sz w:val="32"/>
          <w:szCs w:val="32"/>
          <w:cs/>
        </w:rPr>
        <w:t>ส่งผลกระทบรุนแรงทั่วโลกทั้งทางเศรษฐกิจ สังคม และสิ่งแวดล้อม ยิ่งเป็นแรงกระตุ้นให้ประเทศไทยต้องเร่งดำเนินการขับเคลื่อนการพัฒนาประเทศให้เกิดผลสัมฤทธิ์ตามเป้าหมายโดยเร็วภายใต้การบริหารจัดการทรัพยากรที่มีอยู่อย่างจำกัดให้เกิดประสิทธิภาพสูงสุด</w:t>
      </w:r>
      <w:r w:rsidR="0052243F" w:rsidRPr="004120FE">
        <w:rPr>
          <w:rFonts w:ascii="TH SarabunPSK" w:hAnsi="TH SarabunPSK" w:cs="TH SarabunPSK"/>
          <w:sz w:val="32"/>
          <w:szCs w:val="32"/>
        </w:rPr>
        <w:t xml:space="preserve"> </w:t>
      </w:r>
    </w:p>
    <w:p w14:paraId="470B9452" w14:textId="5050C520" w:rsidR="0052243F" w:rsidRPr="004120FE" w:rsidRDefault="00E13994" w:rsidP="0052243F">
      <w:pPr>
        <w:snapToGrid w:val="0"/>
        <w:spacing w:before="120" w:after="120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spacing w:val="-4"/>
          <w:sz w:val="32"/>
          <w:szCs w:val="32"/>
          <w:cs/>
        </w:rPr>
        <w:t>การสังเคราะห์บริบทการพัฒนารวมถึงสถานะของทุนในมิติต่าง ๆ ของประเทศไทยในช่วงขอ</w:t>
      </w:r>
      <w:r w:rsidR="00016C25" w:rsidRPr="004120FE">
        <w:rPr>
          <w:rFonts w:ascii="TH SarabunPSK" w:hAnsi="TH SarabunPSK" w:cs="TH SarabunPSK" w:hint="cs"/>
          <w:spacing w:val="-4"/>
          <w:sz w:val="32"/>
          <w:szCs w:val="32"/>
          <w:cs/>
        </w:rPr>
        <w:t>ง</w:t>
      </w:r>
      <w:r w:rsidRPr="004120FE">
        <w:rPr>
          <w:rFonts w:ascii="TH SarabunPSK" w:hAnsi="TH SarabunPSK" w:cs="TH SarabunPSK"/>
          <w:spacing w:val="-4"/>
          <w:sz w:val="32"/>
          <w:szCs w:val="32"/>
          <w:cs/>
        </w:rPr>
        <w:t>แผนพัฒนาฯ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ฉบับที่ </w:t>
      </w:r>
      <w:r w:rsidR="006236D6">
        <w:rPr>
          <w:rFonts w:ascii="TH SarabunPSK" w:hAnsi="TH SarabunPSK" w:cs="TH SarabunPSK"/>
          <w:sz w:val="32"/>
          <w:szCs w:val="32"/>
          <w:cs/>
        </w:rPr>
        <w:t>๑๓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จึงมาจากการรวบรวม</w:t>
      </w:r>
      <w:r w:rsidR="006C413F"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ประมวลผลการพัฒนาประเทศภายใต้แผนพัฒนาเศรษฐกิจและสังคมแห่งชาติ ฉบับที่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๑๒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ซึ่งยังคงมีหลายประเด็นที่ต้องได้รับการดำเนินงานอย่างต่อเนื่อง ประกอบกับ</w:t>
      </w:r>
      <w:r w:rsidR="006C413F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การ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ประเมินผลกระทบจากสถานการณ์การแพร่ระบาดของโควิด-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๑๙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ที่นำมาซึ่งการเปลี่ยนแปลงฉากทัศน์ของการพัฒนาทั่วโลกไปอย่างสิ้นเชิงและส่งผลกระทบต่อประเทศไทยในหลากหลายมิติ ตลอดจน</w:t>
      </w:r>
      <w:r w:rsidR="006C413F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การคาดการณ์แนวโน้มการเปลี่ยนแปลงในระดับโลก</w:t>
      </w:r>
      <w:r w:rsidRPr="004120FE">
        <w:rPr>
          <w:rFonts w:ascii="TH SarabunPSK" w:hAnsi="TH SarabunPSK" w:cs="TH SarabunPSK"/>
          <w:sz w:val="32"/>
          <w:szCs w:val="32"/>
          <w:cs/>
        </w:rPr>
        <w:t>ที่สำคัญหลายประการที่คาดว่าจะส่งผลต่อทิศทาง</w:t>
      </w:r>
      <w:r w:rsidR="006C413F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การพัฒนาประเทศไทยต่อไปในอนาคต เพื่อให้สามารถ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ประเมินทิศทางและรูปแบบของเงื่อนไขสภาพแวดล้อม พร้อมทั้งสถานะของทุนในมิติต่าง ๆ ของประเทศไทย</w:t>
      </w:r>
      <w:r w:rsidRPr="004120FE">
        <w:rPr>
          <w:rFonts w:ascii="TH SarabunPSK" w:hAnsi="TH SarabunPSK" w:cs="TH SarabunPSK"/>
          <w:sz w:val="32"/>
          <w:szCs w:val="32"/>
          <w:cs/>
        </w:rPr>
        <w:t>ในปัจจุบันที่เป็นปัจจัยสำคัญ</w:t>
      </w:r>
      <w:r w:rsidR="0011719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ในการขับเคลื่อนการพัฒนาประเทศไปสู่ทิศทางที่มุ่งหวัง และเตรียมความพร้อมในการปรับตัวท่ามกลางกระแสการเปลี่ยนแปลงที่มีความซับซ้อนมากขึ้นของโลกยุคใหม่ โดยการวางกลยุทธ์การพัฒนาประเทศที่มีจุดเน้นชัดเจนและเหมาะสมกับบริบททั้งภายในและภายนอกประเทศอย่างรอบด้าน เพื่อปรับแก้ไขข้อจำกัดเดิม </w:t>
      </w:r>
      <w:r w:rsidR="00951AEA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และใช้ศักยภาพที่มีในการสร้างสรรค์โอกาสที่จะเติบโตต่อไปอย่างยั่งยืน ท่ามกลางกระแสการเปลี่ยนแปลง</w:t>
      </w:r>
      <w:r w:rsidR="00951AEA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ที่ซับซ้อนได้อย่างเท่าทัน เพื่อให้เกิดการกระจายประโยชน์ที่เกิดขึ้นไปยังภาคส่วนต่าง ๆ ในประเทศ</w:t>
      </w:r>
      <w:r w:rsidR="00084FE5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ได้อย่างเท่าเทียมและเป็นรูปธรรม</w:t>
      </w:r>
    </w:p>
    <w:p w14:paraId="2245EB27" w14:textId="77777777" w:rsidR="0052243F" w:rsidRPr="004120FE" w:rsidRDefault="0052243F" w:rsidP="001E1722">
      <w:pPr>
        <w:pStyle w:val="ListParagraph"/>
        <w:numPr>
          <w:ilvl w:val="1"/>
          <w:numId w:val="11"/>
        </w:numPr>
        <w:shd w:val="clear" w:color="auto" w:fill="F2F2F2" w:themeFill="background1" w:themeFillShade="F2"/>
        <w:spacing w:before="360" w:after="120"/>
        <w:ind w:left="567" w:hanging="56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120FE">
        <w:rPr>
          <w:rFonts w:ascii="TH SarabunPSK" w:hAnsi="TH SarabunPSK" w:cs="TH SarabunPSK" w:hint="cs"/>
          <w:b/>
          <w:bCs/>
          <w:sz w:val="36"/>
          <w:szCs w:val="36"/>
          <w:cs/>
        </w:rPr>
        <w:t>บริบทการพัฒนาประเทศใน</w:t>
      </w:r>
      <w:r w:rsidRPr="004120FE">
        <w:rPr>
          <w:rFonts w:ascii="TH SarabunPSK" w:hAnsi="TH SarabunPSK" w:cs="TH SarabunPSK"/>
          <w:b/>
          <w:bCs/>
          <w:sz w:val="36"/>
          <w:szCs w:val="36"/>
          <w:cs/>
        </w:rPr>
        <w:t>มิติ</w:t>
      </w:r>
      <w:r w:rsidRPr="004120FE">
        <w:rPr>
          <w:rFonts w:ascii="TH SarabunPSK" w:hAnsi="TH SarabunPSK" w:cs="TH SarabunPSK" w:hint="cs"/>
          <w:b/>
          <w:bCs/>
          <w:sz w:val="36"/>
          <w:szCs w:val="36"/>
          <w:cs/>
        </w:rPr>
        <w:t>ด้าน</w:t>
      </w:r>
      <w:r w:rsidRPr="004120FE">
        <w:rPr>
          <w:rFonts w:ascii="TH SarabunPSK" w:hAnsi="TH SarabunPSK" w:cs="TH SarabunPSK"/>
          <w:b/>
          <w:bCs/>
          <w:sz w:val="36"/>
          <w:szCs w:val="36"/>
          <w:cs/>
        </w:rPr>
        <w:t>เศรษฐกิจ</w:t>
      </w:r>
    </w:p>
    <w:p w14:paraId="34FAB632" w14:textId="5E2214A2" w:rsidR="00016C25" w:rsidRPr="004120FE" w:rsidRDefault="00016C25" w:rsidP="00016C25">
      <w:pPr>
        <w:snapToGrid w:val="0"/>
        <w:spacing w:before="120" w:after="120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sz w:val="32"/>
          <w:szCs w:val="32"/>
          <w:cs/>
        </w:rPr>
        <w:t>ระบบเศรษฐกิจของประเทศไทยในปัจจุบันเป็นการขับเคลื่อนเศรษฐกิจ</w:t>
      </w:r>
      <w:r w:rsidR="004F4AB8">
        <w:rPr>
          <w:rFonts w:ascii="TH SarabunPSK" w:hAnsi="TH SarabunPSK" w:cs="TH SarabunPSK" w:hint="cs"/>
          <w:sz w:val="32"/>
          <w:szCs w:val="32"/>
          <w:cs/>
        </w:rPr>
        <w:t>โดย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ประสิทธิภาพ ที่อาศัยประสิทธิภาพของภาคการผลิตและคุณภาพสินค้าในการพัฒนาขีดความสามารถในการแข่งขันทางเศรษฐกิจ โดยให้ความสําคัญกับการลงทุนพัฒนาปัจจัยสนับสนุน อาทิ โครงสร้างพื้นฐาน การศึกษา การฝึกอบรมแรงงาน ประสิทธิภาพของตลาดแรงงาน ขนาดของตลาด การพัฒนาตลาดการเงิน ความพร้อมของเทคโนโลยี </w:t>
      </w:r>
      <w:r w:rsidRPr="004120FE">
        <w:rPr>
          <w:rFonts w:ascii="TH SarabunPSK" w:hAnsi="TH SarabunPSK" w:cs="TH SarabunPSK"/>
          <w:sz w:val="32"/>
          <w:szCs w:val="32"/>
          <w:cs/>
        </w:rPr>
        <w:br/>
        <w:t>ซึ่งแม้ประเทศไทยจะมีการพัฒนาปัจจัยสนับสนุนต่าง ๆ ดังกล่าวมาอย่างต่อเนื่อง แต่ก็ยังคงประสบปัญหา</w:t>
      </w:r>
      <w:r w:rsidRPr="004120FE">
        <w:rPr>
          <w:rFonts w:ascii="TH SarabunPSK" w:hAnsi="TH SarabunPSK" w:cs="TH SarabunPSK"/>
          <w:sz w:val="32"/>
          <w:szCs w:val="32"/>
          <w:cs/>
        </w:rPr>
        <w:br/>
        <w:t>ด้านประสิทธิภาพการใช้ทรัพยากร รวมทั้งยังมีอุปสรรคในการยกระดับประสิทธิภาพของตลาดสินค้า ตลาดแรงงาน และประสิทธิภาพของภาครัฐ ที่มีความล่าช้าเมื่อเปรียบเทียบกับหลายประเทศที่เริ่มพัฒนา</w:t>
      </w:r>
      <w:r w:rsidRPr="004120FE">
        <w:rPr>
          <w:rFonts w:ascii="TH SarabunPSK" w:hAnsi="TH SarabunPSK" w:cs="TH SarabunPSK"/>
          <w:sz w:val="32"/>
          <w:szCs w:val="32"/>
          <w:cs/>
        </w:rPr>
        <w:br/>
        <w:t>ในช่วงเวลาเดียวกันและสามารถก้าวสู่การเป็นประเทศรายได้สูงได้สำเร็จไปแล้วในช่วงก่อนหน้า ส่งผลให้ประเทศไทย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ติดกับดักประเทศรายได้ปานกลางมาเป็นเวลานาน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จากการจัดสรรทรัพยากรระหว่าง</w:t>
      </w:r>
      <w:r w:rsidR="00063A25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ภาคเศรษฐกิจที่ผ่านมาที่ทำให้รูปแบบการขยายตัวทางเศรษฐกิจของไทยในช่วงที่ผ่านมาไม่สามารถขับเคลื่อนสู่</w:t>
      </w:r>
      <w:r w:rsidRPr="004120FE">
        <w:rPr>
          <w:rFonts w:ascii="TH SarabunPSK" w:hAnsi="TH SarabunPSK" w:cs="TH SarabunPSK"/>
          <w:sz w:val="32"/>
          <w:szCs w:val="32"/>
          <w:cs/>
        </w:rPr>
        <w:br/>
        <w:t>การเป็นประเทศรายได้สูง อีกทั้งยังไม่สามารถตอบสนองต่อโอกาสและทิศทางแนวโน้มการเปลี่ยนแปลง</w:t>
      </w:r>
      <w:r w:rsidRPr="004120FE">
        <w:rPr>
          <w:rFonts w:ascii="TH SarabunPSK" w:hAnsi="TH SarabunPSK" w:cs="TH SarabunPSK"/>
          <w:sz w:val="32"/>
          <w:szCs w:val="32"/>
          <w:cs/>
        </w:rPr>
        <w:br/>
        <w:t>ในระดับโลกต่าง ๆ ได้อย่างเต็มศักยภาพ แม้ว่าประเทศไทยจะมีจุดแข็งในการรักษาเสถียรภาพทางเศรษฐกิจโดยการใช้กลไกทางการคลัง และการบริหารจัดการนโยบายภาครัฐ แต่ยังคงมีปัญหาจาก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ปัจจัยเชิงโครงสร้าง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อาทิ การพึ่งพาต่างประเทศในสัดส่วนสูง ทั้งเงินลงทุน เทคโนโลยี ปัจจัยการผลิต ตลาดสำหรับการส่งออก </w:t>
      </w:r>
      <w:r w:rsidR="00D90D79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lastRenderedPageBreak/>
        <w:t>แต่บทบาทและอำนาจต่อรองในห่วงโซ่มูลค่าโลกอยู่ในระดับที่ค่อนข้างต่ำ รวมทั้งขีดจำกัดเชิงผลิตภาพ</w:t>
      </w:r>
      <w:r w:rsidR="00951AEA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ของเศรษฐกิจโดยรวมที่เป็นอุปสรรคต่อการยกระดับรายได้ และส่งผลให้เศรษฐกิจไทยมีความอ่อนไหว</w:t>
      </w:r>
      <w:r w:rsidR="00951AEA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ต่อแนวโน้มการเปลี่ยนแปลงหลายประการ</w:t>
      </w:r>
    </w:p>
    <w:p w14:paraId="06483B06" w14:textId="67B0ADC5" w:rsidR="00016C25" w:rsidRPr="004120FE" w:rsidRDefault="00016C25" w:rsidP="00016C25">
      <w:pPr>
        <w:pStyle w:val="ListParagraph"/>
        <w:spacing w:before="120" w:after="120"/>
        <w:ind w:left="0" w:firstLine="567"/>
        <w:contextualSpacing w:val="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โดย </w:t>
      </w:r>
      <w:r w:rsidRPr="004120FE">
        <w:rPr>
          <w:rFonts w:ascii="TH SarabunPSK" w:eastAsia="Calibri" w:hAnsi="TH SarabunPSK" w:cs="TH SarabunPSK"/>
          <w:i/>
          <w:iCs/>
          <w:sz w:val="32"/>
          <w:szCs w:val="32"/>
          <w:cs/>
        </w:rPr>
        <w:t>ภาคการผลิตอุตสาหกรรม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 ที่เป็นส่วนสำคัญในการขับเคลื่อนเศรษฐกิจของประเทศมีการเติบโตช้าเมื่อเทียบกับประเทศอื่น ๆ ในระดับเดียวกัน อุตสาหกรรมไทยส่วนใหญ่ยังคงเป็นการรับจ้างผลิตหรืออยู่ใน</w:t>
      </w:r>
      <w:r w:rsidR="00951AEA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ภาคการผลิตเดิมที่สร้างมูลค่าเพิ่มได้ไม่มากนัก ข้อจำกัดของผลิตภาพแรงงานและความเข้มข้นของการใช้เทคโนโลยี ระดับการลงทุนในทรัพย์สินทางปัญญาและการสะสมทุนยังไม่เพียงพอต่อการส่งเสริมความสามารถ</w:t>
      </w:r>
      <w:r w:rsidR="00E55AC5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ในการพัฒนาเทคโนโลยีด้วยตนเอง ส่วนอุตสาหกรรมที่มีศักยภาพในการพัฒนาสู่อุตสาหกรรมเป้าหมาย</w:t>
      </w:r>
      <w:r w:rsidR="00E55AC5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ซึ่งอาศัยการวิจัยและพัฒนานวัตกรรมหรือใช้เทคโนโลยีขั้นสูงในไทยยังมีขนาดเล็กและมีสัดส่วนมูลค่าเพิ่ม</w:t>
      </w:r>
      <w:r w:rsidR="00E55AC5">
        <w:rPr>
          <w:rFonts w:ascii="TH SarabunPSK" w:eastAsia="Calibri" w:hAnsi="TH SarabunPSK" w:cs="TH SarabunPSK"/>
          <w:sz w:val="32"/>
          <w:szCs w:val="32"/>
          <w:cs/>
        </w:rPr>
        <w:br/>
      </w:r>
      <w:r w:rsidRPr="00E55AC5">
        <w:rPr>
          <w:rFonts w:ascii="TH SarabunPSK" w:eastAsia="Calibri" w:hAnsi="TH SarabunPSK" w:cs="TH SarabunPSK"/>
          <w:spacing w:val="-2"/>
          <w:sz w:val="32"/>
          <w:szCs w:val="32"/>
          <w:cs/>
        </w:rPr>
        <w:t>ที่สร้างภายในประเทศและการใช้วัตถุดิบในประเทศไม่สูง เนื่องจากไม่ได้เป็นเจ้าของเทคโนโลยีหรือวัตถุดิบหลัก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โดยตรงและมีข้อจำกัดในการรับถ่ายทอดเทคโนโลยี โดยพบว่า </w:t>
      </w:r>
      <w:r w:rsidRPr="004120FE">
        <w:rPr>
          <w:rFonts w:ascii="TH SarabunPSK" w:eastAsia="Calibri" w:hAnsi="TH SarabunPSK" w:cs="TH SarabunPSK"/>
          <w:i/>
          <w:iCs/>
          <w:sz w:val="32"/>
          <w:szCs w:val="32"/>
          <w:cs/>
        </w:rPr>
        <w:t>ผลิตภาพการผลิตรวม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 ของไทยขยายตัวเฉลี่ยเพียงร้อยละ </w:t>
      </w:r>
      <w:r w:rsidR="006236D6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4120FE">
        <w:rPr>
          <w:rFonts w:ascii="TH SarabunPSK" w:eastAsia="Calibri" w:hAnsi="TH SarabunPSK" w:cs="TH SarabunPSK"/>
          <w:sz w:val="32"/>
          <w:szCs w:val="32"/>
        </w:rPr>
        <w:t>.</w:t>
      </w:r>
      <w:r w:rsidR="006236D6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 ต่อปี ซึ่งต่ำกว่ากลุ่มประเทศรายได้ปานกลางระดับสูงอื่น ๆ จากข้อจำกัดในการพัฒนาทักษะและคุณภาพแรงงาน การเพิ่มผลิตภาพการผลิตรวมของไทยจึงเป็นไปอย่างล่าช้าและมีแนวโน้มที่จะต้องเผชิญกับความเสี่ยงจากกระแสความท้าทายต่าง ๆ อาทิ พัฒนาการที่รวดเร็วของเทคโนโลยี โครงสร้างประชากรและพฤติกรรมผู้บริโภคที่เปลี่ยนแปลงไป ความขัดแย้งของการค้าโลกที่ทำให้</w:t>
      </w:r>
      <w:r w:rsidR="00F12B06">
        <w:rPr>
          <w:rFonts w:ascii="TH SarabunPSK" w:eastAsia="Calibri" w:hAnsi="TH SarabunPSK" w:cs="TH SarabunPSK" w:hint="cs"/>
          <w:sz w:val="32"/>
          <w:szCs w:val="32"/>
          <w:cs/>
        </w:rPr>
        <w:t>การ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แข่งขันในตลาดโลกรุนแรงขึ้น ขณะที่ </w:t>
      </w:r>
      <w:r w:rsidRPr="004120FE">
        <w:rPr>
          <w:rFonts w:ascii="TH SarabunPSK" w:eastAsia="Calibri" w:hAnsi="TH SarabunPSK" w:cs="TH SarabunPSK"/>
          <w:i/>
          <w:iCs/>
          <w:sz w:val="32"/>
          <w:szCs w:val="32"/>
          <w:cs/>
        </w:rPr>
        <w:t>ภาคบริการ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 ส่วนใหญ่ยังคงมีรูปแบบดั้งเดิมที่ใช้แรงงานทักษะน้อยเป็นหลัก ไม่เน้นการใช้เทคโนโลยี </w:t>
      </w:r>
      <w:r w:rsidR="00AE5540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จึงเป็นการให้บริการด้วยการใช้กำลังแรงงานที่สร้างมูลค่าเพิ่มได้ต่ำ </w:t>
      </w:r>
      <w:r w:rsidR="00AE5540">
        <w:rPr>
          <w:rFonts w:ascii="TH SarabunPSK" w:eastAsia="Calibri" w:hAnsi="TH SarabunPSK" w:cs="TH SarabunPSK" w:hint="cs"/>
          <w:sz w:val="32"/>
          <w:szCs w:val="32"/>
          <w:cs/>
        </w:rPr>
        <w:t>และ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เติบโตในเชิงของปริมาณมากกว่าคุณภาพ ส่วนภาคบริการสมัยใหม่ที่ใช้เทคโนโลยีสารสนเทศและทักษะแรงงานขั้นสูงยังมีขนาดเล็ก</w:t>
      </w:r>
    </w:p>
    <w:p w14:paraId="2F364347" w14:textId="59C4C4D3" w:rsidR="0052243F" w:rsidRPr="004120FE" w:rsidRDefault="00E56DA0" w:rsidP="001173C1">
      <w:pPr>
        <w:pStyle w:val="ListParagraph"/>
        <w:spacing w:before="120" w:after="120"/>
        <w:ind w:left="0" w:firstLine="567"/>
        <w:contextualSpacing w:val="0"/>
        <w:jc w:val="thaiDistribute"/>
        <w:rPr>
          <w:rFonts w:ascii="TH SarabunPSK" w:eastAsia="Calibri" w:hAnsi="TH SarabunPSK" w:cs="TH SarabunPSK"/>
          <w:i/>
          <w:iCs/>
          <w:spacing w:val="-2"/>
          <w:sz w:val="32"/>
          <w:szCs w:val="32"/>
          <w:cs/>
        </w:rPr>
      </w:pPr>
      <w:r w:rsidRPr="004120FE">
        <w:rPr>
          <w:rFonts w:ascii="TH SarabunPSK" w:eastAsia="Calibri" w:hAnsi="TH SarabunPSK" w:cs="TH SarabunPSK"/>
          <w:sz w:val="32"/>
          <w:szCs w:val="32"/>
          <w:cs/>
        </w:rPr>
        <w:t>เมื่อโลกต้องเผชิญกับสถานการณ์การแพร่ระบาดของโควิด-</w:t>
      </w:r>
      <w:r w:rsidR="006236D6">
        <w:rPr>
          <w:rFonts w:ascii="TH SarabunPSK" w:eastAsia="Calibri" w:hAnsi="TH SarabunPSK" w:cs="TH SarabunPSK"/>
          <w:sz w:val="32"/>
          <w:szCs w:val="32"/>
          <w:cs/>
        </w:rPr>
        <w:t>๑๙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 ส่งผลกระทบต่อการดำเนินธุรกิจ</w:t>
      </w:r>
      <w:r w:rsidR="00E55AC5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ในเกือบทุกสาขา พบว่าเศรษฐกิจไทยมีความอ่อนไหวต่อภาวะเศรษฐกิจระหว่างประเทศในระดับสูง </w:t>
      </w:r>
      <w:r w:rsidR="00E55AC5">
        <w:rPr>
          <w:rFonts w:ascii="TH SarabunPSK" w:eastAsia="Calibri" w:hAnsi="TH SarabunPSK" w:cs="TH SarabunPSK"/>
          <w:sz w:val="32"/>
          <w:szCs w:val="32"/>
          <w:cs/>
        </w:rPr>
        <w:br/>
      </w:r>
      <w:r w:rsidRPr="00E55AC5">
        <w:rPr>
          <w:rFonts w:ascii="TH SarabunPSK" w:eastAsia="Calibri" w:hAnsi="TH SarabunPSK" w:cs="TH SarabunPSK"/>
          <w:spacing w:val="-2"/>
          <w:sz w:val="32"/>
          <w:szCs w:val="32"/>
          <w:cs/>
        </w:rPr>
        <w:t xml:space="preserve">โดยในปี </w:t>
      </w:r>
      <w:r w:rsidR="006236D6">
        <w:rPr>
          <w:rFonts w:ascii="TH SarabunPSK" w:eastAsia="Calibri" w:hAnsi="TH SarabunPSK" w:cs="TH SarabunPSK"/>
          <w:spacing w:val="-2"/>
          <w:sz w:val="32"/>
          <w:szCs w:val="32"/>
          <w:cs/>
        </w:rPr>
        <w:t>๒๕๖๓</w:t>
      </w:r>
      <w:r w:rsidRPr="00E55AC5">
        <w:rPr>
          <w:rFonts w:ascii="TH SarabunPSK" w:eastAsia="Calibri" w:hAnsi="TH SarabunPSK" w:cs="TH SarabunPSK"/>
          <w:spacing w:val="-2"/>
          <w:sz w:val="32"/>
          <w:szCs w:val="32"/>
          <w:cs/>
        </w:rPr>
        <w:t xml:space="preserve"> เศรษฐกิจไทยหดตัวลงถึงร้อยละ </w:t>
      </w:r>
      <w:r w:rsidR="006236D6">
        <w:rPr>
          <w:rFonts w:ascii="TH SarabunPSK" w:eastAsia="Calibri" w:hAnsi="TH SarabunPSK" w:cs="TH SarabunPSK"/>
          <w:spacing w:val="-2"/>
          <w:sz w:val="32"/>
          <w:szCs w:val="32"/>
          <w:cs/>
        </w:rPr>
        <w:t>๖</w:t>
      </w:r>
      <w:r w:rsidRPr="00E55AC5">
        <w:rPr>
          <w:rFonts w:ascii="TH SarabunPSK" w:eastAsia="Calibri" w:hAnsi="TH SarabunPSK" w:cs="TH SarabunPSK"/>
          <w:spacing w:val="-2"/>
          <w:sz w:val="32"/>
          <w:szCs w:val="32"/>
          <w:cs/>
        </w:rPr>
        <w:t>.</w:t>
      </w:r>
      <w:r w:rsidR="006236D6">
        <w:rPr>
          <w:rFonts w:ascii="TH SarabunPSK" w:eastAsia="Calibri" w:hAnsi="TH SarabunPSK" w:cs="TH SarabunPSK"/>
          <w:spacing w:val="-2"/>
          <w:sz w:val="32"/>
          <w:szCs w:val="32"/>
          <w:cs/>
        </w:rPr>
        <w:t>๑</w:t>
      </w:r>
      <w:r w:rsidRPr="00E55AC5">
        <w:rPr>
          <w:rFonts w:ascii="TH SarabunPSK" w:eastAsia="Calibri" w:hAnsi="TH SarabunPSK" w:cs="TH SarabunPSK"/>
          <w:spacing w:val="-2"/>
          <w:sz w:val="32"/>
          <w:szCs w:val="32"/>
          <w:cs/>
        </w:rPr>
        <w:t xml:space="preserve"> ซึ่งรุนแรงกว่าประเทศส่วนใหญ่ในโลกที่มีค่าเฉลี่ย</w:t>
      </w:r>
      <w:r w:rsidR="00FD5933">
        <w:rPr>
          <w:rFonts w:ascii="TH SarabunPSK" w:eastAsia="Calibri" w:hAnsi="TH SarabunPSK" w:cs="TH SarabunPSK"/>
          <w:spacing w:val="-2"/>
          <w:sz w:val="32"/>
          <w:szCs w:val="32"/>
          <w:cs/>
        </w:rPr>
        <w:br/>
      </w:r>
      <w:r w:rsidRPr="00E55AC5">
        <w:rPr>
          <w:rFonts w:ascii="TH SarabunPSK" w:eastAsia="Calibri" w:hAnsi="TH SarabunPSK" w:cs="TH SarabunPSK"/>
          <w:spacing w:val="-2"/>
          <w:sz w:val="32"/>
          <w:szCs w:val="32"/>
          <w:cs/>
        </w:rPr>
        <w:t>การหดตัว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ทางเศรษฐกิจเพียงร้อยละ </w:t>
      </w:r>
      <w:r w:rsidR="006236D6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.</w:t>
      </w:r>
      <w:r w:rsidR="006236D6">
        <w:rPr>
          <w:rFonts w:ascii="TH SarabunPSK" w:eastAsia="Calibri" w:hAnsi="TH SarabunPSK" w:cs="TH SarabunPSK"/>
          <w:sz w:val="32"/>
          <w:szCs w:val="32"/>
          <w:cs/>
        </w:rPr>
        <w:t>๕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 โดยภาคบริการของไทยที่นอกเหนือจากบริการภาครัฐ เป็นส่วนที่ได้รับผลกระทบมากที่สุด โดยหดตัวลงถึงร้อยละ </w:t>
      </w:r>
      <w:r w:rsidR="006236D6">
        <w:rPr>
          <w:rFonts w:ascii="TH SarabunPSK" w:eastAsia="Calibri" w:hAnsi="TH SarabunPSK" w:cs="TH SarabunPSK"/>
          <w:sz w:val="32"/>
          <w:szCs w:val="32"/>
          <w:cs/>
        </w:rPr>
        <w:t>๗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.</w:t>
      </w:r>
      <w:r w:rsidR="006236D6">
        <w:rPr>
          <w:rFonts w:ascii="TH SarabunPSK" w:eastAsia="Calibri" w:hAnsi="TH SarabunPSK" w:cs="TH SarabunPSK"/>
          <w:sz w:val="32"/>
          <w:szCs w:val="32"/>
          <w:cs/>
        </w:rPr>
        <w:t>๔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 โดยเฉพาะภาคการท่องเที่ยวซึ่งมีความสำคัญอย่างมาก</w:t>
      </w:r>
      <w:r w:rsidR="00E55AC5">
        <w:rPr>
          <w:rFonts w:ascii="TH SarabunPSK" w:eastAsia="Calibri" w:hAnsi="TH SarabunPSK" w:cs="TH SarabunPSK"/>
          <w:sz w:val="32"/>
          <w:szCs w:val="32"/>
          <w:cs/>
        </w:rPr>
        <w:br/>
      </w:r>
      <w:r w:rsidRPr="00E55AC5">
        <w:rPr>
          <w:rFonts w:ascii="TH SarabunPSK" w:eastAsia="Calibri" w:hAnsi="TH SarabunPSK" w:cs="TH SarabunPSK"/>
          <w:spacing w:val="-2"/>
          <w:sz w:val="32"/>
          <w:szCs w:val="32"/>
          <w:cs/>
        </w:rPr>
        <w:t xml:space="preserve">ต่อเศรษฐกิจไทย จากรายได้จากนักท่องเที่ยวต่างชาติที่ลดลง </w:t>
      </w:r>
      <w:r w:rsidR="006236D6">
        <w:rPr>
          <w:rFonts w:ascii="TH SarabunPSK" w:eastAsia="Calibri" w:hAnsi="TH SarabunPSK" w:cs="TH SarabunPSK"/>
          <w:spacing w:val="-2"/>
          <w:sz w:val="32"/>
          <w:szCs w:val="32"/>
          <w:cs/>
        </w:rPr>
        <w:t>๒</w:t>
      </w:r>
      <w:r w:rsidRPr="00E55AC5">
        <w:rPr>
          <w:rFonts w:ascii="TH SarabunPSK" w:eastAsia="Calibri" w:hAnsi="TH SarabunPSK" w:cs="TH SarabunPSK"/>
          <w:spacing w:val="-2"/>
          <w:sz w:val="32"/>
          <w:szCs w:val="32"/>
          <w:cs/>
        </w:rPr>
        <w:t>.</w:t>
      </w:r>
      <w:r w:rsidR="006236D6">
        <w:rPr>
          <w:rFonts w:ascii="TH SarabunPSK" w:eastAsia="Calibri" w:hAnsi="TH SarabunPSK" w:cs="TH SarabunPSK"/>
          <w:spacing w:val="-2"/>
          <w:sz w:val="32"/>
          <w:szCs w:val="32"/>
          <w:cs/>
        </w:rPr>
        <w:t>๑๘</w:t>
      </w:r>
      <w:r w:rsidRPr="00E55AC5">
        <w:rPr>
          <w:rFonts w:ascii="TH SarabunPSK" w:eastAsia="Calibri" w:hAnsi="TH SarabunPSK" w:cs="TH SarabunPSK"/>
          <w:spacing w:val="-2"/>
          <w:sz w:val="32"/>
          <w:szCs w:val="32"/>
          <w:cs/>
        </w:rPr>
        <w:t xml:space="preserve"> ล้านล้านบาทในปี </w:t>
      </w:r>
      <w:r w:rsidR="006236D6">
        <w:rPr>
          <w:rFonts w:ascii="TH SarabunPSK" w:eastAsia="Calibri" w:hAnsi="TH SarabunPSK" w:cs="TH SarabunPSK"/>
          <w:spacing w:val="-2"/>
          <w:sz w:val="32"/>
          <w:szCs w:val="32"/>
          <w:cs/>
        </w:rPr>
        <w:t>๒๕๖๓</w:t>
      </w:r>
      <w:r w:rsidRPr="00E55AC5">
        <w:rPr>
          <w:rFonts w:ascii="TH SarabunPSK" w:eastAsia="Calibri" w:hAnsi="TH SarabunPSK" w:cs="TH SarabunPSK"/>
          <w:spacing w:val="-2"/>
          <w:sz w:val="32"/>
          <w:szCs w:val="32"/>
          <w:cs/>
        </w:rPr>
        <w:t xml:space="preserve"> ส่งผล</w:t>
      </w:r>
      <w:r w:rsidR="00563974">
        <w:rPr>
          <w:rFonts w:ascii="TH SarabunPSK" w:eastAsia="Calibri" w:hAnsi="TH SarabunPSK" w:cs="TH SarabunPSK"/>
          <w:spacing w:val="-2"/>
          <w:sz w:val="32"/>
          <w:szCs w:val="32"/>
          <w:cs/>
        </w:rPr>
        <w:br/>
      </w:r>
      <w:r w:rsidRPr="00E55AC5">
        <w:rPr>
          <w:rFonts w:ascii="TH SarabunPSK" w:eastAsia="Calibri" w:hAnsi="TH SarabunPSK" w:cs="TH SarabunPSK"/>
          <w:spacing w:val="-2"/>
          <w:sz w:val="32"/>
          <w:szCs w:val="32"/>
          <w:cs/>
        </w:rPr>
        <w:t xml:space="preserve">ถึงร้อยละ </w:t>
      </w:r>
      <w:r w:rsidR="006236D6">
        <w:rPr>
          <w:rFonts w:ascii="TH SarabunPSK" w:eastAsia="Calibri" w:hAnsi="TH SarabunPSK" w:cs="TH SarabunPSK"/>
          <w:spacing w:val="-2"/>
          <w:sz w:val="32"/>
          <w:szCs w:val="32"/>
          <w:cs/>
        </w:rPr>
        <w:t>๗๐</w:t>
      </w:r>
      <w:r w:rsidRPr="00E55AC5">
        <w:rPr>
          <w:rFonts w:ascii="TH SarabunPSK" w:eastAsia="Calibri" w:hAnsi="TH SarabunPSK" w:cs="TH SarabunPSK"/>
          <w:spacing w:val="-2"/>
          <w:sz w:val="32"/>
          <w:szCs w:val="32"/>
          <w:cs/>
        </w:rPr>
        <w:t xml:space="preserve"> 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ต่อการหดตัวของเศรษฐกิจทั้งประเทศ สำหรับภาคการผลิตที่ได้รับผลกระทบรองลงมา คือ ภาคอุตสาหกรรมหดตัวลงร้อยละ </w:t>
      </w:r>
      <w:r w:rsidR="006236D6">
        <w:rPr>
          <w:rFonts w:ascii="TH SarabunPSK" w:eastAsia="Calibri" w:hAnsi="TH SarabunPSK" w:cs="TH SarabunPSK"/>
          <w:sz w:val="32"/>
          <w:szCs w:val="32"/>
          <w:cs/>
        </w:rPr>
        <w:t>๕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.</w:t>
      </w:r>
      <w:r w:rsidR="006236D6">
        <w:rPr>
          <w:rFonts w:ascii="TH SarabunPSK" w:eastAsia="Calibri" w:hAnsi="TH SarabunPSK" w:cs="TH SarabunPSK"/>
          <w:sz w:val="32"/>
          <w:szCs w:val="32"/>
          <w:cs/>
        </w:rPr>
        <w:t>๙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 และภาคเกษตรกรรมหดตัวลงร้อยละ </w:t>
      </w:r>
      <w:r w:rsidR="006236D6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.</w:t>
      </w:r>
      <w:r w:rsidR="006236D6">
        <w:rPr>
          <w:rFonts w:ascii="TH SarabunPSK" w:eastAsia="Calibri" w:hAnsi="TH SarabunPSK" w:cs="TH SarabunPSK"/>
          <w:sz w:val="32"/>
          <w:szCs w:val="32"/>
          <w:cs/>
        </w:rPr>
        <w:t>๖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 ซึ่งความเสียหายทางเศรษฐกิจในวงกว้างนี้ส่งผลกระทบต่อตลาดแรงงานอย่างหลีกเลี่ยงไม่ได้ เป็นเหตุให้อัตราการว่างงานเพิ่มสูงขึ้น </w:t>
      </w:r>
      <w:r w:rsidRPr="00164047">
        <w:rPr>
          <w:rFonts w:ascii="TH SarabunPSK" w:eastAsia="Calibri" w:hAnsi="TH SarabunPSK" w:cs="TH SarabunPSK"/>
          <w:spacing w:val="-4"/>
          <w:sz w:val="32"/>
          <w:szCs w:val="32"/>
          <w:cs/>
        </w:rPr>
        <w:t xml:space="preserve">ชั่วโมงการทำงานลดลง </w:t>
      </w:r>
      <w:r w:rsidR="00AE5540" w:rsidRPr="00164047">
        <w:rPr>
          <w:rFonts w:ascii="TH SarabunPSK" w:eastAsia="Calibri" w:hAnsi="TH SarabunPSK" w:cs="TH SarabunPSK" w:hint="cs"/>
          <w:spacing w:val="-4"/>
          <w:sz w:val="32"/>
          <w:szCs w:val="32"/>
          <w:cs/>
        </w:rPr>
        <w:t>และ</w:t>
      </w:r>
      <w:r w:rsidRPr="00164047">
        <w:rPr>
          <w:rFonts w:ascii="TH SarabunPSK" w:eastAsia="Calibri" w:hAnsi="TH SarabunPSK" w:cs="TH SarabunPSK"/>
          <w:spacing w:val="-4"/>
          <w:sz w:val="32"/>
          <w:szCs w:val="32"/>
          <w:cs/>
        </w:rPr>
        <w:t>ส่งผล</w:t>
      </w:r>
      <w:r w:rsidR="00AE5540" w:rsidRPr="00164047">
        <w:rPr>
          <w:rFonts w:ascii="TH SarabunPSK" w:eastAsia="Calibri" w:hAnsi="TH SarabunPSK" w:cs="TH SarabunPSK" w:hint="cs"/>
          <w:spacing w:val="-4"/>
          <w:sz w:val="32"/>
          <w:szCs w:val="32"/>
          <w:cs/>
        </w:rPr>
        <w:t>ให้</w:t>
      </w:r>
      <w:r w:rsidRPr="00164047">
        <w:rPr>
          <w:rFonts w:ascii="TH SarabunPSK" w:eastAsia="Calibri" w:hAnsi="TH SarabunPSK" w:cs="TH SarabunPSK"/>
          <w:spacing w:val="-4"/>
          <w:sz w:val="32"/>
          <w:szCs w:val="32"/>
          <w:cs/>
        </w:rPr>
        <w:t>สัดส่วนหนี้ครัวเรือนต่อผลิตภัณฑ์มวลรวมในประเทศที่อยู่ในระดับสูงอยู่แล้ว</w:t>
      </w:r>
      <w:r w:rsidR="00C71471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มีแนวโน้มเพิ่มสูงขึ้น </w:t>
      </w:r>
      <w:r w:rsidR="00AE5540">
        <w:rPr>
          <w:rFonts w:ascii="TH SarabunPSK" w:eastAsia="Calibri" w:hAnsi="TH SarabunPSK" w:cs="TH SarabunPSK" w:hint="cs"/>
          <w:sz w:val="32"/>
          <w:szCs w:val="32"/>
          <w:cs/>
        </w:rPr>
        <w:t>ขณะที่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ความสามารถในการชำระหนี้ของทั้งภาคครัวเรือนและภาคธุรกิจไทย</w:t>
      </w:r>
      <w:r w:rsidR="00563974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มีความเปราะบางมากขึ้น โดยเฉพาะครัวเรือนกลุ่มเปราะบาง</w:t>
      </w:r>
      <w:r w:rsidR="00C71471">
        <w:rPr>
          <w:rFonts w:ascii="TH SarabunPSK" w:eastAsia="Calibri" w:hAnsi="TH SarabunPSK" w:cs="TH SarabunPSK" w:hint="cs"/>
          <w:sz w:val="32"/>
          <w:szCs w:val="32"/>
          <w:cs/>
        </w:rPr>
        <w:t>ที่มีรายได้น้อย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 ที่มีอัตราการก่อหนี้ระยะสั้น</w:t>
      </w:r>
      <w:r w:rsidR="00951AEA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เพื่อการอุปโภคบริโภคซึ่งเป็นหนี้ที่ไม่ได้สร้างรายได้และมีภาระผ่อนต่อเดือนสูงเพิ่มมากขึ้น จึงมีความอ่อนไหวต่อรายได้ที่ถูกกระทบโดยตรง ซึ่งภาระหนี้ภาคครัวเรือนที่เพิ่มขึ้นอาจส่งผลฉุดรั้งการบริโภคภาคเอกชน</w:t>
      </w:r>
      <w:r w:rsidR="00951AEA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อย่างต่อเนื่องในอนาคต และส่งผลกระทบต่อระบบเศรษฐกิจของไทยในภาพรวมต่อไปได้ </w:t>
      </w:r>
      <w:r w:rsidRPr="004120FE">
        <w:rPr>
          <w:rFonts w:ascii="TH SarabunPSK" w:eastAsia="Calibri" w:hAnsi="TH SarabunPSK" w:cs="TH SarabunPSK"/>
          <w:i/>
          <w:iCs/>
          <w:sz w:val="32"/>
          <w:szCs w:val="32"/>
          <w:cs/>
        </w:rPr>
        <w:t>สะท้อนให้เห็นถึง</w:t>
      </w:r>
      <w:r w:rsidR="00563974">
        <w:rPr>
          <w:rFonts w:ascii="TH SarabunPSK" w:eastAsia="Calibri" w:hAnsi="TH SarabunPSK" w:cs="TH SarabunPSK"/>
          <w:i/>
          <w:iCs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i/>
          <w:iCs/>
          <w:sz w:val="32"/>
          <w:szCs w:val="32"/>
          <w:cs/>
        </w:rPr>
        <w:t>ความเปราะบางของโครงสร้างทางเศรษฐกิจของไทย ที่มีข้อจำกัดในการรองรับสถานการณ์วิกฤติและบริบทการเปลี่ยนแปลงสภาพแวดล้อมในการแข่งขันที่รุนแรงยิ่งขึ้น</w:t>
      </w:r>
    </w:p>
    <w:p w14:paraId="7973B305" w14:textId="0F99D756" w:rsidR="001173C1" w:rsidRPr="004120FE" w:rsidRDefault="001173C1" w:rsidP="001173C1">
      <w:pPr>
        <w:pStyle w:val="ListParagraph"/>
        <w:spacing w:before="120" w:after="120"/>
        <w:ind w:left="0" w:firstLine="567"/>
        <w:contextualSpacing w:val="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4120FE">
        <w:rPr>
          <w:rFonts w:ascii="TH SarabunPSK" w:eastAsia="Calibri" w:hAnsi="TH SarabunPSK" w:cs="TH SarabunPSK"/>
          <w:sz w:val="32"/>
          <w:szCs w:val="32"/>
          <w:cs/>
        </w:rPr>
        <w:t>โครงสร้างทางเศรษฐกิจที่เปราะบางและข้อจำกัดในการสร้างมูลค่าเพิ่มภายในประเทศเป็นปัจจัยสำคัญที่เหนี่ยวรั้งการพัฒนาอุตสาหกรรมและการเติบโตทางเศรษฐกิจของไทย ส่งผลให้ประเทศไทยไม่สามารถ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lastRenderedPageBreak/>
        <w:t>ยกระดับขีดความสามารถในการแข่งขันให้สอดคล้องกับสภาพแวดล้อมการแข่งขันในเวทีโลกที่เข้มข้นขึ้น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br/>
      </w:r>
      <w:r w:rsidRPr="00951AEA">
        <w:rPr>
          <w:rFonts w:ascii="TH SarabunPSK" w:eastAsia="Calibri" w:hAnsi="TH SarabunPSK" w:cs="TH SarabunPSK"/>
          <w:spacing w:val="-6"/>
          <w:sz w:val="32"/>
          <w:szCs w:val="32"/>
          <w:cs/>
        </w:rPr>
        <w:t>จากความท้าทายของการเปลี่ยนแปลงบริบทโลกยุคใหม่ทั้งทางเทคโนโลยีและพฤติกรรมผู้บริโภค โดยการจัดอันดับ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โดยสถาบันการจัดการนานาชาติในปี </w:t>
      </w:r>
      <w:r w:rsidR="006236D6">
        <w:rPr>
          <w:rFonts w:ascii="TH SarabunPSK" w:eastAsia="Calibri" w:hAnsi="TH SarabunPSK" w:cs="TH SarabunPSK"/>
          <w:sz w:val="32"/>
          <w:szCs w:val="32"/>
          <w:cs/>
        </w:rPr>
        <w:t>๒๕๖๔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C71471" w:rsidRPr="004120FE">
        <w:rPr>
          <w:rFonts w:ascii="TH SarabunPSK" w:eastAsia="Calibri" w:hAnsi="TH SarabunPSK" w:cs="TH SarabunPSK"/>
          <w:sz w:val="32"/>
          <w:szCs w:val="32"/>
          <w:cs/>
        </w:rPr>
        <w:t>พบว่า</w:t>
      </w:r>
      <w:r w:rsidR="00C71471" w:rsidRPr="004120FE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eastAsia="Calibri" w:hAnsi="TH SarabunPSK" w:cs="TH SarabunPSK"/>
          <w:i/>
          <w:iCs/>
          <w:sz w:val="32"/>
          <w:szCs w:val="32"/>
          <w:cs/>
        </w:rPr>
        <w:t>ประเทศไทยมีขีดความสามารถในการแข่งขันทางเศรษฐกิจ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อยู่ในอันดับที่ </w:t>
      </w:r>
      <w:r w:rsidR="006236D6">
        <w:rPr>
          <w:rFonts w:ascii="TH SarabunPSK" w:eastAsia="Calibri" w:hAnsi="TH SarabunPSK" w:cs="TH SarabunPSK"/>
          <w:sz w:val="32"/>
          <w:szCs w:val="32"/>
          <w:cs/>
        </w:rPr>
        <w:t>๒๘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 จากทั้งหมด </w:t>
      </w:r>
      <w:r w:rsidR="006236D6">
        <w:rPr>
          <w:rFonts w:ascii="TH SarabunPSK" w:eastAsia="Calibri" w:hAnsi="TH SarabunPSK" w:cs="TH SarabunPSK"/>
          <w:sz w:val="32"/>
          <w:szCs w:val="32"/>
          <w:cs/>
        </w:rPr>
        <w:t>๖๔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 ประเทศ/เขตเศรษฐกิจทั่วโลก ลดลงจากอันดับที่ </w:t>
      </w:r>
      <w:r w:rsidR="006236D6">
        <w:rPr>
          <w:rFonts w:ascii="TH SarabunPSK" w:eastAsia="Calibri" w:hAnsi="TH SarabunPSK" w:cs="TH SarabunPSK"/>
          <w:sz w:val="32"/>
          <w:szCs w:val="32"/>
          <w:cs/>
        </w:rPr>
        <w:t>๒๗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 เมื่อปี </w:t>
      </w:r>
      <w:r w:rsidR="006236D6">
        <w:rPr>
          <w:rFonts w:ascii="TH SarabunPSK" w:eastAsia="Calibri" w:hAnsi="TH SarabunPSK" w:cs="TH SarabunPSK"/>
          <w:sz w:val="32"/>
          <w:szCs w:val="32"/>
          <w:cs/>
        </w:rPr>
        <w:t>๒๕๖๐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 ส่วนหนึ่งมาจากการที่ระบบเศรษฐกิจไทยเน้นแข่งขันด้านต้นทุนและราคามากกว่าการลงทุนพัฒนา</w:t>
      </w:r>
      <w:r w:rsidR="00B14FA1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เชิงคุณภาพหรือการสร้างคุณค่า ทำให้ไม่สามารถตอบสนองต่อโอกาสที่มาจากแนวโน้มการเปลี่ยนแปลง</w:t>
      </w:r>
      <w:r w:rsidR="00951AEA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ในระดับโลกได้อย่างเต็มที่ ทั้งกระแสความก้าวหน้าทางเทคโนโลยีที่พัฒนาอย่างรวดเร็ว รวมถึงรูปแบบการใช้ชีวิตบนความปกติใหม่ ที่เป็นปัจจัยเร่งให้ธุรกิจออนไลน์ในไทยเติบโตอย่างก้าวกระโดด แต่กลับถูกครองตลาด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br/>
        <w:t xml:space="preserve">โดยแพลตฟอร์มต่างชาติ ก่อให้เกิดการแข่งขันด้านราคาและการเข้าถึงต้นทุนสินค้าจากต่างชาติที่ถูกกว่า 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br/>
        <w:t>การนำเทคโนโลยีระบบอัตโนมัติและหุ่นยนต์เข้ามาใช้ทดแทนแรงงานมากขึ้นในหลายสาขาการผลิต ในขณะที่แรงงานส่วนใหญ่ยังขาดทักษะและความรู้ที่เหมาะสม และมีภาวะการหดตัวของกำลังแรงงานจากการเป็นสังคมสูงวัย ในขณะที่หลายประเทศทั่วโลกดำเนินนโยบายยกระดับการปกป้องทางการค้าและลดการพึ่งพา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br/>
        <w:t>การนำเข้า ซึ่งทั้งหมดนี้อาจเป็นปัจจัยกดดันการเติบโตทางเศรษฐกิจจากการส่งออกของไทยได้ในอนาคต</w:t>
      </w:r>
    </w:p>
    <w:p w14:paraId="4FBFBA7B" w14:textId="53B3ACA1" w:rsidR="0052243F" w:rsidRPr="004120FE" w:rsidRDefault="001173C1" w:rsidP="00926415">
      <w:pPr>
        <w:pStyle w:val="ListParagraph"/>
        <w:spacing w:before="120" w:after="120"/>
        <w:ind w:left="0" w:firstLine="567"/>
        <w:contextualSpacing w:val="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4120FE">
        <w:rPr>
          <w:rFonts w:ascii="TH SarabunPSK" w:eastAsia="Calibri" w:hAnsi="TH SarabunPSK" w:cs="TH SarabunPSK"/>
          <w:sz w:val="32"/>
          <w:szCs w:val="32"/>
          <w:cs/>
        </w:rPr>
        <w:t>อย่างไรก็ดี แม้จะมีข้อจำกัดและความท้าทายเชิงโครงสร้างหลายประการ แต่ประเทศไทยยังคง</w:t>
      </w:r>
      <w:r w:rsidR="00873681" w:rsidRPr="004120FE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มีสถานะของ</w:t>
      </w:r>
      <w:r w:rsidRPr="004120F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ทุนทางเศรษฐกิจที่มีศักยภาพ 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จากการมีพื้นฐานทางทรัพยากรที่ดี มีโครงสร้างพื้นฐานและระบบโลจิสติกส์ที่ได้รับการพัฒนาให้มีความก้าวหน้าได้มาตรฐานสากล และมีความเชี่ยวชาญในการผลิตสินค้าและบริการตามความต้องการของตลาดโลก ซึ่งเป็นปัจจัยรองรับการปรับตัวเพื่อสร้างประโยชน์จากโอกาส</w:t>
      </w:r>
      <w:r w:rsidR="00873681" w:rsidRPr="004120FE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ที่มาพร้อมกับกระแสการเปลี่ยนแปลงในระดับโลกอันจะส่งผลให้เกิดการปรับเปลี่ยนพฤติกรรมและ</w:t>
      </w:r>
      <w:r w:rsidR="00873681" w:rsidRPr="004120FE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ความต้องการของผู้บริโภค </w:t>
      </w:r>
      <w:r w:rsidR="00B300FC">
        <w:rPr>
          <w:rFonts w:ascii="TH SarabunPSK" w:eastAsia="Calibri" w:hAnsi="TH SarabunPSK" w:cs="TH SarabunPSK" w:hint="cs"/>
          <w:sz w:val="32"/>
          <w:szCs w:val="32"/>
          <w:cs/>
        </w:rPr>
        <w:t>การ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เปลี่ยนรูปแบบการดำเนินธุรกิจ การปรับห่วงโซ่อุปทาน และการย้ายฐาน</w:t>
      </w:r>
      <w:r w:rsidR="00B300FC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การผลิต อาทิ การเข้าสู่ยุคดิจิทัลจะสร้างงานใหม่ ๆ ที่ต้องการทักษะด้านเทคโนโลยีและเพิ่มความต้องการสินค้าอิเล็กทรอนิกส์อัจฉริยะมากขึ้น การเข้าสู่สังคมสูงวัยส่งผลให้สินค้าและบริการในอุตสาหกรรมการแพทย์และสุขภาพเป็นที่ต้องการเพิ่มขึ้นทั่วโลก กระแสความตระหนักด้านสุขภาพจะเพิ่มอุปสงค์ต่อสินค้าเกษตรปลอดภัยและผลิตภัณฑ์อาหารเพื่อสุขภาพ ตลอดจนความใส่ใจในสิ่งแวดล้อมจะเพิ่มความต้องการใช้พลังงานสะอาด ยานยนต์ไฟฟ้า รวมถึงสินค้าและบริการที่เป็นมิตรต่อสิ่งแวดล้อม พร้อมทั้งนำมาซึ่งการผลักดันให้ภาคธุรกิจเข้าสู่ระบบเศรษฐกิจหมุนเวียนและใส่ใจกับความยั่งยืนมากขึ้น ซึ่งจะเป็นโอกาสสำหรับประเทศไทย</w:t>
      </w:r>
      <w:r w:rsidR="00873681" w:rsidRPr="004120FE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ในการโยกย้ายทรัพยากรจากฐานการผลิตเดิมไปสู่การปรับโครงสร้างเศรษฐกิจจากการขับเคลื่อนภาคการผลิตและบริการแห่งอนาคตที่สร้างมูลค่าเพิ่มได้สูงและให้ความสำคัญกับความยั่งยืนตามแนวทางและเป้าหมาย</w:t>
      </w:r>
      <w:r w:rsidR="00873681" w:rsidRPr="004120FE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ของยุทธศาสตร์ชาติ</w:t>
      </w:r>
    </w:p>
    <w:p w14:paraId="7472690D" w14:textId="36BDA348" w:rsidR="00873681" w:rsidRPr="004120FE" w:rsidRDefault="00873681" w:rsidP="00926415">
      <w:pPr>
        <w:pStyle w:val="ListParagraph"/>
        <w:spacing w:before="120" w:after="120"/>
        <w:ind w:left="0" w:firstLine="567"/>
        <w:contextualSpacing w:val="0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การพัฒนาทางเศรษฐกิจของประเทศไทยในช่วงระยะเวลาของแผนพัฒนาฯ ฉบับที่ </w:t>
      </w:r>
      <w:r w:rsidR="006236D6">
        <w:rPr>
          <w:rFonts w:ascii="TH SarabunPSK" w:eastAsia="Calibri" w:hAnsi="TH SarabunPSK" w:cs="TH SarabunPSK"/>
          <w:sz w:val="32"/>
          <w:szCs w:val="32"/>
          <w:cs/>
        </w:rPr>
        <w:t>๑๓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 จึงจำเป็นต้องเร่งรัดผลักดัน</w:t>
      </w:r>
      <w:r w:rsidRPr="004120FE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การปรับโครงสร้างเศรษฐกิจภาคการผลิตเพื่อเปลี่ยนผ่านสู่การขับเคลื่อนเศรษฐกิจ</w:t>
      </w:r>
      <w:r w:rsidR="004422EA" w:rsidRPr="004120FE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b/>
          <w:bCs/>
          <w:spacing w:val="-4"/>
          <w:sz w:val="32"/>
          <w:szCs w:val="32"/>
          <w:cs/>
        </w:rPr>
        <w:t>โดยนวัตกรรมและมุ่งสู่การพัฒนาอย่างยั่งยืน</w:t>
      </w:r>
      <w:r w:rsidRPr="004120FE">
        <w:rPr>
          <w:rFonts w:ascii="TH SarabunPSK" w:eastAsia="Calibri" w:hAnsi="TH SarabunPSK" w:cs="TH SarabunPSK"/>
          <w:spacing w:val="-4"/>
          <w:sz w:val="32"/>
          <w:szCs w:val="32"/>
          <w:cs/>
        </w:rPr>
        <w:t xml:space="preserve"> ที่เน้นการสร้างคุณค่าให้แก่สินค้าและบริการเชิงคุณภาพ พร้อมทั้ง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ให้ความสำคัญกับการกระจายผลประโยชน์สู่ภาคส่วนที่เกี่ยวข้องภายในประเทศอย่างทั่วถึงและเป็นรูปธรรม โดยถ่ายทอดแนวคิดในการพลิกโฉมประเทศสู่นโยบายและแผนในระดับต่าง ๆ ที่สนับสนุนการยกระดับ</w:t>
      </w:r>
      <w:r w:rsidR="004422EA" w:rsidRPr="004120FE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ภาคการผลิตสู่อุตสาหกรรมและบริการแห่งอนาคต ทั้งเพื่อพลิกฟื้นสภาวะทางเศรษฐกิจจากสถานการณ์</w:t>
      </w:r>
      <w:r w:rsidR="004422EA" w:rsidRPr="004120FE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pacing w:val="-4"/>
          <w:sz w:val="32"/>
          <w:szCs w:val="32"/>
          <w:cs/>
        </w:rPr>
        <w:t>การแพร่ระบาดของโควิด-</w:t>
      </w:r>
      <w:r w:rsidR="006236D6">
        <w:rPr>
          <w:rFonts w:ascii="TH SarabunPSK" w:eastAsia="Calibri" w:hAnsi="TH SarabunPSK" w:cs="TH SarabunPSK"/>
          <w:spacing w:val="-4"/>
          <w:sz w:val="32"/>
          <w:szCs w:val="32"/>
          <w:cs/>
        </w:rPr>
        <w:t>๑๙</w:t>
      </w:r>
      <w:r w:rsidRPr="004120FE">
        <w:rPr>
          <w:rFonts w:ascii="TH SarabunPSK" w:eastAsia="Calibri" w:hAnsi="TH SarabunPSK" w:cs="TH SarabunPSK"/>
          <w:spacing w:val="-4"/>
          <w:sz w:val="32"/>
          <w:szCs w:val="32"/>
          <w:cs/>
        </w:rPr>
        <w:t xml:space="preserve"> และผลักดันการพัฒนาสาขาการผลิตที่จะมีบทบาทในการขับเคลื่อน</w:t>
      </w:r>
      <w:r w:rsidR="00951AEA">
        <w:rPr>
          <w:rFonts w:ascii="TH SarabunPSK" w:eastAsia="Calibri" w:hAnsi="TH SarabunPSK" w:cs="TH SarabunPSK"/>
          <w:spacing w:val="-4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pacing w:val="-4"/>
          <w:sz w:val="32"/>
          <w:szCs w:val="32"/>
          <w:cs/>
        </w:rPr>
        <w:t>การเจริญ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เติบโตทางเศรษฐกิจของประเทศไทยในระยะต่อไป โดยเร่งต่อยอดอุตสาหกรรมที่ไทยมีศักยภาพ</w:t>
      </w:r>
      <w:r w:rsidR="00951AEA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และมีความได้เปรียบ ประยุกต์ผสมผสานกับเทคโนโลยีในการยกระดับผลิตภาพในภาพรวมให้สามารถ</w:t>
      </w:r>
      <w:r w:rsidR="00951AEA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lastRenderedPageBreak/>
        <w:t>ผลิตสินค้าและบริการที่มีมูลค่าเพิ่มสูงขึ้นได้ในระยะเวลาที่สั้นลง โดยการลงทุนวิจัยและพัฒนาต่อยอดจาก</w:t>
      </w:r>
      <w:r w:rsidR="00951AEA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องค์ความรู้เดิมเพื่อสร้างนวัตกรรมให้เกิดเป็นทรัพย์สินทางปัญญาของไทยที่เน้นคุณค่าและความยั่งยืน </w:t>
      </w:r>
      <w:r w:rsidR="00951AEA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พร้อมไปกับการสร้าง</w:t>
      </w:r>
      <w:r w:rsidRPr="00356955">
        <w:rPr>
          <w:rFonts w:ascii="TH SarabunPSK" w:eastAsia="Calibri" w:hAnsi="TH SarabunPSK" w:cs="TH SarabunPSK"/>
          <w:spacing w:val="-2"/>
          <w:sz w:val="32"/>
          <w:szCs w:val="32"/>
          <w:cs/>
        </w:rPr>
        <w:t>อุตสาหกรรมใหม่แห่งอนาคตที่เชื่อมโยงเศรษฐกิจภายในประเทศให้เข้ากับทิศทาง</w:t>
      </w:r>
      <w:r w:rsidR="00951AEA">
        <w:rPr>
          <w:rFonts w:ascii="TH SarabunPSK" w:eastAsia="Calibri" w:hAnsi="TH SarabunPSK" w:cs="TH SarabunPSK"/>
          <w:spacing w:val="-2"/>
          <w:sz w:val="32"/>
          <w:szCs w:val="32"/>
          <w:cs/>
        </w:rPr>
        <w:br/>
      </w:r>
      <w:r w:rsidRPr="00356955">
        <w:rPr>
          <w:rFonts w:ascii="TH SarabunPSK" w:eastAsia="Calibri" w:hAnsi="TH SarabunPSK" w:cs="TH SarabunPSK"/>
          <w:spacing w:val="-2"/>
          <w:sz w:val="32"/>
          <w:szCs w:val="32"/>
          <w:cs/>
        </w:rPr>
        <w:t>การเปลี่ยนแปลงของตลาดโลก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 เพื่อลดข้อจำกัดด้านขนาดของกำลังซื้อภายในประเทศที่มีแนวโน้มหดตัวลง </w:t>
      </w:r>
      <w:r w:rsidR="00951AEA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โดยการผลักดันให้มีการพัฒนาคุณภาพปัจจัยการผลิต พร้อมทั้งเสริมสร้างนิเวศการแข่งขันที่เป็นธรรม ยกระดับการเชื่อมโยงห่วงโซ่มูลค่าโลก ตลอดจนใช้ประโยชน์จากระบบโครงสร้างพื้นฐานที่ไทยได้มีการวางระบบไว้แล้วให้เต็มประสิทธิภาพ พร้อมประยุกต์ใช้เทคโนโลยีและสร้างนวัตกรรมเพื่อปรับปรุงผลิตภาพของแรงงาน ให้มีความสอดคล้องกับเป้าหมายในการ</w:t>
      </w:r>
      <w:r w:rsidRPr="004120FE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ปรับเปลี่ยนสู่อุตสาหกรรมและบริการแห่งอนาคตที่สร้างมูลค่าเพิ่มสูง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 การพัฒนาในระยะต่อไปจึงอยู่ที่การเพิ่มศักยภาพของภาคการผลิต รวมถึงเร่งยกระดับคุณภาพมาตรฐานสินค้าและบริการหลักของไทยให้สอดคล้องกับความต้องการของตลาดและการเปลี่ยนแปลงห่วงโซ่มูลค่าโลก โดย</w:t>
      </w:r>
      <w:r w:rsidRPr="004120FE">
        <w:rPr>
          <w:rFonts w:ascii="TH SarabunPSK" w:eastAsia="Calibri" w:hAnsi="TH SarabunPSK" w:cs="TH SarabunPSK"/>
          <w:i/>
          <w:iCs/>
          <w:sz w:val="32"/>
          <w:szCs w:val="32"/>
          <w:cs/>
        </w:rPr>
        <w:t>มุ่งเป้าในการเร่งพัฒนาภาคการผลิตและบริการเป้าหมายรายสาขาที่สำคัญของประเทศ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 ได้แก่ </w:t>
      </w:r>
      <w:r w:rsidR="006236D6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) การยกระดับภาคการเกษตรสู่</w:t>
      </w:r>
      <w:r w:rsidRPr="004120FE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การผลิตสินค้าเกษตรและเกษตรแปรรูปมูลค่าสูง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 ที่ใช้ประโยชน์จากเทคโนโลยีในการเพิ่มผลิตภาพ ลดการพึ่งพาทรัพยากรธรรมชาติ และเพิ่มมูลค่าให้กับผลผลิตสู่อุตสาหกรรมอาหารมูลค่าสูง </w:t>
      </w:r>
      <w:r w:rsidR="006236D6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) การปรับเปลี่ยนภาคการท่องเที่ยวซึ่งเป็นภาคบริการที่สำคัญของไทยให้เป็น</w:t>
      </w:r>
      <w:r w:rsidRPr="004120FE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การท่องเที่ยว</w:t>
      </w:r>
      <w:r w:rsidR="00951AEA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b/>
          <w:bCs/>
          <w:sz w:val="32"/>
          <w:szCs w:val="32"/>
          <w:cs/>
        </w:rPr>
        <w:t>ที่เน้นคุณภาพและความยั่งยืน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 โดยส่งเสริมการท่องเที่ยวที่เน้นคุณภาพ คุณค่า และความยั่งยืนมากกว่าปริมาณจาก</w:t>
      </w:r>
      <w:r w:rsidRPr="004120FE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การสร้างมูลค่าเพิ่มให้กับบริการที่สอดรับกับทิศทางและแนวโน้มของตลาดยุคใหม่ </w:t>
      </w:r>
      <w:r w:rsidR="006236D6">
        <w:rPr>
          <w:rFonts w:ascii="TH SarabunPSK" w:eastAsia="Calibri" w:hAnsi="TH SarabunPSK" w:cs="TH SarabunPSK"/>
          <w:spacing w:val="-6"/>
          <w:sz w:val="32"/>
          <w:szCs w:val="32"/>
          <w:cs/>
        </w:rPr>
        <w:t>๓</w:t>
      </w:r>
      <w:r w:rsidRPr="004120FE">
        <w:rPr>
          <w:rFonts w:ascii="TH SarabunPSK" w:eastAsia="Calibri" w:hAnsi="TH SarabunPSK" w:cs="TH SarabunPSK"/>
          <w:spacing w:val="-6"/>
          <w:sz w:val="32"/>
          <w:szCs w:val="32"/>
          <w:cs/>
        </w:rPr>
        <w:t>) การเปลี่ยนผ่าน</w:t>
      </w:r>
      <w:r w:rsidRPr="004120FE">
        <w:rPr>
          <w:rFonts w:ascii="TH SarabunPSK" w:eastAsia="Calibri" w:hAnsi="TH SarabunPSK" w:cs="TH SarabunPSK"/>
          <w:b/>
          <w:bCs/>
          <w:spacing w:val="-6"/>
          <w:sz w:val="32"/>
          <w:szCs w:val="32"/>
          <w:cs/>
        </w:rPr>
        <w:t>อุตสาหกรรม</w:t>
      </w:r>
      <w:r w:rsidRPr="004120FE">
        <w:rPr>
          <w:rFonts w:ascii="TH SarabunPSK" w:eastAsia="Calibri" w:hAnsi="TH SarabunPSK" w:cs="TH SarabunPSK"/>
          <w:b/>
          <w:bCs/>
          <w:sz w:val="32"/>
          <w:szCs w:val="32"/>
          <w:cs/>
        </w:rPr>
        <w:t>ยานยนต์สู่ยานยนต์ไฟฟ้าตลอดห่วงโซ่อุปทาน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 โดยสนับสนุนการลงทุนวิจัยและพัฒนาเพื่อยกระดับขีดความสามารถของผู้ประกอบการไทย พร้อมทั้งเตรียมความพร้อมของโครงสร้างพื้นฐานด้านพลังงานและ</w:t>
      </w:r>
      <w:r w:rsidRPr="004120FE">
        <w:rPr>
          <w:rFonts w:ascii="TH SarabunPSK" w:eastAsia="Calibri" w:hAnsi="TH SarabunPSK" w:cs="TH SarabunPSK"/>
          <w:spacing w:val="-4"/>
          <w:sz w:val="32"/>
          <w:szCs w:val="32"/>
          <w:cs/>
        </w:rPr>
        <w:t xml:space="preserve">ปัจจัยสนับสนุนอื่น ๆ อย่างเป็นระบบ </w:t>
      </w:r>
      <w:r w:rsidR="006236D6">
        <w:rPr>
          <w:rFonts w:ascii="TH SarabunPSK" w:eastAsia="Calibri" w:hAnsi="TH SarabunPSK" w:cs="TH SarabunPSK"/>
          <w:spacing w:val="-4"/>
          <w:sz w:val="32"/>
          <w:szCs w:val="32"/>
          <w:cs/>
        </w:rPr>
        <w:t>๔</w:t>
      </w:r>
      <w:r w:rsidRPr="004120FE">
        <w:rPr>
          <w:rFonts w:ascii="TH SarabunPSK" w:eastAsia="Calibri" w:hAnsi="TH SarabunPSK" w:cs="TH SarabunPSK"/>
          <w:spacing w:val="-4"/>
          <w:sz w:val="32"/>
          <w:szCs w:val="32"/>
          <w:cs/>
        </w:rPr>
        <w:t>) การผลักดันให้ไทยเป็น</w:t>
      </w:r>
      <w:r w:rsidRPr="004120FE">
        <w:rPr>
          <w:rFonts w:ascii="TH SarabunPSK" w:eastAsia="Calibri" w:hAnsi="TH SarabunPSK" w:cs="TH SarabunPSK"/>
          <w:b/>
          <w:bCs/>
          <w:spacing w:val="-4"/>
          <w:sz w:val="32"/>
          <w:szCs w:val="32"/>
          <w:cs/>
        </w:rPr>
        <w:t>ศูนย์กลางทางการแพทย์</w:t>
      </w:r>
      <w:r w:rsidR="00B10BCD">
        <w:rPr>
          <w:rFonts w:ascii="TH SarabunPSK" w:eastAsia="Calibri" w:hAnsi="TH SarabunPSK" w:cs="TH SarabunPSK"/>
          <w:b/>
          <w:bCs/>
          <w:spacing w:val="-4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b/>
          <w:bCs/>
          <w:spacing w:val="-4"/>
          <w:sz w:val="32"/>
          <w:szCs w:val="32"/>
          <w:cs/>
        </w:rPr>
        <w:t>และสุขภาพมูลค่าสูง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 โดยส่งเสริมการผลิตบุคลากร ยกระดับมาตรฐาน รวมถึงสนับสนุนให้มีการใช้ประโยชน์ต่อยอดจากผลการศึกษาวิจัยและเทคโนโลยีที่ก้าวหน้ามาใช้ในกระบวนการรักษาพยาบาลเพื่อสร้างมูลค่าเพิ่มในการยกระดับสู่การให้บริการบนฐานนวัตกรรมและเทคโนโลยีขั้นสูง </w:t>
      </w:r>
      <w:r w:rsidR="006236D6">
        <w:rPr>
          <w:rFonts w:ascii="TH SarabunPSK" w:eastAsia="Calibri" w:hAnsi="TH SarabunPSK" w:cs="TH SarabunPSK"/>
          <w:sz w:val="32"/>
          <w:szCs w:val="32"/>
          <w:cs/>
        </w:rPr>
        <w:t>๕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) การดำเนินยุทธศาสตร์ให้ประเทศไทยเป็น</w:t>
      </w:r>
      <w:r w:rsidRPr="004120FE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ประตูการค้าการลงทุนและยุทธศาสตร์ทางโลจิสติกส์ที่สำคัญของภูมิภาค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 โดยเร่งยกระดับการเชื่อมต่อระหว่างพื้นที่ทั้งในและระหว่างประเทศ พร้อม</w:t>
      </w:r>
      <w:r w:rsidR="00A31944">
        <w:rPr>
          <w:rFonts w:ascii="TH SarabunPSK" w:eastAsia="Calibri" w:hAnsi="TH SarabunPSK" w:cs="TH SarabunPSK" w:hint="cs"/>
          <w:sz w:val="32"/>
          <w:szCs w:val="32"/>
          <w:cs/>
        </w:rPr>
        <w:t>ทั้ง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พัฒนาโครงสร้างพื้นฐานด้านดิจิทัลและโลจิสติกส์</w:t>
      </w:r>
      <w:r w:rsidR="00356955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B10BCD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เพื่ออำนวยความสะดวกด้านการค้าการลงทุน และ </w:t>
      </w:r>
      <w:r w:rsidR="006236D6">
        <w:rPr>
          <w:rFonts w:ascii="TH SarabunPSK" w:eastAsia="Calibri" w:hAnsi="TH SarabunPSK" w:cs="TH SarabunPSK"/>
          <w:sz w:val="32"/>
          <w:szCs w:val="32"/>
          <w:cs/>
        </w:rPr>
        <w:t>๖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) การเร่งยกระดับอุตสาหกรรมอิเล็กทรอนิกส์ของไทย</w:t>
      </w:r>
      <w:r w:rsidR="00B10BCD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ให้เป็น</w:t>
      </w:r>
      <w:r w:rsidR="00356955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eastAsia="Calibri" w:hAnsi="TH SarabunPSK" w:cs="TH SarabunPSK"/>
          <w:b/>
          <w:bCs/>
          <w:sz w:val="32"/>
          <w:szCs w:val="32"/>
          <w:cs/>
        </w:rPr>
        <w:t>ศูนย์กลางอุตสาหกรรมอิเล็กทรอนิกส์อัจฉริยะและอุตสาหกรรมดิจิทัลของอาเซียน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 โดยปรับเปลี่ยนอุตสาหกรรมเซมิคอนดักเตอร์และอิเล็กทรอนิ</w:t>
      </w:r>
      <w:r w:rsidR="00EB62F0">
        <w:rPr>
          <w:rFonts w:ascii="TH SarabunPSK" w:eastAsia="Calibri" w:hAnsi="TH SarabunPSK" w:cs="TH SarabunPSK" w:hint="cs"/>
          <w:sz w:val="32"/>
          <w:szCs w:val="32"/>
          <w:cs/>
        </w:rPr>
        <w:t>ก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ส์ของไทยจากการรับจ้างผลิตไปสู่การคิดค้นออกแบบ</w:t>
      </w:r>
      <w:r w:rsidR="00B10BCD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และเป็นเจ้าของเทคโนโลยีด้วยตนเอง</w:t>
      </w:r>
    </w:p>
    <w:p w14:paraId="1D879C00" w14:textId="30AD81C3" w:rsidR="0052243F" w:rsidRPr="004120FE" w:rsidRDefault="0052243F" w:rsidP="00BD37BF">
      <w:pPr>
        <w:pStyle w:val="ListParagraph"/>
        <w:numPr>
          <w:ilvl w:val="1"/>
          <w:numId w:val="11"/>
        </w:numPr>
        <w:shd w:val="clear" w:color="auto" w:fill="F2F2F2" w:themeFill="background1" w:themeFillShade="F2"/>
        <w:spacing w:before="360" w:after="120"/>
        <w:ind w:left="567" w:hanging="567"/>
        <w:contextualSpacing w:val="0"/>
        <w:jc w:val="thaiDistribute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BD37BF">
        <w:rPr>
          <w:rFonts w:ascii="TH SarabunPSK" w:hAnsi="TH SarabunPSK" w:cs="TH SarabunPSK" w:hint="cs"/>
          <w:b/>
          <w:bCs/>
          <w:sz w:val="36"/>
          <w:szCs w:val="36"/>
          <w:cs/>
        </w:rPr>
        <w:t>บริบทการพัฒนาประเทศใน</w:t>
      </w:r>
      <w:r w:rsidRPr="00BD37BF">
        <w:rPr>
          <w:rFonts w:ascii="TH SarabunPSK" w:hAnsi="TH SarabunPSK" w:cs="TH SarabunPSK"/>
          <w:b/>
          <w:bCs/>
          <w:sz w:val="36"/>
          <w:szCs w:val="36"/>
          <w:cs/>
        </w:rPr>
        <w:t>มิติ</w:t>
      </w:r>
      <w:r w:rsidRPr="00BD37BF">
        <w:rPr>
          <w:rFonts w:ascii="TH SarabunPSK" w:hAnsi="TH SarabunPSK" w:cs="TH SarabunPSK" w:hint="cs"/>
          <w:b/>
          <w:bCs/>
          <w:sz w:val="36"/>
          <w:szCs w:val="36"/>
          <w:cs/>
        </w:rPr>
        <w:t>ด้านสังคมและทรัพยากรมนุษย์</w:t>
      </w:r>
    </w:p>
    <w:p w14:paraId="3217E296" w14:textId="161A9C06" w:rsidR="004422EA" w:rsidRPr="00B92723" w:rsidRDefault="004422EA" w:rsidP="00BD37BF">
      <w:pPr>
        <w:pStyle w:val="ListParagraph"/>
        <w:snapToGrid w:val="0"/>
        <w:spacing w:before="120" w:after="120"/>
        <w:ind w:left="0" w:firstLine="567"/>
        <w:contextualSpacing w:val="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4120FE">
        <w:rPr>
          <w:rFonts w:ascii="TH SarabunPSK" w:hAnsi="TH SarabunPSK" w:cs="TH SarabunPSK"/>
          <w:sz w:val="32"/>
          <w:szCs w:val="32"/>
          <w:cs/>
        </w:rPr>
        <w:t>จากการขับเคลื่อนการพัฒนาประเทศไทยในมิติต่าง ๆ ภายใต้แผนพัฒนาเศรษฐกิจและสังคมแห่งชาติ</w:t>
      </w:r>
      <w:r w:rsidR="00FB3A8C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ที่ผ่านมา ส่งผลให้ประเทศไทยประสบความสำเร็จในการแก้ปัญหาความยากจนในภาพรวม และมีแนวโน้มสัดส่วนและจำนวนคนจนในไทยลดลงอย่างต่อเนื่อง โดยภายในช่วงระยะเวลาของแผนพัฒนาฯ ฉบับที่ </w:t>
      </w:r>
      <w:r w:rsidR="006236D6">
        <w:rPr>
          <w:rFonts w:ascii="TH SarabunPSK" w:hAnsi="TH SarabunPSK" w:cs="TH SarabunPSK"/>
          <w:sz w:val="32"/>
          <w:szCs w:val="32"/>
          <w:cs/>
        </w:rPr>
        <w:t>๑๒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พบว่า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สามารถลดสัดส่วนคนจนลงจากร้อยละ </w:t>
      </w:r>
      <w:r w:rsidR="006236D6">
        <w:rPr>
          <w:rFonts w:ascii="TH SarabunPSK" w:hAnsi="TH SarabunPSK" w:cs="TH SarabunPSK"/>
          <w:sz w:val="32"/>
          <w:szCs w:val="32"/>
          <w:cs/>
        </w:rPr>
        <w:t>๘</w:t>
      </w:r>
      <w:r w:rsidRPr="004120FE">
        <w:rPr>
          <w:rFonts w:ascii="TH SarabunPSK" w:hAnsi="TH SarabunPSK" w:cs="TH SarabunPSK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sz w:val="32"/>
          <w:szCs w:val="32"/>
          <w:cs/>
        </w:rPr>
        <w:t>๖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ในปี </w:t>
      </w:r>
      <w:r w:rsidR="006236D6">
        <w:rPr>
          <w:rFonts w:ascii="TH SarabunPSK" w:hAnsi="TH SarabunPSK" w:cs="TH SarabunPSK"/>
          <w:sz w:val="32"/>
          <w:szCs w:val="32"/>
          <w:cs/>
        </w:rPr>
        <w:t>๒๕๕๙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เหลือร้อยละ </w:t>
      </w:r>
      <w:r w:rsidR="006236D6">
        <w:rPr>
          <w:rFonts w:ascii="TH SarabunPSK" w:hAnsi="TH SarabunPSK" w:cs="TH SarabunPSK"/>
          <w:sz w:val="32"/>
          <w:szCs w:val="32"/>
          <w:cs/>
        </w:rPr>
        <w:t>๖</w:t>
      </w:r>
      <w:r w:rsidRPr="004120FE">
        <w:rPr>
          <w:rFonts w:ascii="TH SarabunPSK" w:hAnsi="TH SarabunPSK" w:cs="TH SarabunPSK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sz w:val="32"/>
          <w:szCs w:val="32"/>
          <w:cs/>
        </w:rPr>
        <w:t>๘๔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ในปี </w:t>
      </w:r>
      <w:r w:rsidR="006236D6">
        <w:rPr>
          <w:rFonts w:ascii="TH SarabunPSK" w:hAnsi="TH SarabunPSK" w:cs="TH SarabunPSK"/>
          <w:sz w:val="32"/>
          <w:szCs w:val="32"/>
          <w:cs/>
        </w:rPr>
        <w:t>๒๕๖๓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อย่างไรก็ดี เนื่องจากข้อจำกัดด้านข้อมูลระดับประเทศในระยะยาว การติดตามประเมินผลการแก้ไขปัญหาความยากจน</w:t>
      </w:r>
      <w:r w:rsidRPr="004120FE">
        <w:rPr>
          <w:rFonts w:ascii="TH SarabunPSK" w:hAnsi="TH SarabunPSK" w:cs="TH SarabunPSK"/>
          <w:sz w:val="32"/>
          <w:szCs w:val="32"/>
          <w:cs/>
        </w:rPr>
        <w:br/>
        <w:t>ที่ผ่านมาส่วนใหญ่จึงเป็นค่าเฉลี่ยในภาพรวม ซึ่งไม่สามารถอธิบายพลวัตของความยากจนได้ว่าครัวเรือนยากจนที่ต้องการความช่วยเหลือที่สุดจะสามารถหลุดพ้นความยากจนได้หรือไม่ โดยกลุ่มประชากรที่มีรายได้ต่ำสุด</w:t>
      </w:r>
      <w:r w:rsidRPr="004120FE">
        <w:rPr>
          <w:rFonts w:ascii="TH SarabunPSK" w:hAnsi="TH SarabunPSK" w:cs="TH SarabunPSK"/>
          <w:sz w:val="32"/>
          <w:szCs w:val="32"/>
          <w:cs/>
        </w:rPr>
        <w:br/>
        <w:t xml:space="preserve">มีรายได้เฉลี่ยต่อหัวเพิ่มขึ้นเพียงร้อยละ </w:t>
      </w:r>
      <w:r w:rsidR="006236D6">
        <w:rPr>
          <w:rFonts w:ascii="TH SarabunPSK" w:hAnsi="TH SarabunPSK" w:cs="TH SarabunPSK"/>
          <w:sz w:val="32"/>
          <w:szCs w:val="32"/>
          <w:cs/>
        </w:rPr>
        <w:t>๔</w:t>
      </w:r>
      <w:r w:rsidRPr="004120FE">
        <w:rPr>
          <w:rFonts w:ascii="TH SarabunPSK" w:hAnsi="TH SarabunPSK" w:cs="TH SarabunPSK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sz w:val="32"/>
          <w:szCs w:val="32"/>
          <w:cs/>
        </w:rPr>
        <w:t>๖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ซึ่งต่ำกว่าเป้าหมายที่กำหนดไว้ที่เฉลี่ยร้อยละ </w:t>
      </w:r>
      <w:r w:rsidR="006236D6">
        <w:rPr>
          <w:rFonts w:ascii="TH SarabunPSK" w:hAnsi="TH SarabunPSK" w:cs="TH SarabunPSK"/>
          <w:sz w:val="32"/>
          <w:szCs w:val="32"/>
          <w:cs/>
        </w:rPr>
        <w:t>๑๕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ต่อปี </w:t>
      </w:r>
      <w:r w:rsidR="00356955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lastRenderedPageBreak/>
        <w:t>โดยปัจจัยสำคัญมาจากการกระจายผลประโยชน์จากการเจริญเติบโตทางเศรษฐกิจที่ไม่ทั่วถึง</w:t>
      </w:r>
      <w:r w:rsidR="003569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56955">
        <w:rPr>
          <w:rFonts w:ascii="TH SarabunPSK" w:hAnsi="TH SarabunPSK" w:cs="TH SarabunPSK"/>
          <w:spacing w:val="-2"/>
          <w:sz w:val="32"/>
          <w:szCs w:val="32"/>
          <w:cs/>
        </w:rPr>
        <w:t>รายได้ประชาชาติที่เพิ่มขึ้นจากการพัฒนาทางเศรษฐกิจจึงไม่ได้ถูกจัดสรรให้แก่ประชากรทุกกลุ่มอย่างเท่าเทียม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และมีคนจน</w:t>
      </w:r>
      <w:r w:rsidR="00FB3A8C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ที่ยังคงติด</w:t>
      </w:r>
      <w:r w:rsidRPr="00B92723">
        <w:rPr>
          <w:rFonts w:ascii="TH SarabunPSK" w:hAnsi="TH SarabunPSK" w:cs="TH SarabunPSK"/>
          <w:sz w:val="32"/>
          <w:szCs w:val="32"/>
          <w:cs/>
        </w:rPr>
        <w:t xml:space="preserve">อยู่ในกับดักความยากจนอย่างต่อเนื่อง </w:t>
      </w:r>
      <w:r w:rsidR="00B92723" w:rsidRPr="00B92723">
        <w:rPr>
          <w:rFonts w:ascii="TH SarabunPSK" w:hAnsi="TH SarabunPSK" w:cs="TH SarabunPSK" w:hint="cs"/>
          <w:sz w:val="32"/>
          <w:szCs w:val="32"/>
          <w:cs/>
        </w:rPr>
        <w:t xml:space="preserve">นอกจากนี้ </w:t>
      </w:r>
      <w:r w:rsidRPr="00B92723">
        <w:rPr>
          <w:rFonts w:ascii="TH SarabunPSK" w:hAnsi="TH SarabunPSK" w:cs="TH SarabunPSK"/>
          <w:sz w:val="32"/>
          <w:szCs w:val="32"/>
          <w:cs/>
        </w:rPr>
        <w:t>ผลกระทบจากสถานการณ์การแพร่ระบาด</w:t>
      </w:r>
      <w:r w:rsidR="000D3663">
        <w:rPr>
          <w:rFonts w:ascii="TH SarabunPSK" w:hAnsi="TH SarabunPSK" w:cs="TH SarabunPSK"/>
          <w:sz w:val="32"/>
          <w:szCs w:val="32"/>
          <w:cs/>
        </w:rPr>
        <w:br/>
      </w:r>
      <w:r w:rsidRPr="00B92723">
        <w:rPr>
          <w:rFonts w:ascii="TH SarabunPSK" w:hAnsi="TH SarabunPSK" w:cs="TH SarabunPSK"/>
          <w:sz w:val="32"/>
          <w:szCs w:val="32"/>
          <w:cs/>
        </w:rPr>
        <w:t>ของโควิด-</w:t>
      </w:r>
      <w:r w:rsidR="006236D6">
        <w:rPr>
          <w:rFonts w:ascii="TH SarabunPSK" w:hAnsi="TH SarabunPSK" w:cs="TH SarabunPSK"/>
          <w:sz w:val="32"/>
          <w:szCs w:val="32"/>
          <w:cs/>
        </w:rPr>
        <w:t>๑๙</w:t>
      </w:r>
      <w:r w:rsidRPr="00B92723">
        <w:rPr>
          <w:rFonts w:ascii="TH SarabunPSK" w:hAnsi="TH SarabunPSK" w:cs="TH SarabunPSK"/>
          <w:sz w:val="32"/>
          <w:szCs w:val="32"/>
          <w:cs/>
        </w:rPr>
        <w:t xml:space="preserve"> ที่ก่อให้เกิดภาวะเศรษฐกิจชะลอตัว </w:t>
      </w:r>
      <w:r w:rsidR="00B92723" w:rsidRPr="00B92723">
        <w:rPr>
          <w:rFonts w:ascii="TH SarabunPSK" w:hAnsi="TH SarabunPSK" w:cs="TH SarabunPSK" w:hint="cs"/>
          <w:sz w:val="32"/>
          <w:szCs w:val="32"/>
          <w:cs/>
        </w:rPr>
        <w:t>ได้ส่งผลให้จำนวนคนจนเพิ่มสูงขึ้น โอกาส</w:t>
      </w:r>
      <w:r w:rsidR="000D3663">
        <w:rPr>
          <w:rFonts w:ascii="TH SarabunPSK" w:hAnsi="TH SarabunPSK" w:cs="TH SarabunPSK"/>
          <w:sz w:val="32"/>
          <w:szCs w:val="32"/>
          <w:cs/>
        </w:rPr>
        <w:br/>
      </w:r>
      <w:r w:rsidR="00B92723" w:rsidRPr="00B92723">
        <w:rPr>
          <w:rFonts w:ascii="TH SarabunPSK" w:hAnsi="TH SarabunPSK" w:cs="TH SarabunPSK" w:hint="cs"/>
          <w:sz w:val="32"/>
          <w:szCs w:val="32"/>
          <w:cs/>
        </w:rPr>
        <w:t>ในการหลุดพ้นจากกับดักความยากจนเป็นไปได้ยากขึ้น จนมีแนวโน้ม</w:t>
      </w:r>
      <w:r w:rsidR="00B92723" w:rsidRPr="00B92723">
        <w:rPr>
          <w:rFonts w:ascii="TH SarabunPSK" w:hAnsi="TH SarabunPSK" w:cs="TH SarabunPSK"/>
          <w:spacing w:val="-4"/>
          <w:sz w:val="32"/>
          <w:szCs w:val="32"/>
          <w:cs/>
        </w:rPr>
        <w:t>ที่จะส่งต่อ</w:t>
      </w:r>
      <w:r w:rsidR="00B92723" w:rsidRPr="00B92723">
        <w:rPr>
          <w:rFonts w:ascii="TH SarabunPSK" w:hAnsi="TH SarabunPSK" w:cs="TH SarabunPSK"/>
          <w:i/>
          <w:iCs/>
          <w:spacing w:val="-4"/>
          <w:sz w:val="32"/>
          <w:szCs w:val="32"/>
          <w:cs/>
        </w:rPr>
        <w:t>ความยากจน</w:t>
      </w:r>
      <w:r w:rsidR="00B92723" w:rsidRPr="00B92723">
        <w:rPr>
          <w:rFonts w:ascii="TH SarabunPSK" w:hAnsi="TH SarabunPSK" w:cs="TH SarabunPSK"/>
          <w:i/>
          <w:iCs/>
          <w:spacing w:val="-6"/>
          <w:sz w:val="32"/>
          <w:szCs w:val="32"/>
          <w:cs/>
        </w:rPr>
        <w:t>ข้ามรุ่น</w:t>
      </w:r>
      <w:r w:rsidR="000D3663">
        <w:rPr>
          <w:rFonts w:ascii="TH SarabunPSK" w:hAnsi="TH SarabunPSK" w:cs="TH SarabunPSK"/>
          <w:i/>
          <w:iCs/>
          <w:spacing w:val="-6"/>
          <w:sz w:val="32"/>
          <w:szCs w:val="32"/>
          <w:cs/>
        </w:rPr>
        <w:br/>
      </w:r>
      <w:r w:rsidR="00B92723" w:rsidRPr="00B92723">
        <w:rPr>
          <w:rFonts w:ascii="TH SarabunPSK" w:hAnsi="TH SarabunPSK" w:cs="TH SarabunPSK"/>
          <w:spacing w:val="-6"/>
          <w:sz w:val="32"/>
          <w:szCs w:val="32"/>
          <w:cs/>
        </w:rPr>
        <w:t>ไปยังลูกหลาน</w:t>
      </w:r>
      <w:r w:rsidR="00B92723" w:rsidRPr="00B92723">
        <w:rPr>
          <w:rFonts w:ascii="TH SarabunPSK" w:hAnsi="TH SarabunPSK" w:cs="TH SarabunPSK" w:hint="cs"/>
          <w:sz w:val="32"/>
          <w:szCs w:val="32"/>
          <w:cs/>
        </w:rPr>
        <w:t xml:space="preserve"> และยังเป็น</w:t>
      </w:r>
      <w:r w:rsidRPr="00B92723">
        <w:rPr>
          <w:rFonts w:ascii="TH SarabunPSK" w:hAnsi="TH SarabunPSK" w:cs="TH SarabunPSK"/>
          <w:sz w:val="32"/>
          <w:szCs w:val="32"/>
          <w:cs/>
        </w:rPr>
        <w:t>การตอกย้ำปัญหาเชิงโครงสร้างของสังคมไทย ทั้งความเหลื่อมล้ำของโอกาส</w:t>
      </w:r>
      <w:r w:rsidR="000D3663">
        <w:rPr>
          <w:rFonts w:ascii="TH SarabunPSK" w:hAnsi="TH SarabunPSK" w:cs="TH SarabunPSK"/>
          <w:sz w:val="32"/>
          <w:szCs w:val="32"/>
          <w:cs/>
        </w:rPr>
        <w:br/>
      </w:r>
      <w:r w:rsidRPr="00B92723">
        <w:rPr>
          <w:rFonts w:ascii="TH SarabunPSK" w:hAnsi="TH SarabunPSK" w:cs="TH SarabunPSK"/>
          <w:sz w:val="32"/>
          <w:szCs w:val="32"/>
          <w:cs/>
        </w:rPr>
        <w:t>ในการศึกษาและการพัฒนาทักษะแรงงานที่มีคุณภาพ ความเหลื่อมล้ำของโอกาสในการเข้าถึงและใช้ประโยชน์จากเทคโนโลยี โครงสร้างพื้นฐาน และบริการสาธารณะ รวมไปถึงการขาดหลักประกันและสวัสดิการ</w:t>
      </w:r>
      <w:r w:rsidR="000D3663">
        <w:rPr>
          <w:rFonts w:ascii="TH SarabunPSK" w:hAnsi="TH SarabunPSK" w:cs="TH SarabunPSK"/>
          <w:sz w:val="32"/>
          <w:szCs w:val="32"/>
          <w:cs/>
        </w:rPr>
        <w:br/>
      </w:r>
      <w:r w:rsidRPr="00B92723">
        <w:rPr>
          <w:rFonts w:ascii="TH SarabunPSK" w:hAnsi="TH SarabunPSK" w:cs="TH SarabunPSK"/>
          <w:sz w:val="32"/>
          <w:szCs w:val="32"/>
          <w:cs/>
        </w:rPr>
        <w:t>ขั้นพื้นฐานที่เพียงพอต่อ</w:t>
      </w:r>
      <w:r w:rsidR="00AD5C87" w:rsidRPr="00B92723">
        <w:rPr>
          <w:rFonts w:ascii="TH SarabunPSK" w:hAnsi="TH SarabunPSK" w:cs="TH SarabunPSK" w:hint="cs"/>
          <w:sz w:val="32"/>
          <w:szCs w:val="32"/>
          <w:cs/>
        </w:rPr>
        <w:t>การสร้าง</w:t>
      </w:r>
      <w:r w:rsidRPr="00B92723">
        <w:rPr>
          <w:rFonts w:ascii="TH SarabunPSK" w:hAnsi="TH SarabunPSK" w:cs="TH SarabunPSK"/>
          <w:sz w:val="32"/>
          <w:szCs w:val="32"/>
          <w:cs/>
        </w:rPr>
        <w:t xml:space="preserve">ความมั่นคงในชีวิต </w:t>
      </w:r>
      <w:r w:rsidRPr="00B92723">
        <w:rPr>
          <w:rFonts w:ascii="TH SarabunPSK" w:hAnsi="TH SarabunPSK" w:cs="TH SarabunPSK"/>
          <w:spacing w:val="-6"/>
          <w:sz w:val="32"/>
          <w:szCs w:val="32"/>
          <w:cs/>
        </w:rPr>
        <w:t>ซึ่งอาจส่งผลกระทบต่อการเจริญเติบโตของประเทศ</w:t>
      </w:r>
      <w:r w:rsidR="000D3663">
        <w:rPr>
          <w:rFonts w:ascii="TH SarabunPSK" w:hAnsi="TH SarabunPSK" w:cs="TH SarabunPSK"/>
          <w:spacing w:val="-6"/>
          <w:sz w:val="32"/>
          <w:szCs w:val="32"/>
          <w:cs/>
        </w:rPr>
        <w:br/>
      </w:r>
      <w:r w:rsidRPr="00B92723">
        <w:rPr>
          <w:rFonts w:ascii="TH SarabunPSK" w:hAnsi="TH SarabunPSK" w:cs="TH SarabunPSK"/>
          <w:spacing w:val="-6"/>
          <w:sz w:val="32"/>
          <w:szCs w:val="32"/>
          <w:cs/>
        </w:rPr>
        <w:t>ในระยะยาวได้</w:t>
      </w:r>
    </w:p>
    <w:p w14:paraId="359BF78E" w14:textId="649CE8DC" w:rsidR="00795F28" w:rsidRPr="004120FE" w:rsidRDefault="00795F28" w:rsidP="00FB4611">
      <w:pPr>
        <w:pStyle w:val="ListParagraph"/>
        <w:snapToGrid w:val="0"/>
        <w:spacing w:before="120" w:after="120"/>
        <w:ind w:left="0" w:firstLine="567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sz w:val="32"/>
          <w:szCs w:val="32"/>
          <w:cs/>
        </w:rPr>
        <w:t>การกระจายโอกาสทางเศรษฐกิจและสังคมที่ไม่เท่าเทียมของประเทศไทยก่อให้เกิดความเหลื่อมล้ำ</w:t>
      </w:r>
      <w:r w:rsidR="004709DD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ในหลายมิติ ทั้งในส่วนของ 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ความเหลื่อมล้ำด้านรายได้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ระหว่างคนจนและคนรวยในระดับสูง ที่พบว่ารายได้เฉลี่ยระหว่างกลุ่มคนที่จนที่สุดกับกลุ่มที่มีฐานะดีที่สุดมีความแตกต่างกันเกือบ </w:t>
      </w:r>
      <w:r w:rsidR="006236D6">
        <w:rPr>
          <w:rFonts w:ascii="TH SarabunPSK" w:hAnsi="TH SarabunPSK" w:cs="TH SarabunPSK"/>
          <w:sz w:val="32"/>
          <w:szCs w:val="32"/>
          <w:cs/>
        </w:rPr>
        <w:t>๑๖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เท่า โดยกลุ่มรายได้สูง</w:t>
      </w:r>
      <w:r w:rsidR="004709DD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มีการเติบโตของรายได้ที่สูงขึ้นเร็วกว่ากลุ่มผู้มีรายได้น้อย ในขณะที่ผู้มีรายได้น้อยมีการก่อหนี้เพิ่มขึ้น</w:t>
      </w:r>
      <w:r w:rsidR="004709DD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อย่างต่อเนื่อง กลุ่มผู้มีรายได้สูงจึงมีโอกาสออมเงินและลงทุนในสินทรัพย์มากกว่า ส่งผลให้เกิด</w:t>
      </w:r>
      <w:r w:rsidR="00DD5904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ความไม่เสมอภาคของการถือครองทรัพย์สิน โดยกลุ่มที่มีรายได้สูงสุดร้อยละ </w:t>
      </w:r>
      <w:r w:rsidR="006236D6">
        <w:rPr>
          <w:rFonts w:ascii="TH SarabunPSK" w:hAnsi="TH SarabunPSK" w:cs="TH SarabunPSK"/>
          <w:sz w:val="32"/>
          <w:szCs w:val="32"/>
          <w:cs/>
        </w:rPr>
        <w:t>๑๐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มีการถือครองสินทรัพย์</w:t>
      </w:r>
      <w:r w:rsidR="00FB3A8C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ในประเทศที่มีมูลค่าสูงถึงเกือบ </w:t>
      </w:r>
      <w:r w:rsidR="006236D6">
        <w:rPr>
          <w:rFonts w:ascii="TH SarabunPSK" w:hAnsi="TH SarabunPSK" w:cs="TH SarabunPSK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ใน </w:t>
      </w:r>
      <w:r w:rsidR="006236D6">
        <w:rPr>
          <w:rFonts w:ascii="TH SarabunPSK" w:hAnsi="TH SarabunPSK" w:cs="TH SarabunPSK"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ของทรัพย์สินรวมทั้งประเทศ บ่งบอกถึง 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ความเหลื่อมล้ำด้าน</w:t>
      </w:r>
      <w:r w:rsidR="00FB3A8C">
        <w:rPr>
          <w:rFonts w:ascii="TH SarabunPSK" w:hAnsi="TH SarabunPSK" w:cs="TH SarabunPSK"/>
          <w:i/>
          <w:iCs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ความมั่งคั่ง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ซึ่งมีสาเหตุที่สำคัญส่วนหนึ่งมาจากรูปแบบการกระจายผลประโยชน์ทางเศรษฐกิจที่ไม่ทั่วถึงในช่วงที่ผ่านมา อีกทั้งยังพบ 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ความเหลื่อมล้ำเชิงพื้นที่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จากการเจริญเติบโตและกระจุกตัวทางเศรษฐกิจ</w:t>
      </w:r>
      <w:r w:rsidR="00FB3A8C">
        <w:rPr>
          <w:rFonts w:ascii="TH SarabunPSK" w:hAnsi="TH SarabunPSK" w:cs="TH SarabunPSK"/>
          <w:sz w:val="32"/>
          <w:szCs w:val="32"/>
          <w:cs/>
        </w:rPr>
        <w:br/>
      </w:r>
      <w:r w:rsidRPr="00FB3A8C">
        <w:rPr>
          <w:rFonts w:ascii="TH SarabunPSK" w:hAnsi="TH SarabunPSK" w:cs="TH SarabunPSK"/>
          <w:spacing w:val="-4"/>
          <w:sz w:val="32"/>
          <w:szCs w:val="32"/>
          <w:cs/>
        </w:rPr>
        <w:t>ในเขตกรุงเทพฯ และปริมณฑล ซึ่งสัดส่วนรายได้ส่วนใหญ่มาจากภาคการผลิตอุตสาหกรรมและการค้า ในขณะที่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ภาคตะวันออกเฉียงเหนือและภาคเหนือซึ่งมีสัดส่วนประชากรถึง </w:t>
      </w:r>
      <w:r w:rsidR="006236D6">
        <w:rPr>
          <w:rFonts w:ascii="TH SarabunPSK" w:hAnsi="TH SarabunPSK" w:cs="TH SarabunPSK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ใน </w:t>
      </w:r>
      <w:r w:rsidR="006236D6">
        <w:rPr>
          <w:rFonts w:ascii="TH SarabunPSK" w:hAnsi="TH SarabunPSK" w:cs="TH SarabunPSK"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ของทั้งประเทศ มีสัดส่วนรายได้</w:t>
      </w:r>
      <w:r w:rsidR="00501925">
        <w:rPr>
          <w:rFonts w:ascii="TH SarabunPSK" w:hAnsi="TH SarabunPSK" w:cs="TH SarabunPSK"/>
          <w:sz w:val="32"/>
          <w:szCs w:val="32"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ส่วนใหญ่มาจากภาคเกษตรกรรม กลับมีขนาดเศรษฐกิจต่ำกว่าร้อยละ </w:t>
      </w:r>
      <w:r w:rsidR="006236D6">
        <w:rPr>
          <w:rFonts w:ascii="TH SarabunPSK" w:hAnsi="TH SarabunPSK" w:cs="TH SarabunPSK"/>
          <w:sz w:val="32"/>
          <w:szCs w:val="32"/>
          <w:cs/>
        </w:rPr>
        <w:t>๑๐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ของผลิตภัณฑ์มวลรวมในประเทศ โดยมีรายได้ต่อหัวต่ำกว่าค่าเฉลี่ยของประเทศกว่า </w:t>
      </w:r>
      <w:r w:rsidR="006236D6">
        <w:rPr>
          <w:rFonts w:ascii="TH SarabunPSK" w:hAnsi="TH SarabunPSK" w:cs="TH SarabunPSK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เท่า และต่ำกว่ากรุงเทพฯ และปริมณฑล ถึง </w:t>
      </w:r>
      <w:r w:rsidR="006236D6">
        <w:rPr>
          <w:rFonts w:ascii="TH SarabunPSK" w:hAnsi="TH SarabunPSK" w:cs="TH SarabunPSK"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– </w:t>
      </w:r>
      <w:r w:rsidR="006236D6">
        <w:rPr>
          <w:rFonts w:ascii="TH SarabunPSK" w:hAnsi="TH SarabunPSK" w:cs="TH SarabunPSK"/>
          <w:sz w:val="32"/>
          <w:szCs w:val="32"/>
          <w:cs/>
        </w:rPr>
        <w:t>๔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เท่า </w:t>
      </w:r>
      <w:r w:rsidR="00EC3F92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ซึ่งนอกจากจะเป็นผลจากการกระจุกตัวของความเจริญทางเศรษฐกิจแล้ว ยังมีความแตกต่างด้านโครงสร้างพื้นฐาน การจัดสรรทรัพยากร และคุณภาพทุนมนุษย์ที่เป็นปัจจัยสำคัญต่อการพัฒนาในระดับพื้นที่ </w:t>
      </w:r>
      <w:r w:rsidR="00EC3F92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โดยกรุงเทพฯ และภาคกลาง มีดัชนีความก้าวหน้าของคนสูงกว่าภูมิภาคอื่นเกือบทุกด้าน สะท้อนให้เห็นถึง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ความเหลื่อมล้ำในการเข้าถึงบริการสาธารณะที่มีคุณภาพ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อาทิ ด้านสุขภาพ การศึกษา ชีวิตการงาน รายได้ ตลอดจนการคมนาคมและการสื่อสาร นอกจากนี้ ประเทศไทยยังมีปัญหา 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ความเหลื่อมล้ำในการดำเนินธุรกิจ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ระหว่างกิจการที่มีขนาดต่างกันในระดับสูง โดยกิจการรายใหญ่ของไทยที่เป็นกำลังหลักในการขับเคลื่อนมูลค่าเพิ่มทางเศรษฐกิจของประเทศก็ยังคงมีความสามารถในการผลิตต่ำกว่าบริษัทข้ามชาติ ขณะที่</w:t>
      </w:r>
      <w:r w:rsidR="00DD5904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วิสาหกิจขนาดกลางและขนาดย่อม ซึ่งมีจำนวนกว่าร้อยละ </w:t>
      </w:r>
      <w:r w:rsidR="006236D6">
        <w:rPr>
          <w:rFonts w:ascii="TH SarabunPSK" w:hAnsi="TH SarabunPSK" w:cs="TH SarabunPSK"/>
          <w:sz w:val="32"/>
          <w:szCs w:val="32"/>
          <w:cs/>
        </w:rPr>
        <w:t>๙๙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ของกิจการทั้งหมดและจ้างงานกว่าร้อยละ </w:t>
      </w:r>
      <w:r w:rsidR="006236D6">
        <w:rPr>
          <w:rFonts w:ascii="TH SarabunPSK" w:hAnsi="TH SarabunPSK" w:cs="TH SarabunPSK"/>
          <w:sz w:val="32"/>
          <w:szCs w:val="32"/>
          <w:cs/>
        </w:rPr>
        <w:t>๗๐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B38B4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ของการจ้างงานทั้งหมดในประเทศ กลับมีสัดส่วนมูลค่าต่อผลิตภัณฑ์มวลรวมในประเทศเพียงร้อยละ </w:t>
      </w:r>
      <w:r w:rsidR="006236D6">
        <w:rPr>
          <w:rFonts w:ascii="TH SarabunPSK" w:hAnsi="TH SarabunPSK" w:cs="TH SarabunPSK"/>
          <w:sz w:val="32"/>
          <w:szCs w:val="32"/>
          <w:cs/>
        </w:rPr>
        <w:t>๓๔</w:t>
      </w:r>
      <w:r w:rsidRPr="004120FE">
        <w:rPr>
          <w:rFonts w:ascii="TH SarabunPSK" w:hAnsi="TH SarabunPSK" w:cs="TH SarabunPSK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B38B4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ในปี </w:t>
      </w:r>
      <w:r w:rsidR="006236D6">
        <w:rPr>
          <w:rFonts w:ascii="TH SarabunPSK" w:hAnsi="TH SarabunPSK" w:cs="TH SarabunPSK"/>
          <w:sz w:val="32"/>
          <w:szCs w:val="32"/>
          <w:cs/>
        </w:rPr>
        <w:t>๒๕๖๓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แสดงให้เห็นว่าประเทศไทยยังไม่สามารถเพิ่มบทบาทให้แก่วิสาหกิจขนาดกลางและขนาดย่อม</w:t>
      </w:r>
      <w:r w:rsidR="00DD5904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ในการขับเคลื่อนเศรษฐกิจของประเทศได้ตามที่ตั้งเป้าหมายไว้ที่ร้อยละ </w:t>
      </w:r>
      <w:r w:rsidR="006236D6">
        <w:rPr>
          <w:rFonts w:ascii="TH SarabunPSK" w:hAnsi="TH SarabunPSK" w:cs="TH SarabunPSK"/>
          <w:sz w:val="32"/>
          <w:szCs w:val="32"/>
          <w:cs/>
        </w:rPr>
        <w:t>๕๐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โดยข้อจำกัดในการเติบโต</w:t>
      </w:r>
      <w:r w:rsidR="00DD5904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ของวิสาหกิจขนาดย่อมที่ไม่สามารถพัฒนาสู่การเป็นวิสาหกิจขนาดกลางได้ ประกอบด้วย การเข้าถึงเงินทุนเพื่อขยายกิจการ การพัฒนาผลิตภาพและระบบบริหารจัดการ ความเข้มข้นของการใช้เทคโนโลยี </w:t>
      </w:r>
      <w:r w:rsidR="00DD5904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หรือการขยายตลาด</w:t>
      </w:r>
      <w:r w:rsidR="00EC3F9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ทั้งในและต่างประเทศ เป็นต้น สะท้อนถึงปัญหาการขาดความสามารถในการปรับตัวและ</w:t>
      </w:r>
      <w:r w:rsidRPr="004120FE">
        <w:rPr>
          <w:rFonts w:ascii="TH SarabunPSK" w:hAnsi="TH SarabunPSK" w:cs="TH SarabunPSK"/>
          <w:sz w:val="32"/>
          <w:szCs w:val="32"/>
          <w:cs/>
        </w:rPr>
        <w:lastRenderedPageBreak/>
        <w:t>ใช้ประโยชน์จากความก้าวหน้าทางเทคโนโลยีของวิสาหกิจขนาดกลางและขนาดย่อมไทย ทั้งเพื่อเผชิญวิกฤติและเพื่อตอบสนองต่อความต้องการของตลาดที่เปลี่ยนแปลงไปอย่างรวดเร็ว</w:t>
      </w:r>
    </w:p>
    <w:p w14:paraId="06CD90A3" w14:textId="7D11922A" w:rsidR="0052243F" w:rsidRPr="004120FE" w:rsidRDefault="001F6A8D" w:rsidP="004E37EC">
      <w:pPr>
        <w:pStyle w:val="ListParagraph"/>
        <w:snapToGrid w:val="0"/>
        <w:spacing w:before="120" w:after="120"/>
        <w:ind w:left="0" w:firstLine="567"/>
        <w:contextualSpacing w:val="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4120FE">
        <w:rPr>
          <w:rFonts w:ascii="TH SarabunPSK" w:hAnsi="TH SarabunPSK" w:cs="TH SarabunPSK" w:hint="cs"/>
          <w:sz w:val="32"/>
          <w:szCs w:val="32"/>
          <w:cs/>
        </w:rPr>
        <w:t>ปัญหาความเหลื่อมล้ำในหลายมิติของประเทศไทยถูกฉายภาพให้เด่นชัดและทวีความรุนแรงมากขึ้นเมื่อต้องเผชิญกับภาวะวิกฤตจากสถานการณ์การแพร่ระบาดของโควิด</w:t>
      </w:r>
      <w:r w:rsidRPr="004120FE">
        <w:rPr>
          <w:rFonts w:ascii="TH SarabunPSK" w:hAnsi="TH SarabunPSK" w:cs="TH SarabunPSK"/>
          <w:sz w:val="32"/>
          <w:szCs w:val="32"/>
        </w:rPr>
        <w:t>-</w:t>
      </w:r>
      <w:r w:rsidR="006236D6">
        <w:rPr>
          <w:rFonts w:ascii="TH SarabunPSK" w:hAnsi="TH SarabunPSK" w:cs="TH SarabunPSK"/>
          <w:sz w:val="32"/>
          <w:szCs w:val="32"/>
          <w:cs/>
        </w:rPr>
        <w:t>๑๙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โดยพบว่าคนจนและผู้ด้อยโอกาส ได้รับผลกระทบอย่างรุนแรงมากกว่าประชากรทั่วไป เนื่องจากกลุ่มดังกล่าวไม่มีเงินออมและขาดโอกาส</w:t>
      </w:r>
      <w:r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ในการเข้าถึงแหล่งเงินทุน มีโอกาสถูกเลิกจ้างงานได้ง่าย อีกทั้งยังมีความเสี่ยงทางสุขภาพสูงจากการใช้บริการขนส่งสาธารณะและการมีที่อยู่อาศัยที่มีสภาพแออัดไม่ถูกสุขลักษณะ โดยไม่สามารถเข้าถึงอุปกรณ์สำหรับป้องกันและควบคุมโรคได้เท่าผู้ที่มีฐานะดี ในขณะที่</w:t>
      </w:r>
      <w:r w:rsidRPr="004120FE">
        <w:rPr>
          <w:rFonts w:ascii="TH SarabunPSK" w:hAnsi="TH SarabunPSK" w:cs="TH SarabunPSK"/>
          <w:sz w:val="32"/>
          <w:szCs w:val="32"/>
          <w:cs/>
        </w:rPr>
        <w:t>ความก้าวหน้าทางเทคโนโลยี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ยังอาจนำมาซึ่ง</w:t>
      </w:r>
      <w:r w:rsidRPr="004120FE">
        <w:rPr>
          <w:rFonts w:ascii="TH SarabunPSK" w:hAnsi="TH SarabunPSK" w:cs="TH SarabunPSK"/>
          <w:sz w:val="32"/>
          <w:szCs w:val="32"/>
          <w:cs/>
        </w:rPr>
        <w:t>ปัญหา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br/>
        <w:t>ความเหลื่อมล้ำทางดิจิทัล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เนื่องจาก</w:t>
      </w:r>
      <w:r w:rsidRPr="004120FE">
        <w:rPr>
          <w:rFonts w:ascii="TH SarabunPSK" w:hAnsi="TH SarabunPSK" w:cs="TH SarabunPSK"/>
          <w:sz w:val="32"/>
          <w:szCs w:val="32"/>
          <w:cs/>
        </w:rPr>
        <w:t>ขาดความพร้อม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ด้าน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อุปกรณ์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ขาด</w:t>
      </w:r>
      <w:r w:rsidRPr="004120FE">
        <w:rPr>
          <w:rFonts w:ascii="TH SarabunPSK" w:hAnsi="TH SarabunPSK" w:cs="TH SarabunPSK"/>
          <w:sz w:val="32"/>
          <w:szCs w:val="32"/>
          <w:cs/>
        </w:rPr>
        <w:t>ทักษะดิจิทัล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ขาดทุนในการ</w:t>
      </w:r>
      <w:r w:rsidRPr="004120FE">
        <w:rPr>
          <w:rFonts w:ascii="TH SarabunPSK" w:hAnsi="TH SarabunPSK" w:cs="TH SarabunPSK"/>
          <w:sz w:val="32"/>
          <w:szCs w:val="32"/>
          <w:cs/>
        </w:rPr>
        <w:t>เข้าถึง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ระบบอินเ</w:t>
      </w:r>
      <w:r w:rsidR="00A53DB8">
        <w:rPr>
          <w:rFonts w:ascii="TH SarabunPSK" w:hAnsi="TH SarabunPSK" w:cs="TH SarabunPSK" w:hint="cs"/>
          <w:sz w:val="32"/>
          <w:szCs w:val="32"/>
          <w:cs/>
        </w:rPr>
        <w:t>ท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อร์เน็ต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ซึ่ง</w:t>
      </w:r>
      <w:r w:rsidRPr="004120FE">
        <w:rPr>
          <w:rFonts w:ascii="TH SarabunPSK" w:hAnsi="TH SarabunPSK" w:cs="TH SarabunPSK"/>
          <w:sz w:val="32"/>
          <w:szCs w:val="32"/>
          <w:cs/>
        </w:rPr>
        <w:t>จะ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ทำให้</w:t>
      </w:r>
      <w:r w:rsidRPr="004120FE">
        <w:rPr>
          <w:rFonts w:ascii="TH SarabunPSK" w:hAnsi="TH SarabunPSK" w:cs="TH SarabunPSK"/>
          <w:sz w:val="32"/>
          <w:szCs w:val="32"/>
          <w:cs/>
        </w:rPr>
        <w:t>ยิ่งขาดโอกาสในการมีส่วน</w:t>
      </w:r>
      <w:r w:rsidR="000D68A5">
        <w:rPr>
          <w:rFonts w:ascii="TH SarabunPSK" w:hAnsi="TH SarabunPSK" w:cs="TH SarabunPSK" w:hint="cs"/>
          <w:sz w:val="32"/>
          <w:szCs w:val="32"/>
          <w:cs/>
        </w:rPr>
        <w:t>ร่วมและ</w:t>
      </w:r>
      <w:r w:rsidRPr="004120FE">
        <w:rPr>
          <w:rFonts w:ascii="TH SarabunPSK" w:hAnsi="TH SarabunPSK" w:cs="TH SarabunPSK"/>
          <w:sz w:val="32"/>
          <w:szCs w:val="32"/>
          <w:cs/>
        </w:rPr>
        <w:t>ได้รับประโยชน์จากกิจกรรมทางเศรษฐกิจใหม่ ๆ การเข้าถึงการศึกษาและการฝึกอบรมพัฒนาทักษะ หรือกระทั่ง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การได้รับ</w:t>
      </w:r>
      <w:r w:rsidRPr="004120FE">
        <w:rPr>
          <w:rFonts w:ascii="TH SarabunPSK" w:hAnsi="TH SarabunPSK" w:cs="TH SarabunPSK"/>
          <w:sz w:val="32"/>
          <w:szCs w:val="32"/>
          <w:cs/>
        </w:rPr>
        <w:t>มาตรการช่วยเหลือของภาครัฐ</w:t>
      </w:r>
    </w:p>
    <w:p w14:paraId="175E0FB8" w14:textId="079904C0" w:rsidR="001F6A8D" w:rsidRPr="004120FE" w:rsidRDefault="001F6A8D" w:rsidP="004E37EC">
      <w:pPr>
        <w:pStyle w:val="ListParagraph"/>
        <w:snapToGrid w:val="0"/>
        <w:spacing w:before="120" w:after="120"/>
        <w:ind w:left="0" w:firstLine="567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ในส่วนของโครงสร้างประชากรของประเทศ พบว่าสังคมไทยเข้าสู่การเป็น 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สังคมสูงวัย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มาตั้งแต่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  <w:t xml:space="preserve">ปี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๒๕๔๘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โดยในปี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๒๕๖๓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มีจำนวนประชากรผู้สูงอายุรวมกว่า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๑๑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๖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ล้านคน หรือคิดเป็นร้อยละ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๑๗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๕๗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และมีแนวโน้มเพิ่มขึ้นอย่างต่อเนื่อง โดยคาดว่าภายในปี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๒๕๖๖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ซึ่งเป็นปีเริ่มต้นของแผนพัฒนาฯ ฉบับที่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๑๓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  <w:t xml:space="preserve">ไทยจะกลายเป็น 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สังคมสูงวัยอย่างสมบูรณ์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ที่มีประชากรอายุมากกว่า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๖๐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สูงถึงร้อยละ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๒๐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ของประชากรทั้งหมด สวนทางกับประชากรวัยเรียนและวัยแรงงานที่มีแนวโน้มลดลง โดยเฉพาะกลุ่มอายุ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๓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-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๒๑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ปี </w:t>
      </w:r>
      <w:r w:rsidR="00A41308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ที่จะมีสัดส่วนลดลงอย่างต่อเนื่องจนเหลือเพียงร้อยละ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๒๐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๖๖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ของประชากรทั้งหมดในปี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๒๕๗๐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หรือลดลงกว่า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๗๑๕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>,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๐๐๐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คน ภายในช่วงระยะเวลาของแผนพัฒนาฯ ฉบับที่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๑๓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ทั้งนี้ การเข้าสู่สังคมสูงวัยอาจส่งผลให้ปัญหาความเหลื่อมล้ำในประเทศทวีความรุนแรงยิ่งขึ้น เนื่องจากกลุ่มผู้สูงอายุมักจะมีความเหลื่อมล้ำทางรายได้สูงกว่ากลุ่มผู้มีอายุน้อย และการที่ประชากรวัยแรงงานที่มีสัดส่วนลดลงอย่างต่อเนื่อง อาจนำมาซึ่งปัญหาขาดแคลนกำลังแรงงานในประเทศ ตอกย้ำความจำเป็นในการพึ่งพาแรงงานต่างชาติมากขึ้น และส่งผลกระทบทางเศรษฐกิจและสังคมต่อประเทศไทยอย่างมีนัยสำคัญ ทั้งในด้านการเจริญเติบโตทางเศรษฐกิจ ความสามารถในการแข่งขัน และผลิตภาพแรงงาน รวมถึงความต้องการงบประมาณเพื่อเป็นสวัสดิการรองรับวัยเกษียณ จากอัตราการพึ่งพิงของผู้สูงอายุต่อวัยแรงงานและภาระทางการคลังในด้านการดูแลสุขภาพของผู้สูงอายุที่มีแนวโน้มเพิ่มสูงขึ้น</w:t>
      </w:r>
    </w:p>
    <w:p w14:paraId="05EEBE68" w14:textId="114A6FDE" w:rsidR="0052243F" w:rsidRPr="004120FE" w:rsidRDefault="001F6A8D" w:rsidP="004E37EC">
      <w:pPr>
        <w:pStyle w:val="ListParagraph"/>
        <w:snapToGrid w:val="0"/>
        <w:spacing w:before="120" w:after="120"/>
        <w:ind w:left="0" w:firstLine="567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 w:hint="cs"/>
          <w:sz w:val="32"/>
          <w:szCs w:val="32"/>
          <w:cs/>
        </w:rPr>
        <w:t>ในส่วนของ</w:t>
      </w:r>
      <w:r w:rsidRPr="004120FE">
        <w:rPr>
          <w:rFonts w:ascii="TH SarabunPSK" w:hAnsi="TH SarabunPSK" w:cs="TH SarabunPSK" w:hint="cs"/>
          <w:i/>
          <w:iCs/>
          <w:sz w:val="32"/>
          <w:szCs w:val="32"/>
          <w:cs/>
        </w:rPr>
        <w:t>การ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พัฒนาทรัพยากรมนุษย์</w:t>
      </w:r>
      <w:r w:rsidRPr="004120FE">
        <w:rPr>
          <w:rFonts w:ascii="TH SarabunPSK" w:hAnsi="TH SarabunPSK" w:cs="TH SarabunPSK"/>
          <w:sz w:val="32"/>
          <w:szCs w:val="32"/>
          <w:cs/>
        </w:rPr>
        <w:t>ของ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ประเทศ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ไทยในภาพรวมมีแนวโน้มที่ดีขึ้นอย่างต่อเนื่อง </w:t>
      </w:r>
      <w:r w:rsidR="00F72A83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จาก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ผลของการ</w:t>
      </w:r>
      <w:r w:rsidRPr="004120FE">
        <w:rPr>
          <w:rFonts w:ascii="TH SarabunPSK" w:hAnsi="TH SarabunPSK" w:cs="TH SarabunPSK"/>
          <w:sz w:val="32"/>
          <w:szCs w:val="32"/>
          <w:cs/>
        </w:rPr>
        <w:t>ยกระดับสุขภาวะ การเข้าถึงโอกาสทางการศึกษา และระดับรายได้ที่เพิ่มขึ้น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ตาม</w:t>
      </w:r>
      <w:r w:rsidRPr="004120FE">
        <w:rPr>
          <w:rFonts w:ascii="TH SarabunPSK" w:hAnsi="TH SarabunPSK" w:cs="TH SarabunPSK"/>
          <w:sz w:val="32"/>
          <w:szCs w:val="32"/>
          <w:cs/>
        </w:rPr>
        <w:t>ดัชนี</w:t>
      </w:r>
      <w:r w:rsidR="00F72A83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การพัฒนามนุษย์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ของ</w:t>
      </w:r>
      <w:r w:rsidRPr="004120FE">
        <w:rPr>
          <w:rFonts w:ascii="TH SarabunPSK" w:hAnsi="TH SarabunPSK" w:cs="TH SarabunPSK"/>
          <w:sz w:val="32"/>
          <w:szCs w:val="32"/>
          <w:cs/>
        </w:rPr>
        <w:t>โครงการพัฒนาแห่งสหประชาชาติ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สะท้อนว่า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คนไทยทุกช่วงวัยมีความรู้ความสามารถโดยรวมเพิ่มขึ้น แต่กลับพบว่ามีทักษะด้านการอ่านหรือการศึกษาหาความรู้ลดลง และ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มีจำนวนเยาวชน</w:t>
      </w:r>
      <w:r w:rsidR="00A41308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ที่</w:t>
      </w:r>
      <w:r w:rsidRPr="004120FE">
        <w:rPr>
          <w:rFonts w:ascii="TH SarabunPSK" w:hAnsi="TH SarabunPSK" w:cs="TH SarabunPSK"/>
          <w:sz w:val="32"/>
          <w:szCs w:val="32"/>
          <w:cs/>
        </w:rPr>
        <w:t>ไม่ได้เรียน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ไม่ได้ทำงานใด ๆ เพิ่มสูงขึ้น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ทำให้</w:t>
      </w:r>
      <w:r w:rsidRPr="004120FE">
        <w:rPr>
          <w:rFonts w:ascii="TH SarabunPSK" w:hAnsi="TH SarabunPSK" w:cs="TH SarabunPSK"/>
          <w:sz w:val="32"/>
          <w:szCs w:val="32"/>
          <w:cs/>
        </w:rPr>
        <w:t>ศักยภาพของเยาวชนกลุ่มนี้ไม่ได้ถูกน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ำ</w:t>
      </w:r>
      <w:r w:rsidRPr="004120FE">
        <w:rPr>
          <w:rFonts w:ascii="TH SarabunPSK" w:hAnsi="TH SarabunPSK" w:cs="TH SarabunPSK"/>
          <w:sz w:val="32"/>
          <w:szCs w:val="32"/>
          <w:cs/>
        </w:rPr>
        <w:t>มาใช้ประโยชน์และไม่ได้รับการพั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ฒ</w:t>
      </w:r>
      <w:r w:rsidRPr="004120FE">
        <w:rPr>
          <w:rFonts w:ascii="TH SarabunPSK" w:hAnsi="TH SarabunPSK" w:cs="TH SarabunPSK"/>
          <w:sz w:val="32"/>
          <w:szCs w:val="32"/>
          <w:cs/>
        </w:rPr>
        <w:t>นา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ซึ่งประเด็นด้าน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การพัฒนา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ทุน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ทรัพยากรมนุษย์</w:t>
      </w:r>
      <w:r w:rsidRPr="004120F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เชิง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คุณภาพ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เป็น</w:t>
      </w:r>
      <w:r w:rsidRPr="004120FE">
        <w:rPr>
          <w:rFonts w:ascii="TH SarabunPSK" w:hAnsi="TH SarabunPSK" w:cs="TH SarabunPSK"/>
          <w:sz w:val="32"/>
          <w:szCs w:val="32"/>
          <w:cs/>
        </w:rPr>
        <w:t>ความท้าทายที่สำคัญ</w:t>
      </w:r>
      <w:r w:rsidR="00F72A83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ของไทย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มาโดยตลอด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จาก</w:t>
      </w:r>
      <w:r w:rsidRPr="004120FE">
        <w:rPr>
          <w:rFonts w:ascii="TH SarabunPSK" w:hAnsi="TH SarabunPSK" w:cs="TH SarabunPSK" w:hint="cs"/>
          <w:i/>
          <w:iCs/>
          <w:sz w:val="32"/>
          <w:szCs w:val="32"/>
          <w:cs/>
        </w:rPr>
        <w:t>ระบบและ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คุณภาพการศึกษา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ที่มีผลสัมฤทธิ์ทางการศึกษา</w:t>
      </w:r>
      <w:r w:rsidRPr="004120FE">
        <w:rPr>
          <w:rFonts w:ascii="TH SarabunPSK" w:hAnsi="TH SarabunPSK" w:cs="TH SarabunPSK"/>
          <w:sz w:val="32"/>
          <w:szCs w:val="32"/>
          <w:cs/>
        </w:rPr>
        <w:t>อยู่ในเกณฑ์ต่ำ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จากรายงานของ</w:t>
      </w:r>
      <w:r w:rsidRPr="004120FE">
        <w:rPr>
          <w:rFonts w:ascii="TH SarabunPSK" w:hAnsi="TH SarabunPSK" w:cs="TH SarabunPSK"/>
          <w:sz w:val="32"/>
          <w:szCs w:val="32"/>
          <w:cs/>
        </w:rPr>
        <w:t>องค์กรเพื่อความร่วมมือทางเศรษฐกิจเเละการพัฒนา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ที่ทำ</w:t>
      </w:r>
      <w:r w:rsidRPr="004120FE">
        <w:rPr>
          <w:rFonts w:ascii="TH SarabunPSK" w:hAnsi="TH SarabunPSK" w:cs="TH SarabunPSK"/>
          <w:sz w:val="32"/>
          <w:szCs w:val="32"/>
          <w:cs/>
        </w:rPr>
        <w:t>การทดสอบความรู้ความเข้าใจของนักเรียน</w:t>
      </w:r>
      <w:r w:rsidR="00F72A83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อายุ </w:t>
      </w:r>
      <w:r w:rsidR="006236D6">
        <w:rPr>
          <w:rFonts w:ascii="TH SarabunPSK" w:hAnsi="TH SarabunPSK" w:cs="TH SarabunPSK"/>
          <w:sz w:val="32"/>
          <w:szCs w:val="32"/>
          <w:cs/>
        </w:rPr>
        <w:t>๑๕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ปี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ทั่วโลก ในด้านคณิตศาสตร์ วิทยาศาสตร์ และการอ่าน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พบว่านักเรียนไทย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ร้อยละ </w:t>
      </w:r>
      <w:r w:rsidR="006236D6">
        <w:rPr>
          <w:rFonts w:ascii="TH SarabunPSK" w:hAnsi="TH SarabunPSK" w:cs="TH SarabunPSK"/>
          <w:sz w:val="32"/>
          <w:szCs w:val="32"/>
          <w:cs/>
        </w:rPr>
        <w:t>๕๙</w:t>
      </w:r>
      <w:r w:rsidRPr="004120FE">
        <w:rPr>
          <w:rFonts w:ascii="TH SarabunPSK" w:hAnsi="TH SarabunPSK" w:cs="TH SarabunPSK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sz w:val="32"/>
          <w:szCs w:val="32"/>
          <w:cs/>
        </w:rPr>
        <w:t>๕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อยู่ในกลุ่ม</w:t>
      </w:r>
      <w:r w:rsidR="00F72A83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ที่ไม่ผ่านเกณฑ์มาตรฐาน และมีนักเรียนไทยเพียง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ร้อยละ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236D6">
        <w:rPr>
          <w:rFonts w:ascii="TH SarabunPSK" w:hAnsi="TH SarabunPSK" w:cs="TH SarabunPSK"/>
          <w:sz w:val="32"/>
          <w:szCs w:val="32"/>
          <w:cs/>
        </w:rPr>
        <w:t>๐</w:t>
      </w:r>
      <w:r w:rsidRPr="004120FE">
        <w:rPr>
          <w:rFonts w:ascii="TH SarabunPSK" w:hAnsi="TH SarabunPSK" w:cs="TH SarabunPSK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sz w:val="32"/>
          <w:szCs w:val="32"/>
          <w:cs/>
        </w:rPr>
        <w:t>๑๘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ที่ทำคะแนนได้ในระดับสูงกว่าค่ามาตรฐาน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72A83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ทั้งยังขาด</w:t>
      </w:r>
      <w:r w:rsidRPr="004120FE">
        <w:rPr>
          <w:rFonts w:ascii="TH SarabunPSK" w:hAnsi="TH SarabunPSK" w:cs="TH SarabunPSK"/>
          <w:sz w:val="32"/>
          <w:szCs w:val="32"/>
          <w:cs/>
        </w:rPr>
        <w:t>ความเชื่อมโยงระหว่างระบบการศึกษา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4120FE">
        <w:rPr>
          <w:rFonts w:ascii="TH SarabunPSK" w:hAnsi="TH SarabunPSK" w:cs="TH SarabunPSK"/>
          <w:sz w:val="32"/>
          <w:szCs w:val="32"/>
          <w:cs/>
        </w:rPr>
        <w:t>ตลาดแรงงาน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และยังไม่มี</w:t>
      </w:r>
      <w:r w:rsidRPr="004120FE">
        <w:rPr>
          <w:rFonts w:ascii="TH SarabunPSK" w:hAnsi="TH SarabunPSK" w:cs="TH SarabunPSK"/>
          <w:sz w:val="32"/>
          <w:szCs w:val="32"/>
          <w:cs/>
        </w:rPr>
        <w:t>ระบบฐานข้อมูลอุปสงค์และอุปทานกำลังคนของประเทศเพื่อ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ประกอบ</w:t>
      </w:r>
      <w:r w:rsidRPr="004120FE">
        <w:rPr>
          <w:rFonts w:ascii="TH SarabunPSK" w:hAnsi="TH SarabunPSK" w:cs="TH SarabunPSK"/>
          <w:sz w:val="32"/>
          <w:szCs w:val="32"/>
          <w:cs/>
        </w:rPr>
        <w:t>การวางแผน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พัฒนากำลังแรงงาน ที่จะช่วยระบุถึง</w:t>
      </w:r>
      <w:r w:rsidRPr="004120FE">
        <w:rPr>
          <w:rFonts w:ascii="TH SarabunPSK" w:hAnsi="TH SarabunPSK" w:cs="TH SarabunPSK"/>
          <w:sz w:val="32"/>
          <w:szCs w:val="32"/>
          <w:cs/>
        </w:rPr>
        <w:t>สมรรถนะ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4120FE">
        <w:rPr>
          <w:rFonts w:ascii="TH SarabunPSK" w:hAnsi="TH SarabunPSK" w:cs="TH SarabunPSK"/>
          <w:sz w:val="32"/>
          <w:szCs w:val="32"/>
          <w:cs/>
        </w:rPr>
        <w:lastRenderedPageBreak/>
        <w:t>ทักษะที่จำเป็นของ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งาน</w:t>
      </w:r>
      <w:r w:rsidRPr="004120FE">
        <w:rPr>
          <w:rFonts w:ascii="TH SarabunPSK" w:hAnsi="TH SarabunPSK" w:cs="TH SarabunPSK"/>
          <w:sz w:val="32"/>
          <w:szCs w:val="32"/>
          <w:cs/>
        </w:rPr>
        <w:t>แต่ละอาชีพ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ซึ่งเป็นสิ่งที่ภาคธุรกิจให้</w:t>
      </w:r>
      <w:r w:rsidRPr="004120FE">
        <w:rPr>
          <w:rFonts w:ascii="TH SarabunPSK" w:hAnsi="TH SarabunPSK" w:cs="TH SarabunPSK"/>
          <w:sz w:val="32"/>
          <w:szCs w:val="32"/>
          <w:cs/>
        </w:rPr>
        <w:t>ความสำคัญมากกว่าคุณวุฒิทางการศึกษา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จึงเป็นข้อจำกัดในการผลิตและยกระดับทักษะแรงงานให้</w:t>
      </w:r>
      <w:r w:rsidRPr="004120FE">
        <w:rPr>
          <w:rFonts w:ascii="TH SarabunPSK" w:hAnsi="TH SarabunPSK" w:cs="TH SarabunPSK"/>
          <w:sz w:val="32"/>
          <w:szCs w:val="32"/>
          <w:cs/>
        </w:rPr>
        <w:t>สอดคล้องกับ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ความต้องการของตลาดและทิศทาง</w:t>
      </w:r>
      <w:r w:rsidR="00F72A83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การปรับเปลี่ยนโครงสร้างเศรษฐกิจของประเทศสู่ฐานนวัตกรรม ที่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มีแนวโน้มความต้องการทักษะที่เกี่ยวข้องกับวิทยาศาสตร์และเทคโนโลยีมากยิ่งขึ้น อาทิ ความรอบรู้ด้านดิจิทัล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การจัดการ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ข้อมูล ปัญญาประดิษฐ์ </w:t>
      </w:r>
      <w:r w:rsidR="00F72A83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โค้ดดิ้ง รวมไปถึงทักษะที่เทคโนโลยีไม่สามารถทดแทนได้ โดยเฉพาะทักษะทางพฤติกรรม อาทิ ทักษะมนุษย์ การคิดเชิงวิพากษ์ การทำงานเป็นทีม หรือความคิดสร้างสรรค์</w:t>
      </w:r>
    </w:p>
    <w:p w14:paraId="330B50C2" w14:textId="61B581C8" w:rsidR="0052243F" w:rsidRPr="004120FE" w:rsidRDefault="00D65CB2" w:rsidP="004E37EC">
      <w:pPr>
        <w:pStyle w:val="ListParagraph"/>
        <w:snapToGrid w:val="0"/>
        <w:spacing w:before="120" w:after="120"/>
        <w:ind w:left="0" w:firstLine="567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sz w:val="32"/>
          <w:szCs w:val="32"/>
          <w:cs/>
        </w:rPr>
        <w:t>ทั้งนี้ แนวโน้มโครงสร้างประชากรที่คาดว่าจะมีกลุ่มประชากรวัยเรียนลดลง ส่งผลให้การขยายสถานศึกษาในเชิงปริมาณลดความจำเป็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น</w:t>
      </w:r>
      <w:r w:rsidRPr="004120FE">
        <w:rPr>
          <w:rFonts w:ascii="TH SarabunPSK" w:hAnsi="TH SarabunPSK" w:cs="TH SarabunPSK"/>
          <w:sz w:val="32"/>
          <w:szCs w:val="32"/>
          <w:cs/>
        </w:rPr>
        <w:t>ลง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Pr="004120FE">
        <w:rPr>
          <w:rFonts w:ascii="TH SarabunPSK" w:hAnsi="TH SarabunPSK" w:cs="TH SarabunPSK"/>
          <w:sz w:val="32"/>
          <w:szCs w:val="32"/>
          <w:cs/>
        </w:rPr>
        <w:t>เป็นโอกาสในการยกระดับคุณภาพ ความเสมอภาค และประสิทธิภาพทางการศึกษา หากสามารถใช้ประโยชน์จากเทคโนโลยีในการบริหารจัดการทรัพยากรการศึกษาและส่งเสริมการเรียนรู้ตลอดชีวิตอย่างมีประสิทธิภาพ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ซึ่ง</w:t>
      </w:r>
      <w:r w:rsidRPr="004120FE">
        <w:rPr>
          <w:rFonts w:ascii="TH SarabunPSK" w:hAnsi="TH SarabunPSK" w:cs="TH SarabunPSK"/>
          <w:sz w:val="32"/>
          <w:szCs w:val="32"/>
          <w:cs/>
        </w:rPr>
        <w:t>ความก้าวหน้าของเทคโนโลยีดิจิทัลและ</w:t>
      </w:r>
      <w:r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pacing w:val="-2"/>
          <w:sz w:val="32"/>
          <w:szCs w:val="32"/>
          <w:cs/>
        </w:rPr>
        <w:t>ความแพร่หลายของการเข้าถึงอินเ</w:t>
      </w:r>
      <w:r w:rsidR="00A53DB8">
        <w:rPr>
          <w:rFonts w:ascii="TH SarabunPSK" w:hAnsi="TH SarabunPSK" w:cs="TH SarabunPSK" w:hint="cs"/>
          <w:spacing w:val="-2"/>
          <w:sz w:val="32"/>
          <w:szCs w:val="32"/>
          <w:cs/>
        </w:rPr>
        <w:t>ท</w:t>
      </w:r>
      <w:r w:rsidRPr="004120FE">
        <w:rPr>
          <w:rFonts w:ascii="TH SarabunPSK" w:hAnsi="TH SarabunPSK" w:cs="TH SarabunPSK"/>
          <w:spacing w:val="-2"/>
          <w:sz w:val="32"/>
          <w:szCs w:val="32"/>
          <w:cs/>
        </w:rPr>
        <w:t xml:space="preserve">อร์เน็ตที่มากขึ้น </w:t>
      </w:r>
      <w:r w:rsidRPr="004120FE">
        <w:rPr>
          <w:rFonts w:ascii="TH SarabunPSK" w:hAnsi="TH SarabunPSK" w:cs="TH SarabunPSK" w:hint="cs"/>
          <w:spacing w:val="-2"/>
          <w:sz w:val="32"/>
          <w:szCs w:val="32"/>
          <w:cs/>
        </w:rPr>
        <w:t>ช่วย</w:t>
      </w:r>
      <w:r w:rsidRPr="004120FE">
        <w:rPr>
          <w:rFonts w:ascii="TH SarabunPSK" w:hAnsi="TH SarabunPSK" w:cs="TH SarabunPSK"/>
          <w:spacing w:val="-2"/>
          <w:sz w:val="32"/>
          <w:szCs w:val="32"/>
          <w:cs/>
        </w:rPr>
        <w:t xml:space="preserve">ขยายโอกาสทางการศึกษาและการเรียนรู้ที่ไม่จำกัดเฉพาะในห้องเรียน 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อาทิ การเรียนรู้ทางไกล การเรียนรู้ตลอดชีวิต </w:t>
      </w:r>
      <w:r w:rsidRPr="004120FE">
        <w:rPr>
          <w:rFonts w:ascii="TH SarabunPSK" w:hAnsi="TH SarabunPSK" w:cs="TH SarabunPSK"/>
          <w:spacing w:val="-2"/>
          <w:sz w:val="32"/>
          <w:szCs w:val="32"/>
          <w:cs/>
        </w:rPr>
        <w:t xml:space="preserve">การเรียนรู้ที่สนับสนุนศักยภาพรายบุคคล </w:t>
      </w:r>
      <w:r w:rsidR="00D90D79">
        <w:rPr>
          <w:rFonts w:ascii="TH SarabunPSK" w:hAnsi="TH SarabunPSK" w:cs="TH SarabunPSK"/>
          <w:spacing w:val="-2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pacing w:val="-2"/>
          <w:sz w:val="32"/>
          <w:szCs w:val="32"/>
          <w:cs/>
        </w:rPr>
        <w:t>ที่จะ</w:t>
      </w:r>
      <w:r w:rsidRPr="004120FE">
        <w:rPr>
          <w:rFonts w:ascii="TH SarabunPSK" w:hAnsi="TH SarabunPSK" w:cs="TH SarabunPSK"/>
          <w:spacing w:val="-2"/>
          <w:sz w:val="32"/>
          <w:szCs w:val="32"/>
          <w:cs/>
        </w:rPr>
        <w:t>มีบทบาท</w:t>
      </w:r>
      <w:r w:rsidRPr="004120FE">
        <w:rPr>
          <w:rFonts w:ascii="TH SarabunPSK" w:hAnsi="TH SarabunPSK" w:cs="TH SarabunPSK"/>
          <w:sz w:val="32"/>
          <w:szCs w:val="32"/>
          <w:cs/>
        </w:rPr>
        <w:t>สำคัญในการตอบสนองต่อความต้องการของตลาดแรงงาน</w:t>
      </w:r>
      <w:r w:rsidRPr="004120FE">
        <w:rPr>
          <w:rFonts w:ascii="TH SarabunPSK" w:hAnsi="TH SarabunPSK" w:cs="TH SarabunPSK"/>
          <w:spacing w:val="-2"/>
          <w:sz w:val="32"/>
          <w:szCs w:val="32"/>
          <w:cs/>
        </w:rPr>
        <w:t>ที่</w:t>
      </w:r>
      <w:r w:rsidRPr="004120FE">
        <w:rPr>
          <w:rFonts w:ascii="TH SarabunPSK" w:hAnsi="TH SarabunPSK" w:cs="TH SarabunPSK"/>
          <w:sz w:val="32"/>
          <w:szCs w:val="32"/>
          <w:cs/>
        </w:rPr>
        <w:t>เปลี่ยนแปลงไปอย่างรวดเร็ว</w:t>
      </w:r>
    </w:p>
    <w:p w14:paraId="4CF7C782" w14:textId="7F257796" w:rsidR="0052243F" w:rsidRPr="004120FE" w:rsidRDefault="00D65CB2" w:rsidP="004E37EC">
      <w:pPr>
        <w:pStyle w:val="ListParagraph"/>
        <w:snapToGrid w:val="0"/>
        <w:spacing w:before="120" w:after="120"/>
        <w:ind w:left="0" w:firstLine="567"/>
        <w:contextualSpacing w:val="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จากการประเมินภาพรวมของบริบทและสถานะของทุนทางสังคมของประเทศไทย บ่งชี้ให้เห็นว่าในช่วงระยะเวลาของแผนพัฒนาฯ ฉบับที่ </w:t>
      </w:r>
      <w:r w:rsidR="006236D6">
        <w:rPr>
          <w:rFonts w:ascii="TH SarabunPSK" w:hAnsi="TH SarabunPSK" w:cs="TH SarabunPSK"/>
          <w:sz w:val="32"/>
          <w:szCs w:val="32"/>
          <w:cs/>
        </w:rPr>
        <w:t>๑๓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ประเทศไทยต้อง</w:t>
      </w:r>
      <w:r w:rsidRPr="004120FE">
        <w:rPr>
          <w:rFonts w:ascii="TH SarabunPSK" w:hAnsi="TH SarabunPSK" w:cs="TH SarabunPSK" w:hint="cs"/>
          <w:spacing w:val="-4"/>
          <w:sz w:val="32"/>
          <w:szCs w:val="32"/>
          <w:cs/>
        </w:rPr>
        <w:t>ให้ความสำคัญกับการแก้ไขปัญหาเชิงโครงสร้าง</w:t>
      </w:r>
      <w:r w:rsidR="00453C15">
        <w:rPr>
          <w:rFonts w:ascii="TH SarabunPSK" w:hAnsi="TH SarabunPSK" w:cs="TH SarabunPSK"/>
          <w:spacing w:val="-4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เพื่อ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มุ่งสู่สังคมแห่งโอกาสและความเป็นธรรม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ด้วยการกระจาย</w:t>
      </w:r>
      <w:r w:rsidRPr="004120FE">
        <w:rPr>
          <w:rFonts w:ascii="TH SarabunPSK" w:eastAsia="Calibri" w:hAnsi="TH SarabunPSK" w:cs="TH SarabunPSK"/>
          <w:spacing w:val="-4"/>
          <w:sz w:val="32"/>
          <w:szCs w:val="32"/>
          <w:cs/>
        </w:rPr>
        <w:t>โอกาส สร้างความเสมอภาค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FB3A8C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และลดความเหลื่อมล้ำ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ทั้งในเชิงรายได้ ความมั่งคั่ง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เชิงพื้นที่ 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และโอกาสในการแข่งขันของภาคธุรกิจ </w:t>
      </w:r>
      <w:r w:rsidR="00453C15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โดยการ</w:t>
      </w:r>
      <w:r w:rsidRPr="004120FE">
        <w:rPr>
          <w:rFonts w:ascii="TH SarabunPSK" w:eastAsia="Calibri" w:hAnsi="TH SarabunPSK" w:cs="TH SarabunPSK" w:hint="cs"/>
          <w:b/>
          <w:bCs/>
          <w:spacing w:val="-4"/>
          <w:sz w:val="32"/>
          <w:szCs w:val="32"/>
          <w:cs/>
        </w:rPr>
        <w:t>กระจายการ</w:t>
      </w:r>
      <w:r w:rsidRPr="004120FE">
        <w:rPr>
          <w:rFonts w:ascii="TH SarabunPSK" w:eastAsia="Calibri" w:hAnsi="TH SarabunPSK" w:cs="TH SarabunPSK"/>
          <w:b/>
          <w:bCs/>
          <w:spacing w:val="-4"/>
          <w:sz w:val="32"/>
          <w:szCs w:val="32"/>
          <w:cs/>
        </w:rPr>
        <w:t>พัฒนา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พื้นที่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เศรษฐกิจ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และเมือง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เพื่อกระจายประโยชน์จากความเจริญทางเศรษฐกิจ กระจายโอกาส</w:t>
      </w:r>
      <w:r w:rsidRPr="004120FE">
        <w:rPr>
          <w:rFonts w:ascii="TH SarabunPSK" w:hAnsi="TH SarabunPSK" w:cs="TH SarabunPSK"/>
          <w:sz w:val="32"/>
          <w:szCs w:val="32"/>
          <w:cs/>
        </w:rPr>
        <w:t>เข้าถึงโครงสร้างพื้นฐานและบริการสาธารณะที่มีคุณภาพ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 Bold" w:hAnsi="TH SarabunPSK Bold" w:cs="TH SarabunPSK" w:hint="cs"/>
          <w:sz w:val="32"/>
          <w:szCs w:val="32"/>
          <w:cs/>
        </w:rPr>
        <w:t xml:space="preserve">พร้อมทั้งสร้างความพร้อมด้านโครงสร้างพื้นฐาน โลจิสติกส์ และดิจิทัลเพื่อรองรับการพัฒนาเศรษฐกิจและพื้นที่เมือง 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เพื่อให้คนทุกกลุ่มสามารถ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เข้าถึงและใช้ประโยชน์จากเทคโนโลยี ทั้ง</w:t>
      </w:r>
      <w:r w:rsidRPr="004120FE">
        <w:rPr>
          <w:rFonts w:ascii="TH SarabunPSK" w:hAnsi="TH SarabunPSK" w:cs="TH SarabunPSK"/>
          <w:spacing w:val="-8"/>
          <w:sz w:val="32"/>
          <w:szCs w:val="32"/>
          <w:cs/>
        </w:rPr>
        <w:t>การเข้าถึง</w:t>
      </w:r>
      <w:r w:rsidRPr="004120FE">
        <w:rPr>
          <w:rFonts w:ascii="TH SarabunPSK" w:hAnsi="TH SarabunPSK" w:cs="TH SarabunPSK" w:hint="cs"/>
          <w:spacing w:val="-8"/>
          <w:sz w:val="32"/>
          <w:szCs w:val="32"/>
          <w:cs/>
        </w:rPr>
        <w:t>แหล่ง</w:t>
      </w:r>
      <w:r w:rsidRPr="004120FE">
        <w:rPr>
          <w:rFonts w:ascii="TH SarabunPSK" w:hAnsi="TH SarabunPSK" w:cs="TH SarabunPSK"/>
          <w:spacing w:val="-8"/>
          <w:sz w:val="32"/>
          <w:szCs w:val="32"/>
          <w:cs/>
        </w:rPr>
        <w:t xml:space="preserve">ความรู้ แหล่งเงินทุน </w:t>
      </w:r>
      <w:r w:rsidRPr="004120FE">
        <w:rPr>
          <w:rFonts w:ascii="TH SarabunPSK" w:hAnsi="TH SarabunPSK" w:cs="TH SarabunPSK" w:hint="cs"/>
          <w:spacing w:val="-8"/>
          <w:sz w:val="32"/>
          <w:szCs w:val="32"/>
          <w:cs/>
        </w:rPr>
        <w:t>และ</w:t>
      </w:r>
      <w:r w:rsidRPr="004120FE">
        <w:rPr>
          <w:rFonts w:ascii="TH SarabunPSK" w:hAnsi="TH SarabunPSK" w:cs="TH SarabunPSK"/>
          <w:spacing w:val="-8"/>
          <w:sz w:val="32"/>
          <w:szCs w:val="32"/>
          <w:cs/>
        </w:rPr>
        <w:t>สวัสดิการทางสังคม</w:t>
      </w:r>
      <w:r w:rsidRPr="004120FE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โดยเฉพาะอย่างยิ่งการให้ความช่วยเหลือ</w:t>
      </w:r>
      <w:r w:rsidRPr="004120FE">
        <w:rPr>
          <w:rFonts w:ascii="TH SarabunPSK" w:hAnsi="TH SarabunPSK" w:cs="TH SarabunPSK"/>
          <w:sz w:val="32"/>
          <w:szCs w:val="32"/>
          <w:cs/>
        </w:rPr>
        <w:t>กลุ่มเปราะบางให้มีโอกาส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ได้รับการพัฒนาอย่างเต็ม</w:t>
      </w:r>
      <w:r w:rsidRPr="004120FE">
        <w:rPr>
          <w:rFonts w:ascii="TH SarabunPSK" w:hAnsi="TH SarabunPSK" w:cs="TH SarabunPSK"/>
          <w:sz w:val="32"/>
          <w:szCs w:val="32"/>
          <w:cs/>
        </w:rPr>
        <w:t>ศักยภาพ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53C15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Pr="004120FE">
        <w:rPr>
          <w:rFonts w:ascii="TH SarabunPSK" w:eastAsia="Calibri" w:hAnsi="TH SarabunPSK" w:cs="TH SarabunPSK"/>
          <w:b/>
          <w:bCs/>
          <w:sz w:val="32"/>
          <w:szCs w:val="32"/>
          <w:cs/>
        </w:rPr>
        <w:t>แก้ไข</w:t>
      </w:r>
      <w:r w:rsidRPr="004120F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ปัญหา</w:t>
      </w:r>
      <w:r w:rsidRPr="004120FE">
        <w:rPr>
          <w:rFonts w:ascii="TH SarabunPSK" w:eastAsia="Calibri" w:hAnsi="TH SarabunPSK" w:cs="TH SarabunPSK"/>
          <w:b/>
          <w:bCs/>
          <w:sz w:val="32"/>
          <w:szCs w:val="32"/>
          <w:cs/>
        </w:rPr>
        <w:t>ความยากจนเรื้อรังและป้องกัน</w:t>
      </w:r>
      <w:r w:rsidRPr="004120F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การส่งต่อ</w:t>
      </w:r>
      <w:r w:rsidRPr="004120FE">
        <w:rPr>
          <w:rFonts w:ascii="TH SarabunPSK" w:eastAsia="Calibri" w:hAnsi="TH SarabunPSK" w:cs="TH SarabunPSK"/>
          <w:b/>
          <w:bCs/>
          <w:sz w:val="32"/>
          <w:szCs w:val="32"/>
          <w:cs/>
        </w:rPr>
        <w:t>ความยากจน</w:t>
      </w:r>
      <w:r w:rsidR="0048748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ไปยังลูกหลาน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โดยเน้นส่งเสริมโอกาสทางการศึกษาและการพัฒนาทักษะอาชีพที่มีคุณภาพแก่เด็กและเยาวชนจากครัวเรือนยากจน 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พร้อมทั้ง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พัฒนาหลักประกันและความคุ้มครองทางสังคม</w:t>
      </w:r>
      <w:r w:rsidRPr="004120FE">
        <w:rPr>
          <w:rFonts w:ascii="TH SarabunPSK" w:hAnsi="TH SarabunPSK" w:cs="TH SarabunPSK"/>
          <w:sz w:val="32"/>
          <w:szCs w:val="32"/>
          <w:cs/>
        </w:rPr>
        <w:t>ที่มีการบูรณาการอย่างเป็นระบบ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เพื่อส่งเสริมความมั่นคง</w:t>
      </w:r>
      <w:r w:rsidR="00FB3A8C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ในชีวิต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ให้</w:t>
      </w:r>
      <w:r w:rsidR="00487480">
        <w:rPr>
          <w:rFonts w:ascii="TH SarabunPSK" w:hAnsi="TH SarabunPSK" w:cs="TH SarabunPSK" w:hint="cs"/>
          <w:sz w:val="32"/>
          <w:szCs w:val="32"/>
          <w:cs/>
        </w:rPr>
        <w:t>ทุกคนในสังคม</w:t>
      </w:r>
      <w:r w:rsidRPr="004120FE">
        <w:rPr>
          <w:rFonts w:ascii="TH SarabunPSK" w:hAnsi="TH SarabunPSK" w:cs="TH SarabunPSK"/>
          <w:sz w:val="32"/>
          <w:szCs w:val="32"/>
          <w:cs/>
        </w:rPr>
        <w:t>ได้รับความคุ้มครองทางสังคม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อย่างเหมาะสม</w:t>
      </w:r>
      <w:r w:rsidRPr="004120FE">
        <w:rPr>
          <w:rFonts w:ascii="TH SarabunPSK" w:hAnsi="TH SarabunPSK" w:cs="TH SarabunPSK"/>
          <w:sz w:val="32"/>
          <w:szCs w:val="32"/>
          <w:cs/>
        </w:rPr>
        <w:t>เพียงพอ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สามารถหลุดพ้นจาก</w:t>
      </w:r>
      <w:r w:rsidR="00FB3A8C">
        <w:rPr>
          <w:rFonts w:ascii="TH SarabunPSK" w:hAnsi="TH SarabunPSK" w:cs="TH SarabunPSK"/>
          <w:sz w:val="32"/>
          <w:szCs w:val="32"/>
          <w:cs/>
        </w:rPr>
        <w:br/>
      </w:r>
      <w:r w:rsidRPr="00FB3A8C">
        <w:rPr>
          <w:rFonts w:ascii="TH SarabunPSK" w:hAnsi="TH SarabunPSK" w:cs="TH SarabunPSK"/>
          <w:spacing w:val="-4"/>
          <w:sz w:val="32"/>
          <w:szCs w:val="32"/>
          <w:cs/>
        </w:rPr>
        <w:t>ความยากจนได้อย่างยั่งยืน</w:t>
      </w:r>
      <w:r w:rsidRPr="00FB3A8C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FB3A8C">
        <w:rPr>
          <w:rFonts w:ascii="TH SarabunPSK" w:hAnsi="TH SarabunPSK" w:cs="TH SarabunPSK" w:hint="cs"/>
          <w:spacing w:val="-4"/>
          <w:sz w:val="32"/>
          <w:szCs w:val="32"/>
          <w:cs/>
        </w:rPr>
        <w:t>ในส่วนของการลดความเหลื่อมล้ำของศักยภาพในการแข่งขันทางธุรกิจนั้น ควรมุ่งให้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ความสำคัญกับ</w:t>
      </w:r>
      <w:r w:rsidRPr="004120FE">
        <w:rPr>
          <w:rFonts w:ascii="TH SarabunPSK" w:eastAsia="Calibri" w:hAnsi="TH SarabunPSK" w:cs="TH SarabunPSK" w:hint="cs"/>
          <w:spacing w:val="-4"/>
          <w:sz w:val="32"/>
          <w:szCs w:val="32"/>
          <w:cs/>
        </w:rPr>
        <w:t>การ</w:t>
      </w:r>
      <w:r w:rsidRPr="004120FE">
        <w:rPr>
          <w:rFonts w:ascii="TH SarabunPSK" w:eastAsia="Calibri" w:hAnsi="TH SarabunPSK" w:cs="TH SarabunPSK"/>
          <w:b/>
          <w:bCs/>
          <w:spacing w:val="-4"/>
          <w:sz w:val="32"/>
          <w:szCs w:val="32"/>
          <w:cs/>
        </w:rPr>
        <w:t>พัฒนาศักยภาพวิสาหกิจขนาดกลางและขนาดย่อมให้สามารถ</w:t>
      </w:r>
      <w:r w:rsidRPr="004120F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แข่งขันได้ 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 xml:space="preserve">และมีการเติบโตที่ยั่งยืน โดยพัฒนาสภาพแวดล้อมให้ผู้ประกอบการไทยสามารถแข่งขันได้อย่างเป็นธรรม อาทิ </w:t>
      </w:r>
      <w:r w:rsidRPr="004120FE">
        <w:rPr>
          <w:rFonts w:ascii="TH SarabunPSK" w:hAnsi="TH SarabunPSK" w:cs="TH SarabunPSK"/>
          <w:sz w:val="32"/>
          <w:szCs w:val="32"/>
          <w:cs/>
        </w:rPr>
        <w:t>การ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สนับสนุนทางเทคโนโลยีและ</w:t>
      </w:r>
      <w:r w:rsidRPr="004120FE">
        <w:rPr>
          <w:rFonts w:ascii="TH SarabunPSK" w:hAnsi="TH SarabunPSK" w:cs="TH SarabunPSK"/>
          <w:sz w:val="32"/>
          <w:szCs w:val="32"/>
          <w:cs/>
        </w:rPr>
        <w:t>กลไกทางการเงินที่เหมาะสม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เพื่อให้</w:t>
      </w:r>
      <w:r w:rsidRPr="004120FE">
        <w:rPr>
          <w:rFonts w:ascii="TH SarabunPSK" w:hAnsi="TH SarabunPSK" w:cs="TH SarabunPSK"/>
          <w:sz w:val="32"/>
          <w:szCs w:val="32"/>
          <w:cs/>
        </w:rPr>
        <w:t>เข้าถึงแหล่งทุนได้อย่างทั่วถึง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 xml:space="preserve"> การยกระดับมาตรฐานและพัฒนาต่อยอดผลิตภัณฑ์และบริการ </w:t>
      </w:r>
      <w:r w:rsidR="00D90D79">
        <w:rPr>
          <w:rFonts w:ascii="TH SarabunPSK" w:eastAsia="Calibri" w:hAnsi="TH SarabunPSK" w:cs="TH SarabunPSK" w:hint="cs"/>
          <w:sz w:val="32"/>
          <w:szCs w:val="32"/>
          <w:cs/>
        </w:rPr>
        <w:t>การ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 xml:space="preserve">เพิ่มการเข้าถึงบริการและการจัดซื้อจัดจ้างภาครัฐ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รวมถึง</w:t>
      </w:r>
      <w:r w:rsidR="00D90D79">
        <w:rPr>
          <w:rFonts w:ascii="TH SarabunPSK" w:hAnsi="TH SarabunPSK" w:cs="TH SarabunPSK"/>
          <w:sz w:val="32"/>
          <w:szCs w:val="32"/>
          <w:cs/>
        </w:rPr>
        <w:br/>
      </w:r>
      <w:r w:rsidR="00D90D79"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สนับสนุน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ให้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วิสาหกิจขนาดกลางและขนาดย่อม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ของไทยสามารถ</w:t>
      </w:r>
      <w:r w:rsidRPr="004120FE">
        <w:rPr>
          <w:rFonts w:ascii="TH SarabunPSK" w:hAnsi="TH SarabunPSK" w:cs="TH SarabunPSK"/>
          <w:sz w:val="32"/>
          <w:szCs w:val="32"/>
          <w:cs/>
        </w:rPr>
        <w:t>เชื่อมโยงเข้าสู่เครือข่าย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ห่วงโซ่คุณค่า</w:t>
      </w:r>
      <w:r w:rsidR="00D90D79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ระดับโลก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ได้โดยง่าย</w:t>
      </w:r>
    </w:p>
    <w:p w14:paraId="58AD9BF1" w14:textId="77D34C12" w:rsidR="0052243F" w:rsidRPr="004E37EC" w:rsidRDefault="0052243F" w:rsidP="004E37EC">
      <w:pPr>
        <w:pStyle w:val="ListParagraph"/>
        <w:numPr>
          <w:ilvl w:val="1"/>
          <w:numId w:val="11"/>
        </w:numPr>
        <w:shd w:val="clear" w:color="auto" w:fill="F2F2F2" w:themeFill="background1" w:themeFillShade="F2"/>
        <w:spacing w:before="360" w:after="120"/>
        <w:ind w:left="567" w:hanging="567"/>
        <w:contextualSpacing w:val="0"/>
        <w:jc w:val="thaiDistribute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4120FE">
        <w:rPr>
          <w:rFonts w:ascii="TH SarabunPSK" w:hAnsi="TH SarabunPSK" w:cs="TH SarabunPSK" w:hint="cs"/>
          <w:b/>
          <w:bCs/>
          <w:sz w:val="36"/>
          <w:szCs w:val="36"/>
          <w:cs/>
        </w:rPr>
        <w:t>บริบทการพัฒนาประเทศใน</w:t>
      </w:r>
      <w:r w:rsidRPr="004120FE">
        <w:rPr>
          <w:rFonts w:ascii="TH SarabunPSK" w:hAnsi="TH SarabunPSK" w:cs="TH SarabunPSK"/>
          <w:b/>
          <w:bCs/>
          <w:sz w:val="36"/>
          <w:szCs w:val="36"/>
          <w:cs/>
        </w:rPr>
        <w:t>มิติ</w:t>
      </w:r>
      <w:r w:rsidRPr="004120FE">
        <w:rPr>
          <w:rFonts w:ascii="TH SarabunPSK" w:hAnsi="TH SarabunPSK" w:cs="TH SarabunPSK" w:hint="cs"/>
          <w:b/>
          <w:bCs/>
          <w:sz w:val="36"/>
          <w:szCs w:val="36"/>
          <w:cs/>
        </w:rPr>
        <w:t>ด้าน</w:t>
      </w:r>
      <w:r w:rsidRPr="004120FE">
        <w:rPr>
          <w:rFonts w:ascii="TH SarabunPSK" w:hAnsi="TH SarabunPSK" w:cs="TH SarabunPSK"/>
          <w:b/>
          <w:bCs/>
          <w:sz w:val="36"/>
          <w:szCs w:val="36"/>
          <w:cs/>
        </w:rPr>
        <w:t>ทรัพยากรธรรมชาติและ</w:t>
      </w:r>
      <w:r w:rsidRPr="004120FE">
        <w:rPr>
          <w:rFonts w:ascii="TH SarabunPSK" w:hAnsi="TH SarabunPSK" w:cs="TH SarabunPSK" w:hint="cs"/>
          <w:b/>
          <w:bCs/>
          <w:sz w:val="36"/>
          <w:szCs w:val="36"/>
          <w:cs/>
        </w:rPr>
        <w:t>สิ่งแวดล้อม</w:t>
      </w:r>
    </w:p>
    <w:p w14:paraId="18685676" w14:textId="49EA595D" w:rsidR="00146EFF" w:rsidRPr="004120FE" w:rsidRDefault="00146EFF" w:rsidP="00BD37BF">
      <w:pPr>
        <w:snapToGrid w:val="0"/>
        <w:spacing w:before="120"/>
        <w:ind w:firstLine="567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 w:hint="cs"/>
          <w:sz w:val="32"/>
          <w:szCs w:val="32"/>
          <w:cs/>
        </w:rPr>
        <w:t>ประเทศไทยมี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ทุนทาง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ทรัพยากรธรรมชาติ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และสิ่งแวดล้อม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ดี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ซึ่งเป็นพื้นฐานที่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สำคัญต่อการพัฒนาเศรษฐกิจที่ยั่งยืนและการมีคุณภาพชีวิตที่ดีของประชาชน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ทั้งนี้ หากมี</w:t>
      </w:r>
      <w:r w:rsidRPr="004120FE">
        <w:rPr>
          <w:rFonts w:ascii="TH SarabunPSK" w:hAnsi="TH SarabunPSK" w:cs="TH SarabunPSK"/>
          <w:sz w:val="32"/>
          <w:szCs w:val="32"/>
          <w:cs/>
        </w:rPr>
        <w:t>การดำเนินกิจกรรม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ทางเศรษฐกิจที่มี</w:t>
      </w:r>
      <w:r w:rsidRPr="004120FE">
        <w:rPr>
          <w:rFonts w:ascii="TH SarabunPSK" w:hAnsi="TH SarabunPSK" w:cs="TH SarabunPSK"/>
          <w:sz w:val="32"/>
          <w:szCs w:val="32"/>
          <w:cs/>
        </w:rPr>
        <w:br/>
      </w:r>
      <w:r w:rsidRPr="00164047">
        <w:rPr>
          <w:rFonts w:ascii="TH SarabunPSK" w:hAnsi="TH SarabunPSK" w:cs="TH SarabunPSK" w:hint="cs"/>
          <w:spacing w:val="-6"/>
          <w:sz w:val="32"/>
          <w:szCs w:val="32"/>
          <w:cs/>
        </w:rPr>
        <w:lastRenderedPageBreak/>
        <w:t>การ</w:t>
      </w:r>
      <w:r w:rsidRPr="00164047">
        <w:rPr>
          <w:rFonts w:ascii="TH SarabunPSK" w:hAnsi="TH SarabunPSK" w:cs="TH SarabunPSK"/>
          <w:spacing w:val="-6"/>
          <w:sz w:val="32"/>
          <w:szCs w:val="32"/>
          <w:cs/>
        </w:rPr>
        <w:t>ใช้ประโยชน์จากทรัพยากรธรรมชาติที่มากเกินพอดี ทั้งในมิติ</w:t>
      </w:r>
      <w:r w:rsidRPr="00164047">
        <w:rPr>
          <w:rFonts w:ascii="TH SarabunPSK" w:hAnsi="TH SarabunPSK" w:cs="TH SarabunPSK" w:hint="cs"/>
          <w:spacing w:val="-6"/>
          <w:sz w:val="32"/>
          <w:szCs w:val="32"/>
          <w:cs/>
        </w:rPr>
        <w:t>ด้าน</w:t>
      </w:r>
      <w:r w:rsidRPr="00164047">
        <w:rPr>
          <w:rFonts w:ascii="TH SarabunPSK" w:hAnsi="TH SarabunPSK" w:cs="TH SarabunPSK"/>
          <w:spacing w:val="-6"/>
          <w:sz w:val="32"/>
          <w:szCs w:val="32"/>
          <w:cs/>
        </w:rPr>
        <w:t>การผลิตและการบริโภค</w:t>
      </w:r>
      <w:r w:rsidRPr="00164047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ซึ่ง</w:t>
      </w:r>
      <w:r w:rsidRPr="00164047">
        <w:rPr>
          <w:rFonts w:ascii="TH SarabunPSK" w:hAnsi="TH SarabunPSK" w:cs="TH SarabunPSK"/>
          <w:spacing w:val="-6"/>
          <w:sz w:val="32"/>
          <w:szCs w:val="32"/>
          <w:cs/>
        </w:rPr>
        <w:t>ก่อให้เกิดของเสีย</w:t>
      </w:r>
      <w:r w:rsidRPr="004120FE">
        <w:rPr>
          <w:rFonts w:ascii="TH SarabunPSK" w:hAnsi="TH SarabunPSK" w:cs="TH SarabunPSK"/>
          <w:sz w:val="32"/>
          <w:szCs w:val="32"/>
          <w:cs/>
        </w:rPr>
        <w:t>และมลพิษในระดับที่เกินกว่าความสามารถในการรองรับของระบบนิเวศ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ในพื้นที่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จน</w:t>
      </w:r>
      <w:r w:rsidRPr="004120FE">
        <w:rPr>
          <w:rFonts w:ascii="TH SarabunPSK" w:hAnsi="TH SarabunPSK" w:cs="TH SarabunPSK"/>
          <w:sz w:val="32"/>
          <w:szCs w:val="32"/>
          <w:cs/>
        </w:rPr>
        <w:t>ส่งผลกระทบ</w:t>
      </w:r>
      <w:r w:rsidRPr="004120FE">
        <w:rPr>
          <w:rFonts w:ascii="TH SarabunPSK" w:hAnsi="TH SarabunPSK" w:cs="TH SarabunPSK"/>
          <w:sz w:val="32"/>
          <w:szCs w:val="32"/>
          <w:cs/>
        </w:rPr>
        <w:br/>
        <w:t>ให้ทรัพยากรธรรมชาติและสิ่งแวดล้อมของประเทศเสื่อมโทรมลง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นั้น อาจส่งผลต่อการพัฒนาเศรษฐกิจและสังคมของชาติในระยะยาวอย่างหลีกเลี่ยงไม่ได้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โดยก</w:t>
      </w:r>
      <w:r w:rsidRPr="004120FE">
        <w:rPr>
          <w:rFonts w:ascii="TH SarabunPSK" w:hAnsi="TH SarabunPSK" w:cs="TH SarabunPSK"/>
          <w:sz w:val="32"/>
          <w:szCs w:val="32"/>
          <w:cs/>
        </w:rPr>
        <w:t>าร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มุ่งพัฒนาทาง</w:t>
      </w:r>
      <w:r w:rsidRPr="004120FE">
        <w:rPr>
          <w:rFonts w:ascii="TH SarabunPSK" w:hAnsi="TH SarabunPSK" w:cs="TH SarabunPSK"/>
          <w:sz w:val="32"/>
          <w:szCs w:val="32"/>
          <w:cs/>
        </w:rPr>
        <w:t>เศรษฐกิจ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ในระยะหลายสิบปีที่ผ่านมา</w:t>
      </w:r>
      <w:r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อาจกล่าวได้ว่าเป็นการพัฒนาที่เน้นผลประโยชน์จากการเติบโตทางเศรษฐกิจจนขาดการคำนึงถึงความยั่งยืนของการ</w:t>
      </w:r>
      <w:r w:rsidRPr="004120FE">
        <w:rPr>
          <w:rFonts w:ascii="TH SarabunPSK" w:hAnsi="TH SarabunPSK" w:cs="TH SarabunPSK"/>
          <w:sz w:val="32"/>
          <w:szCs w:val="32"/>
          <w:cs/>
        </w:rPr>
        <w:t>ใช้ทรัพยากรธรรมชาติ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4120FE">
        <w:rPr>
          <w:rFonts w:ascii="TH SarabunPSK" w:hAnsi="TH SarabunPSK" w:cs="TH SarabunPSK"/>
          <w:sz w:val="32"/>
          <w:szCs w:val="32"/>
          <w:cs/>
        </w:rPr>
        <w:t>ขีดความสามารถของระบบนิเวศ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ที่เพียงพอ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4120FE">
        <w:rPr>
          <w:rFonts w:ascii="TH SarabunPSK" w:hAnsi="TH SarabunPSK" w:cs="TH SarabunPSK"/>
          <w:sz w:val="32"/>
          <w:szCs w:val="32"/>
          <w:cs/>
        </w:rPr>
        <w:t>ประสิทธิภาพ</w:t>
      </w:r>
      <w:r w:rsidR="00333C7D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การใช้ทรัพยากรในการผลิตสินค้าและบริการยังอยู่ในระดับต่ำ มีการใช้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ทรัพยากร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อย่างสิ้นเปลือง </w:t>
      </w:r>
      <w:r w:rsidR="00333C7D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และสร้างมูลค่าเพิ่มได้น้อยกว่าที่ควร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จึงส่งผล</w:t>
      </w:r>
      <w:r w:rsidRPr="004120FE">
        <w:rPr>
          <w:rFonts w:ascii="TH SarabunPSK" w:hAnsi="TH SarabunPSK" w:cs="TH SarabunPSK"/>
          <w:sz w:val="32"/>
          <w:szCs w:val="32"/>
          <w:cs/>
        </w:rPr>
        <w:t>ให้ทรัพยากรธรรมชาติ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ของไทย</w:t>
      </w:r>
      <w:r w:rsidRPr="004120FE">
        <w:rPr>
          <w:rFonts w:ascii="TH SarabunPSK" w:hAnsi="TH SarabunPSK" w:cs="TH SarabunPSK"/>
          <w:sz w:val="32"/>
          <w:szCs w:val="32"/>
          <w:cs/>
        </w:rPr>
        <w:t>เสื่อมโทรม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อย่างรวดเร็วและต่อเนื่อง </w:t>
      </w:r>
      <w:r w:rsidRPr="004120FE">
        <w:rPr>
          <w:rFonts w:ascii="TH SarabunPSK" w:hAnsi="TH SarabunPSK" w:cs="TH SarabunPSK"/>
          <w:sz w:val="32"/>
          <w:szCs w:val="32"/>
          <w:cs/>
        </w:rPr>
        <w:t>ในขณะที่ปัญหา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สิ่งแวดล้อมจาก</w:t>
      </w:r>
      <w:r w:rsidRPr="004120FE">
        <w:rPr>
          <w:rFonts w:ascii="TH SarabunPSK" w:hAnsi="TH SarabunPSK" w:cs="TH SarabunPSK"/>
          <w:sz w:val="32"/>
          <w:szCs w:val="32"/>
          <w:cs/>
        </w:rPr>
        <w:t>ของเสียและมลพิษ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ทวี</w:t>
      </w:r>
      <w:r w:rsidRPr="004120FE">
        <w:rPr>
          <w:rFonts w:ascii="TH SarabunPSK" w:hAnsi="TH SarabunPSK" w:cs="TH SarabunPSK"/>
          <w:sz w:val="32"/>
          <w:szCs w:val="32"/>
          <w:cs/>
        </w:rPr>
        <w:t>ความรุนแรงมากขึ้น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ซึ่งเป็นความ</w:t>
      </w:r>
      <w:r w:rsidRPr="004120FE">
        <w:rPr>
          <w:rFonts w:ascii="TH SarabunPSK" w:hAnsi="TH SarabunPSK" w:cs="TH SarabunPSK"/>
          <w:sz w:val="32"/>
          <w:szCs w:val="32"/>
          <w:cs/>
        </w:rPr>
        <w:t>ท้าทาย</w:t>
      </w:r>
      <w:r w:rsidR="005F35ED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ต่อการบรรลุเป้าหมายการพัฒนาที่ยั่งยืน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ที่เป็น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หนึ่งใน</w:t>
      </w:r>
      <w:r w:rsidRPr="004120FE">
        <w:rPr>
          <w:rFonts w:ascii="TH SarabunPSK" w:hAnsi="TH SarabunPSK" w:cs="TH SarabunPSK"/>
          <w:sz w:val="32"/>
          <w:szCs w:val="32"/>
          <w:cs/>
        </w:rPr>
        <w:t>ปัจจัยกำหนดความสำเร็จที่สำคัญต่อการบรรลุวิสัยทัศน์ของการพัฒนาภายใต้ยุทธศาสตร์ชาติ</w:t>
      </w:r>
    </w:p>
    <w:p w14:paraId="60E469F2" w14:textId="3953CA7D" w:rsidR="00146EFF" w:rsidRPr="004120FE" w:rsidRDefault="00146EFF" w:rsidP="005A49D1">
      <w:pPr>
        <w:snapToGrid w:val="0"/>
        <w:spacing w:before="120"/>
        <w:ind w:firstLine="567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 w:hint="cs"/>
          <w:sz w:val="32"/>
          <w:szCs w:val="32"/>
          <w:cs/>
        </w:rPr>
        <w:t>การประเมิน</w:t>
      </w:r>
      <w:r w:rsidRPr="004120FE">
        <w:rPr>
          <w:rFonts w:ascii="TH SarabunPSK" w:hAnsi="TH SarabunPSK" w:cs="TH SarabunPSK"/>
          <w:sz w:val="32"/>
          <w:szCs w:val="32"/>
          <w:cs/>
        </w:rPr>
        <w:t>สถาน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การณ์ขอ</w:t>
      </w:r>
      <w:r w:rsidRPr="004120FE">
        <w:rPr>
          <w:rFonts w:ascii="TH SarabunPSK" w:hAnsi="TH SarabunPSK" w:cs="TH SarabunPSK"/>
          <w:sz w:val="32"/>
          <w:szCs w:val="32"/>
          <w:cs/>
        </w:rPr>
        <w:t>ง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ทุน</w:t>
      </w:r>
      <w:r w:rsidRPr="004120FE">
        <w:rPr>
          <w:rFonts w:ascii="TH SarabunPSK" w:hAnsi="TH SarabunPSK" w:cs="TH SarabunPSK"/>
          <w:sz w:val="32"/>
          <w:szCs w:val="32"/>
          <w:cs/>
        </w:rPr>
        <w:t>ทรัพยากร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ทาง</w:t>
      </w:r>
      <w:r w:rsidRPr="004120FE">
        <w:rPr>
          <w:rFonts w:ascii="TH SarabunPSK" w:hAnsi="TH SarabunPSK" w:cs="TH SarabunPSK"/>
          <w:sz w:val="32"/>
          <w:szCs w:val="32"/>
          <w:cs/>
        </w:rPr>
        <w:t>ธรรมชาติ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ที่สำคัญ</w:t>
      </w:r>
      <w:r w:rsidRPr="004120FE">
        <w:rPr>
          <w:rFonts w:ascii="TH SarabunPSK" w:hAnsi="TH SarabunPSK" w:cs="TH SarabunPSK"/>
          <w:sz w:val="32"/>
          <w:szCs w:val="32"/>
          <w:cs/>
        </w:rPr>
        <w:t>ของประเทศ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พบว่า </w:t>
      </w:r>
      <w:r w:rsidRPr="004120FE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ทรัพยากรป่าไม้ </w:t>
      </w:r>
      <w:r w:rsidRPr="004120FE">
        <w:rPr>
          <w:rFonts w:ascii="TH SarabunPSK" w:hAnsi="TH SarabunPSK" w:cs="TH SarabunPSK"/>
          <w:sz w:val="32"/>
          <w:szCs w:val="32"/>
          <w:cs/>
        </w:rPr>
        <w:t>ของไทยมีแนวโน้มค่อนข้างคงที่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โดยมี</w:t>
      </w:r>
      <w:r w:rsidRPr="004120FE">
        <w:rPr>
          <w:rFonts w:ascii="TH SarabunPSK" w:hAnsi="TH SarabunPSK" w:cs="TH SarabunPSK"/>
          <w:sz w:val="32"/>
          <w:szCs w:val="32"/>
          <w:cs/>
        </w:rPr>
        <w:t>สัดส่วนพื้นที่ป่าไม้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อยู่ในช่วงประมาณ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ร้อยละ </w:t>
      </w:r>
      <w:r w:rsidR="006236D6">
        <w:rPr>
          <w:rFonts w:ascii="TH SarabunPSK" w:hAnsi="TH SarabunPSK" w:cs="TH SarabunPSK"/>
          <w:sz w:val="32"/>
          <w:szCs w:val="32"/>
          <w:cs/>
        </w:rPr>
        <w:t>๓๑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-</w:t>
      </w:r>
      <w:r w:rsidR="006236D6">
        <w:rPr>
          <w:rFonts w:ascii="TH SarabunPSK" w:hAnsi="TH SarabunPSK" w:cs="TH SarabunPSK"/>
          <w:sz w:val="32"/>
          <w:szCs w:val="32"/>
          <w:cs/>
        </w:rPr>
        <w:t>๓๓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ของพื้นที่ทั้งหมด </w:t>
      </w:r>
      <w:r w:rsidRPr="004120FE">
        <w:rPr>
          <w:rFonts w:ascii="TH SarabunPSK" w:hAnsi="TH SarabunPSK" w:cs="TH SarabunPSK"/>
          <w:spacing w:val="-2"/>
          <w:sz w:val="32"/>
          <w:szCs w:val="32"/>
          <w:cs/>
        </w:rPr>
        <w:t xml:space="preserve">จากการปลูกป่าไม้ทดแทนได้ใกล้เคียงกับพื้นที่ที่สูญเสียไปในแต่ละปี แต่ยังต่ำกว่าค่าเป้าหมายตามแผนพัฒนาฯ 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ฉบับที่ </w:t>
      </w:r>
      <w:r w:rsidR="006236D6">
        <w:rPr>
          <w:rFonts w:ascii="TH SarabunPSK" w:hAnsi="TH SarabunPSK" w:cs="TH SarabunPSK"/>
          <w:sz w:val="32"/>
          <w:szCs w:val="32"/>
          <w:cs/>
        </w:rPr>
        <w:t>๑๒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ที่กำหนดให้</w:t>
      </w:r>
      <w:r w:rsidRPr="004120FE">
        <w:rPr>
          <w:rFonts w:ascii="TH SarabunPSK" w:hAnsi="TH SarabunPSK" w:cs="TH SarabunPSK"/>
          <w:sz w:val="32"/>
          <w:szCs w:val="32"/>
          <w:cs/>
        </w:rPr>
        <w:t>เพิ่มพื้นที่ป่าไม้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เป็น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ร้อยละ </w:t>
      </w:r>
      <w:r w:rsidR="006236D6">
        <w:rPr>
          <w:rFonts w:ascii="TH SarabunPSK" w:hAnsi="TH SarabunPSK" w:cs="TH SarabunPSK"/>
          <w:sz w:val="32"/>
          <w:szCs w:val="32"/>
          <w:cs/>
        </w:rPr>
        <w:t>๔๐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ของพื้นที่ประเทศ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เมื่อพิจารณาแนวโน้มในระยะยาว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พบว่า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ในอดีต</w:t>
      </w:r>
      <w:r w:rsidRPr="004120FE">
        <w:rPr>
          <w:rFonts w:ascii="TH SarabunPSK" w:hAnsi="TH SarabunPSK" w:cs="TH SarabunPSK"/>
          <w:sz w:val="32"/>
          <w:szCs w:val="32"/>
          <w:cs/>
        </w:rPr>
        <w:t>การบุกรุกทำลาย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ป่า</w:t>
      </w:r>
      <w:r w:rsidRPr="004120FE">
        <w:rPr>
          <w:rFonts w:ascii="TH SarabunPSK" w:hAnsi="TH SarabunPSK" w:cs="TH SarabunPSK"/>
          <w:sz w:val="32"/>
          <w:szCs w:val="32"/>
          <w:cs/>
        </w:rPr>
        <w:t>เป็นสาเหตุสำคัญที่สุดของการสูญเสียพื้นที่ป่าไม้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ไทย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ทว่าในปัจจุบัน </w:t>
      </w:r>
      <w:r w:rsidR="00A41308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ปัญหา</w:t>
      </w:r>
      <w:r w:rsidRPr="004120FE">
        <w:rPr>
          <w:rFonts w:ascii="TH SarabunPSK" w:hAnsi="TH SarabunPSK" w:cs="TH SarabunPSK"/>
          <w:sz w:val="32"/>
          <w:szCs w:val="32"/>
          <w:cs/>
        </w:rPr>
        <w:t>ไฟป่า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ทั้งที่เกิด</w:t>
      </w:r>
      <w:r w:rsidRPr="004120FE">
        <w:rPr>
          <w:rFonts w:ascii="TH SarabunPSK" w:hAnsi="TH SarabunPSK" w:cs="TH SarabunPSK"/>
          <w:sz w:val="32"/>
          <w:szCs w:val="32"/>
          <w:cs/>
        </w:rPr>
        <w:t>จาก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เหตุการณ์ทาง</w:t>
      </w:r>
      <w:r w:rsidRPr="004120FE">
        <w:rPr>
          <w:rFonts w:ascii="TH SarabunPSK" w:hAnsi="TH SarabunPSK" w:cs="TH SarabunPSK"/>
          <w:sz w:val="32"/>
          <w:szCs w:val="32"/>
          <w:cs/>
        </w:rPr>
        <w:t>ธรรมชาติและฝีมือมนุษย์ได้กลายมาเป็นสาเหตุหลักของการสูญเสียพื้นที่ป่าไม้ที่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มาก</w:t>
      </w:r>
      <w:r w:rsidRPr="004120FE">
        <w:rPr>
          <w:rFonts w:ascii="TH SarabunPSK" w:hAnsi="TH SarabunPSK" w:cs="TH SarabunPSK"/>
          <w:sz w:val="32"/>
          <w:szCs w:val="32"/>
          <w:cs/>
        </w:rPr>
        <w:t>ที่สุด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ของประเทศไทย และมีแนวโน้มที่</w:t>
      </w:r>
      <w:r w:rsidRPr="004120FE">
        <w:rPr>
          <w:rFonts w:ascii="TH SarabunPSK" w:hAnsi="TH SarabunPSK" w:cs="TH SarabunPSK"/>
          <w:sz w:val="32"/>
          <w:szCs w:val="32"/>
          <w:cs/>
        </w:rPr>
        <w:t>สถานการณ์ไฟป่า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จะมี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ความรุนแรงเพิ่มสูงขึ้น </w:t>
      </w:r>
      <w:r w:rsidR="00A41308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ประกอบกับแนวโน้มการเปลี่ยนแปลงสภาพภูมิอากาศ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ที่นำมาซึ่งภาวะโลกร้อนจะส่งผลให้</w:t>
      </w:r>
      <w:r w:rsidRPr="004120FE">
        <w:rPr>
          <w:rFonts w:ascii="TH SarabunPSK" w:hAnsi="TH SarabunPSK" w:cs="TH SarabunPSK"/>
          <w:sz w:val="32"/>
          <w:szCs w:val="32"/>
          <w:cs/>
        </w:rPr>
        <w:t>ภัยคุกคามต่อพื้นที่ป่าไม้และความหลากหลายทางชีวภาพทวีความรุนแรงเพิ่มขึ้นในอนาคต</w:t>
      </w:r>
    </w:p>
    <w:p w14:paraId="174464F7" w14:textId="09F4E77E" w:rsidR="0052243F" w:rsidRPr="00935B3E" w:rsidRDefault="00146EFF" w:rsidP="005A49D1">
      <w:pPr>
        <w:snapToGrid w:val="0"/>
        <w:spacing w:before="120"/>
        <w:ind w:firstLine="567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935B3E">
        <w:rPr>
          <w:rFonts w:ascii="TH SarabunPSK" w:hAnsi="TH SarabunPSK" w:cs="TH SarabunPSK" w:hint="cs"/>
          <w:sz w:val="32"/>
          <w:szCs w:val="32"/>
          <w:cs/>
        </w:rPr>
        <w:t xml:space="preserve">ในส่วนของ </w:t>
      </w:r>
      <w:r w:rsidRPr="00935B3E">
        <w:rPr>
          <w:rFonts w:ascii="TH SarabunPSK" w:hAnsi="TH SarabunPSK" w:cs="TH SarabunPSK"/>
          <w:i/>
          <w:iCs/>
          <w:sz w:val="32"/>
          <w:szCs w:val="32"/>
          <w:cs/>
        </w:rPr>
        <w:t>ทรัพยากรน้ำ</w:t>
      </w:r>
      <w:r w:rsidRPr="00935B3E">
        <w:rPr>
          <w:rFonts w:ascii="TH SarabunPSK" w:hAnsi="TH SarabunPSK" w:cs="TH SarabunPSK"/>
          <w:sz w:val="32"/>
          <w:szCs w:val="32"/>
          <w:cs/>
        </w:rPr>
        <w:t xml:space="preserve"> ประเทศไทยมีการพัฒนาแหล่งน้ำต้นทุนเพิ่มขึ้นอย่างต่อเนื่องทั้งแหล่งน้ำ</w:t>
      </w:r>
      <w:r w:rsidRPr="00935B3E">
        <w:rPr>
          <w:rFonts w:ascii="TH SarabunPSK" w:hAnsi="TH SarabunPSK" w:cs="TH SarabunPSK"/>
          <w:sz w:val="32"/>
          <w:szCs w:val="32"/>
          <w:cs/>
        </w:rPr>
        <w:br/>
        <w:t xml:space="preserve">ผิวดินและแหล่งน้ำใต้ดิน </w:t>
      </w:r>
      <w:r w:rsidRPr="00935B3E">
        <w:rPr>
          <w:rFonts w:ascii="TH SarabunPSK" w:hAnsi="TH SarabunPSK" w:cs="TH SarabunPSK" w:hint="cs"/>
          <w:sz w:val="32"/>
          <w:szCs w:val="32"/>
          <w:cs/>
        </w:rPr>
        <w:t>แต่กิจกรรมทางเศรษฐกิจที่เพิ่มมากขึ้น ทั้งภาคเกษตร อุตสาหกรรม การท่องเที่ยว และการอุปโภคบริโภคของภาคครัวเรือน ส่งผลให้มี</w:t>
      </w:r>
      <w:r w:rsidRPr="00935B3E">
        <w:rPr>
          <w:rFonts w:ascii="TH SarabunPSK" w:hAnsi="TH SarabunPSK" w:cs="TH SarabunPSK"/>
          <w:sz w:val="32"/>
          <w:szCs w:val="32"/>
          <w:cs/>
        </w:rPr>
        <w:t>ปริมาณ</w:t>
      </w:r>
      <w:r w:rsidRPr="00935B3E"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935B3E">
        <w:rPr>
          <w:rFonts w:ascii="TH SarabunPSK" w:hAnsi="TH SarabunPSK" w:cs="TH SarabunPSK"/>
          <w:sz w:val="32"/>
          <w:szCs w:val="32"/>
          <w:cs/>
        </w:rPr>
        <w:t>ใช้น้ำเพิ่มสูงขึ้น ประกอบกับความเสื่อมโทรมของแหล่งน้ำตามธรรมชาติทั้งจากการกระทำของมนุษย์และปัจจัยตามธรรมชาติ รวมถึง</w:t>
      </w:r>
      <w:r w:rsidRPr="00935B3E">
        <w:rPr>
          <w:rFonts w:ascii="TH SarabunPSK" w:hAnsi="TH SarabunPSK" w:cs="TH SarabunPSK" w:hint="cs"/>
          <w:sz w:val="32"/>
          <w:szCs w:val="32"/>
          <w:cs/>
        </w:rPr>
        <w:t>ความแปรปรวน</w:t>
      </w:r>
      <w:r w:rsidRPr="00935B3E">
        <w:rPr>
          <w:rFonts w:ascii="TH SarabunPSK" w:hAnsi="TH SarabunPSK" w:cs="TH SarabunPSK"/>
          <w:sz w:val="32"/>
          <w:szCs w:val="32"/>
          <w:cs/>
        </w:rPr>
        <w:t>ของ</w:t>
      </w:r>
      <w:r w:rsidRPr="00935B3E">
        <w:rPr>
          <w:rFonts w:ascii="TH SarabunPSK" w:hAnsi="TH SarabunPSK" w:cs="TH SarabunPSK" w:hint="cs"/>
          <w:sz w:val="32"/>
          <w:szCs w:val="32"/>
          <w:cs/>
        </w:rPr>
        <w:t>ปริมาณน้ำ</w:t>
      </w:r>
      <w:r w:rsidRPr="00935B3E">
        <w:rPr>
          <w:rFonts w:ascii="TH SarabunPSK" w:hAnsi="TH SarabunPSK" w:cs="TH SarabunPSK"/>
          <w:sz w:val="32"/>
          <w:szCs w:val="32"/>
          <w:cs/>
        </w:rPr>
        <w:t>ฝน</w:t>
      </w:r>
      <w:r w:rsidRPr="00935B3E">
        <w:rPr>
          <w:rFonts w:ascii="TH SarabunPSK" w:hAnsi="TH SarabunPSK" w:cs="TH SarabunPSK" w:hint="cs"/>
          <w:sz w:val="32"/>
          <w:szCs w:val="32"/>
          <w:cs/>
        </w:rPr>
        <w:t xml:space="preserve">ในแต่ละปี </w:t>
      </w:r>
      <w:r w:rsidRPr="00935B3E">
        <w:rPr>
          <w:rFonts w:ascii="TH SarabunPSK" w:hAnsi="TH SarabunPSK" w:cs="TH SarabunPSK"/>
          <w:sz w:val="32"/>
          <w:szCs w:val="32"/>
          <w:cs/>
        </w:rPr>
        <w:t>ทำให้มีปริมาณน้ำที่เก็บกักได้ลดลง ส่งผลให้ปัญหา</w:t>
      </w:r>
      <w:r w:rsidRPr="00935B3E">
        <w:rPr>
          <w:rFonts w:ascii="TH SarabunPSK" w:hAnsi="TH SarabunPSK" w:cs="TH SarabunPSK" w:hint="cs"/>
          <w:sz w:val="32"/>
          <w:szCs w:val="32"/>
          <w:cs/>
        </w:rPr>
        <w:t>ภัยแล้ง</w:t>
      </w:r>
      <w:r w:rsidRPr="00935B3E">
        <w:rPr>
          <w:rFonts w:ascii="TH SarabunPSK" w:hAnsi="TH SarabunPSK" w:cs="TH SarabunPSK"/>
          <w:sz w:val="32"/>
          <w:szCs w:val="32"/>
          <w:cs/>
        </w:rPr>
        <w:t>เกิดขึ้นเป็นประจำทุกปี</w:t>
      </w:r>
      <w:r w:rsidRPr="00935B3E">
        <w:rPr>
          <w:rFonts w:ascii="TH SarabunPSK" w:hAnsi="TH SarabunPSK" w:cs="TH SarabunPSK"/>
          <w:sz w:val="32"/>
          <w:szCs w:val="32"/>
          <w:cs/>
        </w:rPr>
        <w:br/>
      </w:r>
      <w:r w:rsidRPr="00935B3E">
        <w:rPr>
          <w:rFonts w:ascii="TH SarabunPSK" w:hAnsi="TH SarabunPSK" w:cs="TH SarabunPSK" w:hint="cs"/>
          <w:sz w:val="32"/>
          <w:szCs w:val="32"/>
          <w:cs/>
        </w:rPr>
        <w:t xml:space="preserve">และมีแนวโน้มที่จะรุนแรงยิ่งขึ้น ขณะเดียวกัน </w:t>
      </w:r>
      <w:r w:rsidRPr="00935B3E">
        <w:rPr>
          <w:rFonts w:ascii="TH SarabunPSK" w:hAnsi="TH SarabunPSK" w:cs="TH SarabunPSK"/>
          <w:sz w:val="32"/>
          <w:szCs w:val="32"/>
          <w:cs/>
        </w:rPr>
        <w:t>ประเทศไทยยังคงประสบกับปัญหาน้ำท่วมอย่างสม่ำเสมอ</w:t>
      </w:r>
      <w:r w:rsidRPr="00935B3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35B3E">
        <w:rPr>
          <w:rFonts w:ascii="TH SarabunPSK" w:hAnsi="TH SarabunPSK" w:cs="TH SarabunPSK"/>
          <w:sz w:val="32"/>
          <w:szCs w:val="32"/>
          <w:cs/>
        </w:rPr>
        <w:br/>
        <w:t>แม้</w:t>
      </w:r>
      <w:r w:rsidRPr="00935B3E">
        <w:rPr>
          <w:rFonts w:ascii="TH SarabunPSK" w:hAnsi="TH SarabunPSK" w:cs="TH SarabunPSK" w:hint="cs"/>
          <w:sz w:val="32"/>
          <w:szCs w:val="32"/>
          <w:cs/>
        </w:rPr>
        <w:t>ในระยะที่ผ่านมา</w:t>
      </w:r>
      <w:r w:rsidRPr="00935B3E">
        <w:rPr>
          <w:rFonts w:ascii="TH SarabunPSK" w:hAnsi="TH SarabunPSK" w:cs="TH SarabunPSK"/>
          <w:sz w:val="32"/>
          <w:szCs w:val="32"/>
          <w:cs/>
        </w:rPr>
        <w:t>จำนวนประชากรที่ได้รับผลกระทบจะ</w:t>
      </w:r>
      <w:r w:rsidRPr="00935B3E">
        <w:rPr>
          <w:rFonts w:ascii="TH SarabunPSK" w:hAnsi="TH SarabunPSK" w:cs="TH SarabunPSK" w:hint="cs"/>
          <w:sz w:val="32"/>
          <w:szCs w:val="32"/>
          <w:cs/>
        </w:rPr>
        <w:t>มีแนวโน้ม</w:t>
      </w:r>
      <w:r w:rsidRPr="00935B3E">
        <w:rPr>
          <w:rFonts w:ascii="TH SarabunPSK" w:hAnsi="TH SarabunPSK" w:cs="TH SarabunPSK"/>
          <w:sz w:val="32"/>
          <w:szCs w:val="32"/>
          <w:cs/>
        </w:rPr>
        <w:t>ลดลง</w:t>
      </w:r>
      <w:r w:rsidRPr="00935B3E">
        <w:rPr>
          <w:rFonts w:ascii="TH SarabunPSK" w:hAnsi="TH SarabunPSK" w:cs="TH SarabunPSK" w:hint="cs"/>
          <w:sz w:val="32"/>
          <w:szCs w:val="32"/>
          <w:cs/>
        </w:rPr>
        <w:t>แต่ก็</w:t>
      </w:r>
      <w:r w:rsidRPr="00935B3E">
        <w:rPr>
          <w:rFonts w:ascii="TH SarabunPSK" w:hAnsi="TH SarabunPSK" w:cs="TH SarabunPSK"/>
          <w:sz w:val="32"/>
          <w:szCs w:val="32"/>
          <w:cs/>
        </w:rPr>
        <w:t>ยังคงอยู่ในระดับที่ค่อนข้างสูง</w:t>
      </w:r>
      <w:r w:rsidRPr="00935B3E">
        <w:rPr>
          <w:rFonts w:ascii="TH SarabunPSK" w:hAnsi="TH SarabunPSK" w:cs="TH SarabunPSK" w:hint="cs"/>
          <w:sz w:val="32"/>
          <w:szCs w:val="32"/>
          <w:cs/>
        </w:rPr>
        <w:t xml:space="preserve"> เ</w:t>
      </w:r>
      <w:r w:rsidR="005E0C17">
        <w:rPr>
          <w:rFonts w:ascii="TH SarabunPSK" w:hAnsi="TH SarabunPSK" w:cs="TH SarabunPSK" w:hint="cs"/>
          <w:sz w:val="32"/>
          <w:szCs w:val="32"/>
          <w:cs/>
        </w:rPr>
        <w:t>มื่</w:t>
      </w:r>
      <w:r w:rsidRPr="00935B3E">
        <w:rPr>
          <w:rFonts w:ascii="TH SarabunPSK" w:hAnsi="TH SarabunPSK" w:cs="TH SarabunPSK" w:hint="cs"/>
          <w:sz w:val="32"/>
          <w:szCs w:val="32"/>
          <w:cs/>
        </w:rPr>
        <w:t>อผนวกกับภาวะการแปรปรวนของสภาพภูมิอากาศที่รุนแรงมากขึ้น จะยิ่งส่งผลให้ปัญหาน้ำท่วม</w:t>
      </w:r>
      <w:r w:rsidR="00BA3314">
        <w:rPr>
          <w:rFonts w:ascii="TH SarabunPSK" w:hAnsi="TH SarabunPSK" w:cs="TH SarabunPSK"/>
          <w:sz w:val="32"/>
          <w:szCs w:val="32"/>
          <w:cs/>
        </w:rPr>
        <w:br/>
      </w:r>
      <w:r w:rsidRPr="00935B3E">
        <w:rPr>
          <w:rFonts w:ascii="TH SarabunPSK" w:hAnsi="TH SarabunPSK" w:cs="TH SarabunPSK" w:hint="cs"/>
          <w:sz w:val="32"/>
          <w:szCs w:val="32"/>
          <w:cs/>
        </w:rPr>
        <w:t>เป็น</w:t>
      </w:r>
      <w:r w:rsidRPr="00935B3E">
        <w:rPr>
          <w:rFonts w:ascii="TH SarabunPSK" w:hAnsi="TH SarabunPSK" w:cs="TH SarabunPSK"/>
          <w:sz w:val="32"/>
          <w:szCs w:val="32"/>
          <w:cs/>
        </w:rPr>
        <w:t>ความท้าทายที่สำคัญอย่างไม่อาจหลีกเลี่ยงได้</w:t>
      </w:r>
      <w:r w:rsidRPr="00935B3E">
        <w:rPr>
          <w:rFonts w:ascii="TH SarabunPSK" w:hAnsi="TH SarabunPSK" w:cs="TH SarabunPSK" w:hint="cs"/>
          <w:sz w:val="32"/>
          <w:szCs w:val="32"/>
          <w:cs/>
        </w:rPr>
        <w:t xml:space="preserve"> อย่างไรก็ดี ความก้าวหน้าของเทคโนโลยีมีแนวโน้มที่จะช่วยยกระดับ</w:t>
      </w:r>
      <w:r w:rsidRPr="00935B3E">
        <w:rPr>
          <w:rFonts w:ascii="TH SarabunPSK" w:hAnsi="TH SarabunPSK" w:cs="TH SarabunPSK"/>
          <w:sz w:val="32"/>
          <w:szCs w:val="32"/>
          <w:cs/>
        </w:rPr>
        <w:t>การบริหารจัดการ</w:t>
      </w:r>
      <w:r w:rsidRPr="00935B3E">
        <w:rPr>
          <w:rFonts w:ascii="TH SarabunPSK" w:hAnsi="TH SarabunPSK" w:cs="TH SarabunPSK" w:hint="cs"/>
          <w:sz w:val="32"/>
          <w:szCs w:val="32"/>
          <w:cs/>
        </w:rPr>
        <w:t>น้ำและสร้างโอกาสในการเพิ่มประสิทธิภาพการใช้น้ำ อาทิ การใช้เทคโนโลยี</w:t>
      </w:r>
      <w:r w:rsidR="00BA3314">
        <w:rPr>
          <w:rFonts w:ascii="TH SarabunPSK" w:hAnsi="TH SarabunPSK" w:cs="TH SarabunPSK"/>
          <w:sz w:val="32"/>
          <w:szCs w:val="32"/>
          <w:cs/>
        </w:rPr>
        <w:br/>
      </w:r>
      <w:r w:rsidRPr="00935B3E">
        <w:rPr>
          <w:rFonts w:ascii="TH SarabunPSK" w:hAnsi="TH SarabunPSK" w:cs="TH SarabunPSK" w:hint="cs"/>
          <w:sz w:val="32"/>
          <w:szCs w:val="32"/>
          <w:cs/>
        </w:rPr>
        <w:t>การผลิตที่ช่วยประหยัดน้ำ การใช้เทคโนโลยีที่สามารถเชื่อมโยงเครื่องมือและอุปกรณ์ต่าง ๆ ผ่านระบบอินเ</w:t>
      </w:r>
      <w:r w:rsidR="0090057E">
        <w:rPr>
          <w:rFonts w:ascii="TH SarabunPSK" w:hAnsi="TH SarabunPSK" w:cs="TH SarabunPSK" w:hint="cs"/>
          <w:sz w:val="32"/>
          <w:szCs w:val="32"/>
          <w:cs/>
        </w:rPr>
        <w:t>ท</w:t>
      </w:r>
      <w:r w:rsidRPr="00935B3E">
        <w:rPr>
          <w:rFonts w:ascii="TH SarabunPSK" w:hAnsi="TH SarabunPSK" w:cs="TH SarabunPSK" w:hint="cs"/>
          <w:sz w:val="32"/>
          <w:szCs w:val="32"/>
          <w:cs/>
        </w:rPr>
        <w:t>อร์เน็ต</w:t>
      </w:r>
      <w:r w:rsidRPr="00935B3E">
        <w:rPr>
          <w:rFonts w:ascii="TH SarabunPSK" w:hAnsi="TH SarabunPSK" w:cs="TH SarabunPSK" w:hint="cs"/>
          <w:spacing w:val="-4"/>
          <w:sz w:val="32"/>
          <w:szCs w:val="32"/>
          <w:cs/>
        </w:rPr>
        <w:t>ในการบริหารจัดการน้ำสูญเสียในระบบส่งน้ำ รวมทั้งการคาดการณ์สถานการณ์น้ำให้มีความถูกต้องแม่นยำ</w:t>
      </w:r>
      <w:r w:rsidR="00935B3E">
        <w:rPr>
          <w:rFonts w:ascii="TH SarabunPSK" w:hAnsi="TH SarabunPSK" w:cs="TH SarabunPSK" w:hint="cs"/>
          <w:spacing w:val="-4"/>
          <w:sz w:val="32"/>
          <w:szCs w:val="32"/>
          <w:cs/>
        </w:rPr>
        <w:t>ยิ่ง</w:t>
      </w:r>
      <w:r w:rsidRPr="00935B3E">
        <w:rPr>
          <w:rFonts w:ascii="TH SarabunPSK" w:hAnsi="TH SarabunPSK" w:cs="TH SarabunPSK" w:hint="cs"/>
          <w:spacing w:val="-4"/>
          <w:sz w:val="32"/>
          <w:szCs w:val="32"/>
          <w:cs/>
        </w:rPr>
        <w:t>ขึ้น</w:t>
      </w:r>
    </w:p>
    <w:p w14:paraId="7005969D" w14:textId="3D842D72" w:rsidR="00146EFF" w:rsidRPr="004120FE" w:rsidRDefault="00146EFF" w:rsidP="005A49D1">
      <w:pPr>
        <w:snapToGrid w:val="0"/>
        <w:spacing w:before="120"/>
        <w:ind w:firstLine="567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ในขณะที่ 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ทรัพยากรทางทะเลและชายฝั่ง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ซึ่ง</w:t>
      </w:r>
      <w:r w:rsidRPr="004120FE">
        <w:rPr>
          <w:rFonts w:ascii="TH SarabunPSK" w:hAnsi="TH SarabunPSK" w:cs="TH SarabunPSK"/>
          <w:sz w:val="32"/>
          <w:szCs w:val="32"/>
          <w:cs/>
        </w:rPr>
        <w:t>มีบทบาทสำคัญทั้งในด้านการรักษาสมดุล</w:t>
      </w:r>
      <w:r w:rsidR="00DC63F9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ของ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ความหลากหลายทางชีวภาพด้วยการเป็นแหล่งอนุบาลสัตว์น้ำและการรองรับกิจกรรมทางเศรษฐกิจรูปแบบต่าง ๆ ทั้งทางด้านการคมนาคมขนส่ง การท่องเที่ยว และเป็นพื้นที่ทำประมง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พบว่า</w:t>
      </w:r>
      <w:r w:rsidRPr="004120FE">
        <w:rPr>
          <w:rFonts w:ascii="TH SarabunPSK" w:hAnsi="TH SarabunPSK" w:cs="TH SarabunPSK"/>
          <w:sz w:val="32"/>
          <w:szCs w:val="32"/>
          <w:cs/>
        </w:rPr>
        <w:t>พื้นที่ชายฝั่งทะเล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ของ</w:t>
      </w:r>
      <w:r w:rsidRPr="004120FE">
        <w:rPr>
          <w:rFonts w:ascii="TH SarabunPSK" w:hAnsi="TH SarabunPSK" w:cs="TH SarabunPSK"/>
          <w:sz w:val="32"/>
          <w:szCs w:val="32"/>
          <w:cs/>
        </w:rPr>
        <w:t>ประเทศไทย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ซึ่ง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ครอบคลุมพื้นที่ </w:t>
      </w:r>
      <w:r w:rsidR="006236D6">
        <w:rPr>
          <w:rFonts w:ascii="TH SarabunPSK" w:hAnsi="TH SarabunPSK" w:cs="TH SarabunPSK"/>
          <w:sz w:val="32"/>
          <w:szCs w:val="32"/>
          <w:cs/>
        </w:rPr>
        <w:t>๒๓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จังหวัด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รวมประมาณ </w:t>
      </w:r>
      <w:r w:rsidR="006236D6">
        <w:rPr>
          <w:rFonts w:ascii="TH SarabunPSK" w:hAnsi="TH SarabunPSK" w:cs="TH SarabunPSK"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sz w:val="32"/>
          <w:szCs w:val="32"/>
          <w:cs/>
        </w:rPr>
        <w:t>,</w:t>
      </w:r>
      <w:r w:rsidR="006236D6">
        <w:rPr>
          <w:rFonts w:ascii="TH SarabunPSK" w:hAnsi="TH SarabunPSK" w:cs="TH SarabunPSK"/>
          <w:sz w:val="32"/>
          <w:szCs w:val="32"/>
          <w:cs/>
        </w:rPr>
        <w:t>๑๕๑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ตาราง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กิโลเมตร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อยู่ภายใต้ความเสี่ยง</w:t>
      </w:r>
      <w:r w:rsidRPr="004120FE">
        <w:rPr>
          <w:rFonts w:ascii="TH SarabunPSK" w:hAnsi="TH SarabunPSK" w:cs="TH SarabunPSK" w:hint="cs"/>
          <w:sz w:val="32"/>
          <w:szCs w:val="32"/>
          <w:cs/>
        </w:rPr>
        <w:lastRenderedPageBreak/>
        <w:t>จาก</w:t>
      </w:r>
      <w:r w:rsidRPr="004120FE">
        <w:rPr>
          <w:rFonts w:ascii="TH SarabunPSK" w:hAnsi="TH SarabunPSK" w:cs="TH SarabunPSK"/>
          <w:sz w:val="32"/>
          <w:szCs w:val="32"/>
          <w:cs/>
        </w:rPr>
        <w:t>ภัยคุกคาม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ทั้งทางธรรมชาติและจากการกระทำของมนุษย์ ทั้ง</w:t>
      </w:r>
      <w:r w:rsidRPr="004120FE">
        <w:rPr>
          <w:rFonts w:ascii="TH SarabunPSK" w:hAnsi="TH SarabunPSK" w:cs="TH SarabunPSK"/>
          <w:sz w:val="32"/>
          <w:szCs w:val="32"/>
          <w:cs/>
        </w:rPr>
        <w:t>การรุกล้ำพื้นที่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ป่าชายเลน </w:t>
      </w:r>
      <w:r w:rsidRPr="004120FE">
        <w:rPr>
          <w:rFonts w:ascii="TH SarabunPSK" w:hAnsi="TH SarabunPSK" w:cs="TH SarabunPSK"/>
          <w:sz w:val="32"/>
          <w:szCs w:val="32"/>
          <w:cs/>
        </w:rPr>
        <w:t>การปล่อยของเสียลงสู่ทะเล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ที่ทำให้เกิดการปนเปื้อนของสารพิษ สิ่งปฏิกูล และขยะพลาสติก รวมถึงแนวโน้ม</w:t>
      </w:r>
      <w:r w:rsidRPr="004120FE">
        <w:rPr>
          <w:rFonts w:ascii="TH SarabunPSK" w:hAnsi="TH SarabunPSK" w:cs="TH SarabunPSK"/>
          <w:sz w:val="32"/>
          <w:szCs w:val="32"/>
          <w:cs/>
        </w:rPr>
        <w:t>การเปลี่ยนแปลง</w:t>
      </w:r>
      <w:r w:rsidR="001415C1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สภาพภูมิอากาศ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ที่ภาวะโลกร้อนกำลัง</w:t>
      </w:r>
      <w:r w:rsidRPr="004120FE">
        <w:rPr>
          <w:rFonts w:ascii="TH SarabunPSK" w:hAnsi="TH SarabunPSK" w:cs="TH SarabunPSK"/>
          <w:sz w:val="32"/>
          <w:szCs w:val="32"/>
          <w:cs/>
        </w:rPr>
        <w:t>เป็น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ภัย</w:t>
      </w:r>
      <w:r w:rsidRPr="004120FE">
        <w:rPr>
          <w:rFonts w:ascii="TH SarabunPSK" w:hAnsi="TH SarabunPSK" w:cs="TH SarabunPSK"/>
          <w:sz w:val="32"/>
          <w:szCs w:val="32"/>
          <w:cs/>
        </w:rPr>
        <w:t>ต่อทรัพยากรทางทะเลและชายฝั่ง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อย่างมีนัย</w:t>
      </w:r>
      <w:r w:rsidRPr="004120FE">
        <w:rPr>
          <w:rFonts w:ascii="TH SarabunPSK" w:hAnsi="TH SarabunPSK" w:cs="TH SarabunPSK"/>
          <w:sz w:val="32"/>
          <w:szCs w:val="32"/>
          <w:cs/>
        </w:rPr>
        <w:t>สำคัญ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โดยส่งผลให้</w:t>
      </w:r>
      <w:r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แนวปะการังเสียสมดุลตามธรรมชาติ และปัญหาการกัดเซาะชายฝั่งทวีความรุนแรงขึ้นในหลายพื้นที่</w:t>
      </w:r>
    </w:p>
    <w:p w14:paraId="178C8E49" w14:textId="692A8761" w:rsidR="0052243F" w:rsidRPr="004120FE" w:rsidRDefault="00146EFF" w:rsidP="005A49D1">
      <w:pPr>
        <w:snapToGrid w:val="0"/>
        <w:spacing w:before="120"/>
        <w:ind w:firstLine="567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เมื่อพิจารณาถึงสถานการณ์ของทุนทางสิ่งแวดล้อมของไทย พบว่า </w:t>
      </w:r>
      <w:r w:rsidRPr="004120FE">
        <w:rPr>
          <w:rFonts w:ascii="TH SarabunPSK" w:hAnsi="TH SarabunPSK" w:cs="TH SarabunPSK" w:hint="cs"/>
          <w:i/>
          <w:iCs/>
          <w:spacing w:val="-4"/>
          <w:sz w:val="32"/>
          <w:szCs w:val="32"/>
          <w:cs/>
        </w:rPr>
        <w:t>การจัดการของเสีย</w:t>
      </w:r>
      <w:r w:rsidRPr="004120FE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เป็นความท้าทาย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สำคัญของการจัดการด้านสิ่งแวดล้อมของประเทศ จาก</w:t>
      </w:r>
      <w:r w:rsidRPr="004120FE">
        <w:rPr>
          <w:rFonts w:ascii="TH SarabunPSK" w:hAnsi="TH SarabunPSK" w:cs="TH SarabunPSK"/>
          <w:sz w:val="32"/>
          <w:szCs w:val="32"/>
          <w:cs/>
        </w:rPr>
        <w:t>การขยายตัวของกิจกรรมทางเศรษฐกิจและรูปแบบ</w:t>
      </w:r>
      <w:r w:rsidR="002E509E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การใช้ชีวิตของประชา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ชน</w:t>
      </w:r>
      <w:r w:rsidRPr="004120FE">
        <w:rPr>
          <w:rFonts w:ascii="TH SarabunPSK" w:hAnsi="TH SarabunPSK" w:cs="TH SarabunPSK"/>
          <w:sz w:val="32"/>
          <w:szCs w:val="32"/>
          <w:cs/>
        </w:rPr>
        <w:t>ที่เปลี่ยน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แปลง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ไป ส่งผลให้ปริมาณขยะในประเทศไทยเพิ่มขึ้นอย่างต่อเนื่อง </w:t>
      </w:r>
      <w:r w:rsidR="001415C1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โดยปริมาณขยะ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ระหว่าง</w:t>
      </w:r>
      <w:r w:rsidRPr="004120FE">
        <w:rPr>
          <w:rFonts w:ascii="TH SarabunPSK" w:hAnsi="TH SarabunPSK" w:cs="TH SarabunPSK"/>
          <w:sz w:val="32"/>
          <w:szCs w:val="32"/>
          <w:cs/>
        </w:rPr>
        <w:t>ปี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236D6">
        <w:rPr>
          <w:rFonts w:ascii="TH SarabunPSK" w:hAnsi="TH SarabunPSK" w:cs="TH SarabunPSK"/>
          <w:sz w:val="32"/>
          <w:szCs w:val="32"/>
          <w:cs/>
        </w:rPr>
        <w:t>๒๕๕๓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–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236D6">
        <w:rPr>
          <w:rFonts w:ascii="TH SarabunPSK" w:hAnsi="TH SarabunPSK" w:cs="TH SarabunPSK"/>
          <w:sz w:val="32"/>
          <w:szCs w:val="32"/>
          <w:cs/>
        </w:rPr>
        <w:t>๒๕๖๒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เพิ่มขึ้นเฉลี่ยร้อยละ </w:t>
      </w:r>
      <w:r w:rsidR="006236D6">
        <w:rPr>
          <w:rFonts w:ascii="TH SarabunPSK" w:hAnsi="TH SarabunPSK" w:cs="TH SarabunPSK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ต่อปี แม้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จะ</w:t>
      </w:r>
      <w:r w:rsidRPr="004120FE">
        <w:rPr>
          <w:rFonts w:ascii="TH SarabunPSK" w:hAnsi="TH SarabunPSK" w:cs="TH SarabunPSK"/>
          <w:sz w:val="32"/>
          <w:szCs w:val="32"/>
          <w:cs/>
        </w:rPr>
        <w:t>มีระบบการกำจัดขยะที่ถูกวิธี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4120FE">
        <w:rPr>
          <w:rFonts w:ascii="TH SarabunPSK" w:hAnsi="TH SarabunPSK" w:cs="TH SarabunPSK"/>
          <w:sz w:val="32"/>
          <w:szCs w:val="32"/>
          <w:cs/>
        </w:rPr>
        <w:t>มี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4120FE">
        <w:rPr>
          <w:rFonts w:ascii="TH SarabunPSK" w:hAnsi="TH SarabunPSK" w:cs="TH SarabunPSK"/>
          <w:sz w:val="32"/>
          <w:szCs w:val="32"/>
          <w:cs/>
        </w:rPr>
        <w:t>นำ</w:t>
      </w:r>
      <w:r w:rsidR="00164047">
        <w:rPr>
          <w:rFonts w:ascii="TH SarabunPSK" w:hAnsi="TH SarabunPSK" w:cs="TH SarabunPSK" w:hint="cs"/>
          <w:sz w:val="32"/>
          <w:szCs w:val="32"/>
          <w:cs/>
        </w:rPr>
        <w:t>ขยะ</w:t>
      </w:r>
      <w:r w:rsidRPr="004120FE">
        <w:rPr>
          <w:rFonts w:ascii="TH SarabunPSK" w:hAnsi="TH SarabunPSK" w:cs="TH SarabunPSK"/>
          <w:sz w:val="32"/>
          <w:szCs w:val="32"/>
          <w:cs/>
        </w:rPr>
        <w:t>กลั</w:t>
      </w:r>
      <w:r w:rsidR="00164047">
        <w:rPr>
          <w:rFonts w:ascii="TH SarabunPSK" w:hAnsi="TH SarabunPSK" w:cs="TH SarabunPSK" w:hint="cs"/>
          <w:sz w:val="32"/>
          <w:szCs w:val="32"/>
          <w:cs/>
        </w:rPr>
        <w:t>บ</w:t>
      </w:r>
      <w:r w:rsidRPr="004120FE">
        <w:rPr>
          <w:rFonts w:ascii="TH SarabunPSK" w:hAnsi="TH SarabunPSK" w:cs="TH SarabunPSK"/>
          <w:sz w:val="32"/>
          <w:szCs w:val="32"/>
          <w:cs/>
        </w:rPr>
        <w:t>ไปหมุนเวียนใช้ใหม่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ก็ตาม โดยในปี </w:t>
      </w:r>
      <w:r w:rsidR="006236D6">
        <w:rPr>
          <w:rFonts w:ascii="TH SarabunPSK" w:hAnsi="TH SarabunPSK" w:cs="TH SarabunPSK"/>
          <w:sz w:val="32"/>
          <w:szCs w:val="32"/>
          <w:cs/>
        </w:rPr>
        <w:t>๒๕๖๓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มี</w:t>
      </w:r>
      <w:r w:rsidRPr="004120FE">
        <w:rPr>
          <w:rFonts w:ascii="TH SarabunPSK" w:hAnsi="TH SarabunPSK" w:cs="TH SarabunPSK"/>
          <w:sz w:val="32"/>
          <w:szCs w:val="32"/>
          <w:cs/>
        </w:rPr>
        <w:t>ขยะที่ถูกกำจัดอย่างถูกต้องหรือนำกลับมาใช้ประโยชน์ใหม่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เพียงร้อยละ </w:t>
      </w:r>
      <w:r w:rsidR="006236D6">
        <w:rPr>
          <w:rFonts w:ascii="TH SarabunPSK" w:hAnsi="TH SarabunPSK" w:cs="TH SarabunPSK"/>
          <w:sz w:val="32"/>
          <w:szCs w:val="32"/>
          <w:cs/>
        </w:rPr>
        <w:t>๖๙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ซึ่งยังคงต่ำกว่าค่าเป้าหมายที่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แผนพัฒนาฯ ฉบับที่ </w:t>
      </w:r>
      <w:r w:rsidR="006236D6">
        <w:rPr>
          <w:rFonts w:ascii="TH SarabunPSK" w:hAnsi="TH SarabunPSK" w:cs="TH SarabunPSK"/>
          <w:sz w:val="32"/>
          <w:szCs w:val="32"/>
          <w:cs/>
        </w:rPr>
        <w:t>๑๒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กำหนดไว้</w:t>
      </w:r>
      <w:r w:rsidRPr="004120FE">
        <w:rPr>
          <w:rFonts w:ascii="TH SarabunPSK" w:hAnsi="TH SarabunPSK" w:cs="TH SarabunPSK"/>
          <w:sz w:val="32"/>
          <w:szCs w:val="32"/>
          <w:cs/>
        </w:rPr>
        <w:t>ไม่น้อยกว่า</w:t>
      </w:r>
      <w:r w:rsidR="002E509E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ร้อยละ </w:t>
      </w:r>
      <w:r w:rsidR="006236D6">
        <w:rPr>
          <w:rFonts w:ascii="TH SarabunPSK" w:hAnsi="TH SarabunPSK" w:cs="TH SarabunPSK"/>
          <w:sz w:val="32"/>
          <w:szCs w:val="32"/>
          <w:cs/>
        </w:rPr>
        <w:t>๗๕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ภายในปี </w:t>
      </w:r>
      <w:r w:rsidR="006236D6">
        <w:rPr>
          <w:rFonts w:ascii="TH SarabunPSK" w:hAnsi="TH SarabunPSK" w:cs="TH SarabunPSK"/>
          <w:sz w:val="32"/>
          <w:szCs w:val="32"/>
          <w:cs/>
        </w:rPr>
        <w:t>๒๕๖๕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ส่งผลให้มี</w:t>
      </w:r>
      <w:r w:rsidRPr="004120FE">
        <w:rPr>
          <w:rFonts w:ascii="TH SarabunPSK" w:hAnsi="TH SarabunPSK" w:cs="TH SarabunPSK"/>
          <w:sz w:val="32"/>
          <w:szCs w:val="32"/>
          <w:cs/>
        </w:rPr>
        <w:t>ปริมาณขยะ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ตกค้างจำนวนมากที่จะ</w:t>
      </w:r>
      <w:r w:rsidRPr="004120FE">
        <w:rPr>
          <w:rFonts w:ascii="TH SarabunPSK" w:hAnsi="TH SarabunPSK" w:cs="TH SarabunPSK"/>
          <w:sz w:val="32"/>
          <w:szCs w:val="32"/>
          <w:cs/>
        </w:rPr>
        <w:t>ส่งผลกระทบต่อคุณภาพแหล่งน้ำ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สิ่งมีชีวิตในน้ำ ตลอด</w:t>
      </w:r>
      <w:r w:rsidR="00164047">
        <w:rPr>
          <w:rFonts w:ascii="TH SarabunPSK" w:hAnsi="TH SarabunPSK" w:cs="TH SarabunPSK" w:hint="cs"/>
          <w:sz w:val="32"/>
          <w:szCs w:val="32"/>
          <w:cs/>
        </w:rPr>
        <w:t>จน</w:t>
      </w:r>
      <w:r w:rsidRPr="004120FE">
        <w:rPr>
          <w:rFonts w:ascii="TH SarabunPSK" w:hAnsi="TH SarabunPSK" w:cs="TH SarabunPSK"/>
          <w:sz w:val="32"/>
          <w:szCs w:val="32"/>
          <w:cs/>
        </w:rPr>
        <w:t>แหล่งน้ำผิวดินและทะเลในที่สุด ทั้งนี้ สาเหตุ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ของ</w:t>
      </w:r>
      <w:r w:rsidRPr="004120FE">
        <w:rPr>
          <w:rFonts w:ascii="TH SarabunPSK" w:hAnsi="TH SarabunPSK" w:cs="TH SarabunPSK"/>
          <w:sz w:val="32"/>
          <w:szCs w:val="32"/>
          <w:cs/>
        </w:rPr>
        <w:t>ขยะตกค้างมาจากศักยภาพ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ของ</w:t>
      </w:r>
      <w:r w:rsidRPr="004120FE">
        <w:rPr>
          <w:rFonts w:ascii="TH SarabunPSK" w:hAnsi="TH SarabunPSK" w:cs="TH SarabunPSK"/>
          <w:sz w:val="32"/>
          <w:szCs w:val="32"/>
          <w:cs/>
        </w:rPr>
        <w:t>ระบบการจัดการขยะที่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ไม่เพียงพอ จึง</w:t>
      </w:r>
      <w:r w:rsidRPr="004120FE">
        <w:rPr>
          <w:rFonts w:ascii="TH SarabunPSK" w:hAnsi="TH SarabunPSK" w:cs="TH SarabunPSK"/>
          <w:sz w:val="32"/>
          <w:szCs w:val="32"/>
          <w:cs/>
        </w:rPr>
        <w:t>ไม่สามารถรองรับปริมาณขยะที่เพิ่มขึ้นตามอัตราการขยายตัวของกิจกรรม</w:t>
      </w:r>
      <w:r w:rsidR="00DF2BC0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ทางเศรษฐกิจและสังคมของประเทศ ประกอบกับการขาดการคัดแยกขยะตั้งแต่ต้นทาง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จึงทำให้ไม่สามารถ</w:t>
      </w:r>
      <w:r w:rsidR="00DF2BC0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นำขยะไปใช้ประโยชน์ซ้ำได้อย่างเต็มรูปแบบ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นอกจากนี้ ประเทศไทยยังมี 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ปัญหามลพิษทางอากาศ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F2BC0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โดยเฉพาะอย่างยิ่งฝุ่นละอองขนาดไม่เกิน </w:t>
      </w:r>
      <w:r w:rsidR="006236D6">
        <w:rPr>
          <w:rFonts w:ascii="TH SarabunPSK" w:hAnsi="TH SarabunPSK" w:cs="TH SarabunPSK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sz w:val="32"/>
          <w:szCs w:val="32"/>
          <w:cs/>
        </w:rPr>
        <w:t>๕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ไมครอน ที่ส่วนใหญ่มาจากการเผาไหม้ที่ไม่สมบูรณ์ </w:t>
      </w:r>
      <w:r w:rsidR="00A62871">
        <w:rPr>
          <w:rFonts w:ascii="TH SarabunPSK" w:hAnsi="TH SarabunPSK" w:cs="TH SarabunPSK"/>
          <w:sz w:val="32"/>
          <w:szCs w:val="32"/>
          <w:cs/>
        </w:rPr>
        <w:br/>
      </w:r>
      <w:r w:rsidR="00A62871">
        <w:rPr>
          <w:rFonts w:ascii="TH SarabunPSK" w:hAnsi="TH SarabunPSK" w:cs="TH SarabunPSK" w:hint="cs"/>
          <w:sz w:val="32"/>
          <w:szCs w:val="32"/>
          <w:cs/>
        </w:rPr>
        <w:t>อาทิ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การเผา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ขยะ</w:t>
      </w:r>
      <w:r w:rsidR="00D90D79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Pr="004120FE">
        <w:rPr>
          <w:rFonts w:ascii="TH SarabunPSK" w:hAnsi="TH SarabunPSK" w:cs="TH SarabunPSK"/>
          <w:sz w:val="32"/>
          <w:szCs w:val="32"/>
          <w:cs/>
        </w:rPr>
        <w:t>วัสดุการเกษตรในที่โล่ง ไอเสียจากรถยนต์ การเผาไหม้จากเครื่องยนต์ดีเซล การปล่อยก๊าซเสียในภาคอุตสาหกรรม รวมถึงภัยธรรมชาติอย่างไฟป่า เป็นมลพิษทางอากาศที่เกิดขึ้นและมีปริมาณ</w:t>
      </w:r>
      <w:r w:rsidR="00DC63F9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เกินค่ามาตรฐานเป็นประจำทุกปี โดยเฉพาะในพื้นที่เขตอุตสาหกรรมและเมืองใหญ่ที่มีประชากรและการจราจรหนาแน่น และปัญหาสิ่งแวดล้อมในพื้นที่อุตสาหกรรมหลัก โดยเฉพาะอย่างยิ่งจังหวัดระยอง ที่ยังคง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พบปัญหามลพิษทางอากาศจากการมี</w:t>
      </w:r>
      <w:r w:rsidRPr="004120FE">
        <w:rPr>
          <w:rFonts w:ascii="TH SarabunPSK" w:hAnsi="TH SarabunPSK" w:cs="TH SarabunPSK"/>
          <w:sz w:val="32"/>
          <w:szCs w:val="32"/>
          <w:cs/>
        </w:rPr>
        <w:t>ค่าเฉลี่ยสารเบนซีนในพื้นที่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ในระดับสูง</w:t>
      </w:r>
      <w:r w:rsidRPr="004120FE">
        <w:rPr>
          <w:rFonts w:ascii="TH SarabunPSK" w:hAnsi="TH SarabunPSK" w:cs="TH SarabunPSK"/>
          <w:sz w:val="32"/>
          <w:szCs w:val="32"/>
          <w:cs/>
        </w:rPr>
        <w:t>เกินกว่าค่ามาตรฐานที่กำหนด</w:t>
      </w:r>
      <w:r w:rsidR="00FB3A8C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มาโดยตลอด 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นับตั้งแต่ปี </w:t>
      </w:r>
      <w:r w:rsidR="006236D6">
        <w:rPr>
          <w:rFonts w:ascii="TH SarabunPSK" w:hAnsi="TH SarabunPSK" w:cs="TH SarabunPSK"/>
          <w:sz w:val="32"/>
          <w:szCs w:val="32"/>
          <w:cs/>
        </w:rPr>
        <w:t>๒๕๕๕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เป็นต้นมา</w:t>
      </w:r>
    </w:p>
    <w:p w14:paraId="0B6894B8" w14:textId="7EF8D333" w:rsidR="002E509E" w:rsidRPr="004120FE" w:rsidRDefault="002E509E" w:rsidP="005A49D1">
      <w:pPr>
        <w:snapToGrid w:val="0"/>
        <w:spacing w:before="120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สำหรับประเด็นด้านสิ่งแวดล้อมที่ทั่วโลกให้ความสำคัญ คือ </w:t>
      </w:r>
      <w:r w:rsidRPr="004120FE">
        <w:rPr>
          <w:rFonts w:ascii="TH SarabunPSK" w:hAnsi="TH SarabunPSK" w:cs="TH SarabunPSK"/>
          <w:i/>
          <w:iCs/>
          <w:spacing w:val="-4"/>
          <w:sz w:val="32"/>
          <w:szCs w:val="32"/>
          <w:cs/>
        </w:rPr>
        <w:t>การปล่อยก๊าซเรือนกระจก</w:t>
      </w:r>
      <w:r w:rsidRPr="004120FE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นั้น </w:t>
      </w:r>
      <w:r w:rsidRPr="004120FE">
        <w:rPr>
          <w:rFonts w:ascii="TH SarabunPSK" w:hAnsi="TH SarabunPSK" w:cs="TH SarabunPSK"/>
          <w:spacing w:val="-4"/>
          <w:sz w:val="32"/>
          <w:szCs w:val="32"/>
          <w:cs/>
        </w:rPr>
        <w:t>ประเทศไทย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ได้ประกาศ</w:t>
      </w:r>
      <w:r w:rsidRPr="004120FE">
        <w:rPr>
          <w:rFonts w:ascii="TH SarabunPSK" w:hAnsi="TH SarabunPSK" w:cs="TH SarabunPSK"/>
          <w:sz w:val="32"/>
          <w:szCs w:val="32"/>
          <w:cs/>
        </w:rPr>
        <w:t>เป้าหมายการลดก๊าซเรือนกระจกและการดำเนินงานด้านการเปลี่ยนแปลงสภาพภูมิอากาศภายหลัง</w:t>
      </w:r>
      <w:r w:rsidR="00FB3A8C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ปี </w:t>
      </w:r>
      <w:r w:rsidR="006236D6">
        <w:rPr>
          <w:rFonts w:ascii="TH SarabunPSK" w:hAnsi="TH SarabunPSK" w:cs="TH SarabunPSK"/>
          <w:sz w:val="32"/>
          <w:szCs w:val="32"/>
          <w:cs/>
        </w:rPr>
        <w:t>๒๕๖๓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ที่จะ</w:t>
      </w:r>
      <w:r w:rsidRPr="004120FE">
        <w:rPr>
          <w:rFonts w:ascii="TH SarabunPSK" w:hAnsi="TH SarabunPSK" w:cs="TH SarabunPSK"/>
          <w:sz w:val="32"/>
          <w:szCs w:val="32"/>
          <w:cs/>
        </w:rPr>
        <w:t>ลด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การปล่อย</w:t>
      </w:r>
      <w:r w:rsidRPr="004120FE">
        <w:rPr>
          <w:rFonts w:ascii="TH SarabunPSK" w:hAnsi="TH SarabunPSK" w:cs="TH SarabunPSK"/>
          <w:sz w:val="32"/>
          <w:szCs w:val="32"/>
          <w:cs/>
        </w:rPr>
        <w:t>ก๊าซเรือนกระจก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ลง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ร้อยละ </w:t>
      </w:r>
      <w:r w:rsidR="006236D6">
        <w:rPr>
          <w:rFonts w:ascii="TH SarabunPSK" w:hAnsi="TH SarabunPSK" w:cs="TH SarabunPSK"/>
          <w:sz w:val="32"/>
          <w:szCs w:val="32"/>
          <w:cs/>
        </w:rPr>
        <w:t>๒๐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-</w:t>
      </w:r>
      <w:r w:rsidR="006236D6">
        <w:rPr>
          <w:rFonts w:ascii="TH SarabunPSK" w:hAnsi="TH SarabunPSK" w:cs="TH SarabunPSK"/>
          <w:sz w:val="32"/>
          <w:szCs w:val="32"/>
          <w:cs/>
        </w:rPr>
        <w:t>๒๕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เมื่อเทียบเคียงกับ</w:t>
      </w:r>
      <w:bookmarkStart w:id="2" w:name="_Hlk94616516"/>
      <w:r w:rsidR="0070180D" w:rsidRPr="004120FE">
        <w:rPr>
          <w:rFonts w:ascii="TH SarabunPSK" w:hAnsi="TH SarabunPSK" w:cs="TH SarabunPSK" w:hint="cs"/>
          <w:sz w:val="32"/>
          <w:szCs w:val="32"/>
          <w:cs/>
        </w:rPr>
        <w:t>ปริมาณก๊าซเรือนกระจกปกติที่คาดว่าจะเกิดขึ้น</w:t>
      </w:r>
      <w:bookmarkEnd w:id="2"/>
      <w:r w:rsidR="0070180D" w:rsidRPr="004120FE">
        <w:rPr>
          <w:rFonts w:ascii="TH SarabunPSK" w:hAnsi="TH SarabunPSK" w:cs="TH SarabunPSK"/>
          <w:sz w:val="32"/>
          <w:szCs w:val="32"/>
          <w:cs/>
        </w:rPr>
        <w:t xml:space="preserve">ในปี </w:t>
      </w:r>
      <w:r w:rsidR="006236D6">
        <w:rPr>
          <w:rFonts w:ascii="TH SarabunPSK" w:hAnsi="TH SarabunPSK" w:cs="TH SarabunPSK"/>
          <w:sz w:val="32"/>
          <w:szCs w:val="32"/>
          <w:cs/>
        </w:rPr>
        <w:t>๒๕๗๓</w:t>
      </w:r>
      <w:r w:rsidR="0070180D"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="0070180D" w:rsidRPr="004120FE">
        <w:rPr>
          <w:rFonts w:ascii="TH SarabunPSK" w:hAnsi="TH SarabunPSK" w:cs="TH SarabunPSK"/>
          <w:sz w:val="32"/>
          <w:szCs w:val="32"/>
          <w:cs/>
        </w:rPr>
        <w:t xml:space="preserve">(ค.ศ. </w:t>
      </w:r>
      <w:r w:rsidR="006236D6">
        <w:rPr>
          <w:rFonts w:ascii="TH SarabunPSK" w:hAnsi="TH SarabunPSK" w:cs="TH SarabunPSK"/>
          <w:sz w:val="32"/>
          <w:szCs w:val="32"/>
          <w:cs/>
        </w:rPr>
        <w:t>๒๐๓๐</w:t>
      </w:r>
      <w:r w:rsidR="0070180D" w:rsidRPr="004120FE">
        <w:rPr>
          <w:rFonts w:ascii="TH SarabunPSK" w:hAnsi="TH SarabunPSK" w:cs="TH SarabunPSK"/>
          <w:sz w:val="32"/>
          <w:szCs w:val="32"/>
          <w:cs/>
        </w:rPr>
        <w:t>)</w:t>
      </w:r>
      <w:r w:rsidR="0070180D"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หรือคิดเป็นการปล่อยก๊าซเรือนกระจก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ไม่เกิน </w:t>
      </w:r>
      <w:r w:rsidR="006236D6">
        <w:rPr>
          <w:rFonts w:ascii="TH SarabunPSK" w:hAnsi="TH SarabunPSK" w:cs="TH SarabunPSK"/>
          <w:sz w:val="32"/>
          <w:szCs w:val="32"/>
          <w:cs/>
        </w:rPr>
        <w:t>๔๔๔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ล้านตันคาร์บอนไดออกไซด์เทียบเท่า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spacing w:val="-2"/>
          <w:sz w:val="32"/>
          <w:szCs w:val="32"/>
          <w:cs/>
        </w:rPr>
        <w:t>ซึ่งนับ</w:t>
      </w:r>
      <w:r w:rsidRPr="004120FE">
        <w:rPr>
          <w:rFonts w:ascii="TH SarabunPSK" w:hAnsi="TH SarabunPSK" w:cs="TH SarabunPSK"/>
          <w:spacing w:val="-2"/>
          <w:sz w:val="32"/>
          <w:szCs w:val="32"/>
          <w:cs/>
        </w:rPr>
        <w:t xml:space="preserve">ตั้งแต่ปี </w:t>
      </w:r>
      <w:r w:rsidR="006236D6">
        <w:rPr>
          <w:rFonts w:ascii="TH SarabunPSK" w:hAnsi="TH SarabunPSK" w:cs="TH SarabunPSK"/>
          <w:spacing w:val="-2"/>
          <w:sz w:val="32"/>
          <w:szCs w:val="32"/>
          <w:cs/>
        </w:rPr>
        <w:t>๒๕๕๖</w:t>
      </w:r>
      <w:r w:rsidRPr="004120FE">
        <w:rPr>
          <w:rFonts w:ascii="TH SarabunPSK" w:hAnsi="TH SarabunPSK" w:cs="TH SarabunPSK"/>
          <w:spacing w:val="-2"/>
          <w:sz w:val="32"/>
          <w:szCs w:val="32"/>
          <w:cs/>
        </w:rPr>
        <w:t xml:space="preserve"> เป็นต้นมา </w:t>
      </w:r>
      <w:r w:rsidRPr="004120FE">
        <w:rPr>
          <w:rFonts w:ascii="TH SarabunPSK" w:hAnsi="TH SarabunPSK" w:cs="TH SarabunPSK" w:hint="cs"/>
          <w:spacing w:val="-2"/>
          <w:sz w:val="32"/>
          <w:szCs w:val="32"/>
          <w:cs/>
        </w:rPr>
        <w:t>แม้</w:t>
      </w:r>
      <w:r w:rsidRPr="004120FE">
        <w:rPr>
          <w:rFonts w:ascii="TH SarabunPSK" w:hAnsi="TH SarabunPSK" w:cs="TH SarabunPSK"/>
          <w:spacing w:val="-2"/>
          <w:sz w:val="32"/>
          <w:szCs w:val="32"/>
          <w:cs/>
        </w:rPr>
        <w:t xml:space="preserve">แนวโน้มปริมาณการปล่อยก๊าซเรือนกระจกจากกิจกรรมต่าง ๆ </w:t>
      </w:r>
      <w:r w:rsidRPr="004120FE">
        <w:rPr>
          <w:rFonts w:ascii="TH SarabunPSK" w:hAnsi="TH SarabunPSK" w:cs="TH SarabunPSK" w:hint="cs"/>
          <w:spacing w:val="-2"/>
          <w:sz w:val="32"/>
          <w:szCs w:val="32"/>
          <w:cs/>
        </w:rPr>
        <w:t>จะ</w:t>
      </w:r>
      <w:r w:rsidRPr="004120FE">
        <w:rPr>
          <w:rFonts w:ascii="TH SarabunPSK" w:hAnsi="TH SarabunPSK" w:cs="TH SarabunPSK"/>
          <w:spacing w:val="-2"/>
          <w:sz w:val="32"/>
          <w:szCs w:val="32"/>
          <w:cs/>
        </w:rPr>
        <w:t>เพิ่</w:t>
      </w:r>
      <w:r w:rsidRPr="004120FE">
        <w:rPr>
          <w:rFonts w:ascii="TH SarabunPSK" w:hAnsi="TH SarabunPSK" w:cs="TH SarabunPSK" w:hint="cs"/>
          <w:spacing w:val="-2"/>
          <w:sz w:val="32"/>
          <w:szCs w:val="32"/>
          <w:cs/>
        </w:rPr>
        <w:t>ม</w:t>
      </w:r>
      <w:r w:rsidRPr="004120FE">
        <w:rPr>
          <w:rFonts w:ascii="TH SarabunPSK" w:hAnsi="TH SarabunPSK" w:cs="TH SarabunPSK"/>
          <w:spacing w:val="-2"/>
          <w:sz w:val="32"/>
          <w:szCs w:val="32"/>
          <w:cs/>
        </w:rPr>
        <w:t>ขึ้น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มาโดยตลอด แต่ประเทศไทยมี</w:t>
      </w:r>
      <w:r w:rsidRPr="004120FE">
        <w:rPr>
          <w:rFonts w:ascii="TH SarabunPSK" w:hAnsi="TH SarabunPSK" w:cs="TH SarabunPSK"/>
          <w:sz w:val="32"/>
          <w:szCs w:val="32"/>
          <w:cs/>
        </w:rPr>
        <w:t>การปล่อยก๊าซเรือนกระจก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ต่ำกว่าประมาณการ</w:t>
      </w:r>
      <w:r w:rsidR="001415C1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ใน</w:t>
      </w:r>
      <w:r w:rsidR="0070180D" w:rsidRPr="004120FE">
        <w:rPr>
          <w:rFonts w:ascii="TH SarabunPSK" w:hAnsi="TH SarabunPSK" w:cs="TH SarabunPSK" w:hint="cs"/>
          <w:sz w:val="32"/>
          <w:szCs w:val="32"/>
          <w:cs/>
        </w:rPr>
        <w:t>ปริมาณก๊าซเรือนกระจกปกติที่คาดว่าจะเกิดขึ้น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อย่างต่อเนื่อง โดยในปี </w:t>
      </w:r>
      <w:r w:rsidR="006236D6">
        <w:rPr>
          <w:rFonts w:ascii="TH SarabunPSK" w:hAnsi="TH SarabunPSK" w:cs="TH SarabunPSK"/>
          <w:sz w:val="32"/>
          <w:szCs w:val="32"/>
          <w:cs/>
        </w:rPr>
        <w:t>๒๕๖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ไทย</w:t>
      </w:r>
      <w:r w:rsidRPr="004120FE">
        <w:rPr>
          <w:rFonts w:ascii="TH SarabunPSK" w:hAnsi="TH SarabunPSK" w:cs="TH SarabunPSK"/>
          <w:sz w:val="32"/>
          <w:szCs w:val="32"/>
          <w:cs/>
        </w:rPr>
        <w:t>ปล่อยก๊าซเรือนกระจก</w:t>
      </w:r>
      <w:r w:rsidR="001415C1">
        <w:rPr>
          <w:rFonts w:ascii="TH SarabunPSK" w:hAnsi="TH SarabunPSK" w:cs="TH SarabunPSK"/>
          <w:sz w:val="32"/>
          <w:szCs w:val="32"/>
          <w:cs/>
        </w:rPr>
        <w:br/>
      </w:r>
      <w:r w:rsidRPr="001415C1">
        <w:rPr>
          <w:rFonts w:ascii="TH SarabunPSK" w:hAnsi="TH SarabunPSK" w:cs="TH SarabunPSK" w:hint="cs"/>
          <w:spacing w:val="-4"/>
          <w:sz w:val="32"/>
          <w:szCs w:val="32"/>
          <w:cs/>
        </w:rPr>
        <w:t>ต่ำกว่า</w:t>
      </w:r>
      <w:r w:rsidR="0041455D" w:rsidRPr="001415C1">
        <w:rPr>
          <w:rFonts w:ascii="TH SarabunPSK" w:hAnsi="TH SarabunPSK" w:cs="TH SarabunPSK" w:hint="cs"/>
          <w:spacing w:val="-4"/>
          <w:sz w:val="32"/>
          <w:szCs w:val="32"/>
          <w:cs/>
        </w:rPr>
        <w:t>ปริมาณปกติที่คาดว่าจะเกิดขึ้น</w:t>
      </w:r>
      <w:r w:rsidRPr="001415C1">
        <w:rPr>
          <w:rFonts w:ascii="TH SarabunPSK" w:hAnsi="TH SarabunPSK" w:cs="TH SarabunPSK"/>
          <w:spacing w:val="-4"/>
          <w:sz w:val="32"/>
          <w:szCs w:val="32"/>
          <w:cs/>
        </w:rPr>
        <w:t>ร</w:t>
      </w:r>
      <w:r w:rsidRPr="001415C1">
        <w:rPr>
          <w:rFonts w:ascii="TH SarabunPSK" w:hAnsi="TH SarabunPSK" w:cs="TH SarabunPSK" w:hint="cs"/>
          <w:spacing w:val="-4"/>
          <w:sz w:val="32"/>
          <w:szCs w:val="32"/>
          <w:cs/>
        </w:rPr>
        <w:t>้</w:t>
      </w:r>
      <w:r w:rsidRPr="001415C1">
        <w:rPr>
          <w:rFonts w:ascii="TH SarabunPSK" w:hAnsi="TH SarabunPSK" w:cs="TH SarabunPSK"/>
          <w:spacing w:val="-4"/>
          <w:sz w:val="32"/>
          <w:szCs w:val="32"/>
          <w:cs/>
        </w:rPr>
        <w:t xml:space="preserve">อยละ </w:t>
      </w:r>
      <w:r w:rsidR="006236D6">
        <w:rPr>
          <w:rFonts w:ascii="TH SarabunPSK" w:hAnsi="TH SarabunPSK" w:cs="TH SarabunPSK"/>
          <w:spacing w:val="-4"/>
          <w:sz w:val="32"/>
          <w:szCs w:val="32"/>
          <w:cs/>
        </w:rPr>
        <w:t>๑๖</w:t>
      </w:r>
      <w:r w:rsidRPr="001415C1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ซึ่งประสบความสำเร็จเหนือเป้าหมายของแผนพัฒนา</w:t>
      </w:r>
      <w:r w:rsidR="00FA7D56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ฯ </w:t>
      </w:r>
      <w:r w:rsidR="00630E46">
        <w:rPr>
          <w:rFonts w:ascii="TH SarabunPSK" w:hAnsi="TH SarabunPSK" w:cs="TH SarabunPSK"/>
          <w:spacing w:val="-4"/>
          <w:sz w:val="32"/>
          <w:szCs w:val="32"/>
          <w:cs/>
        </w:rPr>
        <w:br/>
      </w:r>
      <w:r w:rsidRPr="001415C1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ฉบับที่ </w:t>
      </w:r>
      <w:r w:rsidR="006236D6">
        <w:rPr>
          <w:rFonts w:ascii="TH SarabunPSK" w:hAnsi="TH SarabunPSK" w:cs="TH SarabunPSK"/>
          <w:spacing w:val="-4"/>
          <w:sz w:val="32"/>
          <w:szCs w:val="32"/>
          <w:cs/>
        </w:rPr>
        <w:t>๑๒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ที่กำหนดให้</w:t>
      </w:r>
      <w:r w:rsidRPr="004120FE">
        <w:rPr>
          <w:rFonts w:ascii="TH SarabunPSK" w:hAnsi="TH SarabunPSK" w:cs="TH SarabunPSK"/>
          <w:sz w:val="32"/>
          <w:szCs w:val="32"/>
          <w:cs/>
        </w:rPr>
        <w:t>การปล่อยก๊าซเรือนกระจก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ต่ำกว่า</w:t>
      </w:r>
      <w:r w:rsidR="0041455D" w:rsidRPr="004120FE">
        <w:rPr>
          <w:rFonts w:ascii="TH SarabunPSK" w:hAnsi="TH SarabunPSK" w:cs="TH SarabunPSK" w:hint="cs"/>
          <w:sz w:val="32"/>
          <w:szCs w:val="32"/>
          <w:cs/>
        </w:rPr>
        <w:t>ปริมาณปกติที่คาดว่าจะเกิดขึ้น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ร้อยละ </w:t>
      </w:r>
      <w:r w:rsidR="006236D6">
        <w:rPr>
          <w:rFonts w:ascii="TH SarabunPSK" w:hAnsi="TH SarabunPSK" w:cs="TH SarabunPSK"/>
          <w:sz w:val="32"/>
          <w:szCs w:val="32"/>
          <w:cs/>
        </w:rPr>
        <w:t>๗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30E46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ทั้งนี้ </w:t>
      </w:r>
      <w:r w:rsidRPr="004120FE">
        <w:rPr>
          <w:rFonts w:ascii="TH SarabunPSK" w:hAnsi="TH SarabunPSK" w:cs="TH SarabunPSK"/>
          <w:sz w:val="32"/>
          <w:szCs w:val="32"/>
          <w:cs/>
        </w:rPr>
        <w:t>เมื่อพิจารณา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แหล่งที่มาใน</w:t>
      </w:r>
      <w:r w:rsidRPr="004120FE">
        <w:rPr>
          <w:rFonts w:ascii="TH SarabunPSK" w:hAnsi="TH SarabunPSK" w:cs="TH SarabunPSK"/>
          <w:sz w:val="32"/>
          <w:szCs w:val="32"/>
          <w:cs/>
        </w:rPr>
        <w:t>การปล่อยก๊าซเรือนกระจก พบว่า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สัดส่วนของ</w:t>
      </w:r>
      <w:r w:rsidRPr="004120FE">
        <w:rPr>
          <w:rFonts w:ascii="TH SarabunPSK" w:hAnsi="TH SarabunPSK" w:cs="TH SarabunPSK"/>
          <w:sz w:val="32"/>
          <w:szCs w:val="32"/>
          <w:cs/>
        </w:rPr>
        <w:t>การปล่อยก๊าซเรือนกระจก</w:t>
      </w:r>
      <w:r w:rsidR="00630E46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ที่</w:t>
      </w:r>
      <w:r w:rsidRPr="004120FE">
        <w:rPr>
          <w:rFonts w:ascii="TH SarabunPSK" w:hAnsi="TH SarabunPSK" w:cs="TH SarabunPSK" w:hint="cs"/>
          <w:spacing w:val="-4"/>
          <w:sz w:val="32"/>
          <w:szCs w:val="32"/>
          <w:cs/>
        </w:rPr>
        <w:t>มากที่สุด</w:t>
      </w:r>
      <w:r w:rsidRPr="004120FE">
        <w:rPr>
          <w:rFonts w:ascii="TH SarabunPSK" w:hAnsi="TH SarabunPSK" w:cs="TH SarabunPSK"/>
          <w:spacing w:val="-4"/>
          <w:sz w:val="32"/>
          <w:szCs w:val="32"/>
          <w:cs/>
        </w:rPr>
        <w:t xml:space="preserve">ถึงร้อยละ </w:t>
      </w:r>
      <w:r w:rsidR="006236D6">
        <w:rPr>
          <w:rFonts w:ascii="TH SarabunPSK" w:hAnsi="TH SarabunPSK" w:cs="TH SarabunPSK"/>
          <w:spacing w:val="-4"/>
          <w:sz w:val="32"/>
          <w:szCs w:val="32"/>
          <w:cs/>
        </w:rPr>
        <w:t>๗๔</w:t>
      </w:r>
      <w:r w:rsidRPr="004120FE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spacing w:val="-4"/>
          <w:sz w:val="32"/>
          <w:szCs w:val="32"/>
          <w:cs/>
        </w:rPr>
        <w:t>มาจากการใช้พลังงาน</w:t>
      </w:r>
      <w:r w:rsidRPr="004120FE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ซึ่ง</w:t>
      </w:r>
      <w:r w:rsidRPr="004120FE">
        <w:rPr>
          <w:rFonts w:ascii="TH SarabunPSK" w:hAnsi="TH SarabunPSK" w:cs="TH SarabunPSK"/>
          <w:spacing w:val="-4"/>
          <w:sz w:val="32"/>
          <w:szCs w:val="32"/>
          <w:cs/>
        </w:rPr>
        <w:t xml:space="preserve">มาจากการผลิตไฟฟ้าร้อยละ </w:t>
      </w:r>
      <w:r w:rsidR="006236D6">
        <w:rPr>
          <w:rFonts w:ascii="TH SarabunPSK" w:hAnsi="TH SarabunPSK" w:cs="TH SarabunPSK"/>
          <w:spacing w:val="-4"/>
          <w:sz w:val="32"/>
          <w:szCs w:val="32"/>
          <w:cs/>
        </w:rPr>
        <w:t>๔๒</w:t>
      </w:r>
      <w:r w:rsidRPr="004120FE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spacing w:val="-4"/>
          <w:sz w:val="32"/>
          <w:szCs w:val="32"/>
          <w:cs/>
        </w:rPr>
        <w:t>การคมนาคมขนส่ง</w:t>
      </w:r>
      <w:r w:rsidR="00630E46">
        <w:rPr>
          <w:rFonts w:ascii="TH SarabunPSK" w:hAnsi="TH SarabunPSK" w:cs="TH SarabunPSK"/>
          <w:spacing w:val="-4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pacing w:val="-4"/>
          <w:sz w:val="32"/>
          <w:szCs w:val="32"/>
          <w:cs/>
        </w:rPr>
        <w:t xml:space="preserve">ร้อยละ </w:t>
      </w:r>
      <w:r w:rsidR="006236D6">
        <w:rPr>
          <w:rFonts w:ascii="TH SarabunPSK" w:hAnsi="TH SarabunPSK" w:cs="TH SarabunPSK"/>
          <w:spacing w:val="-4"/>
          <w:sz w:val="32"/>
          <w:szCs w:val="32"/>
          <w:cs/>
        </w:rPr>
        <w:t>๒๓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ภาคอุตสาหกรรมและการก่อสร้างร้อยละ </w:t>
      </w:r>
      <w:r w:rsidR="006236D6">
        <w:rPr>
          <w:rFonts w:ascii="TH SarabunPSK" w:hAnsi="TH SarabunPSK" w:cs="TH SarabunPSK"/>
          <w:sz w:val="32"/>
          <w:szCs w:val="32"/>
          <w:cs/>
        </w:rPr>
        <w:t>๒๐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ดังนั้น การผลิตไฟฟ้าและการคมนาคมขนส่ง</w:t>
      </w:r>
      <w:r w:rsidR="00F949F7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จะมีบทบาทที่สำคัญอย่างมากต่อการควบคุมปริมาณก๊าซเรือนกระจกของไทย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พร้อมกับการพัฒนาความสามารถในการดูดกลับ</w:t>
      </w:r>
      <w:r w:rsidRPr="004120FE">
        <w:rPr>
          <w:rFonts w:ascii="TH SarabunPSK" w:hAnsi="TH SarabunPSK" w:cs="TH SarabunPSK"/>
          <w:spacing w:val="-4"/>
          <w:sz w:val="32"/>
          <w:szCs w:val="32"/>
          <w:cs/>
        </w:rPr>
        <w:t>ก๊าซเรือนกระจก</w:t>
      </w:r>
      <w:r w:rsidRPr="004120FE">
        <w:rPr>
          <w:rFonts w:ascii="TH SarabunPSK" w:hAnsi="TH SarabunPSK" w:cs="TH SarabunPSK" w:hint="cs"/>
          <w:spacing w:val="-4"/>
          <w:sz w:val="32"/>
          <w:szCs w:val="32"/>
          <w:cs/>
        </w:rPr>
        <w:t>ของภาค</w:t>
      </w:r>
      <w:r w:rsidRPr="004120FE">
        <w:rPr>
          <w:rFonts w:ascii="TH SarabunPSK" w:hAnsi="TH SarabunPSK" w:cs="TH SarabunPSK"/>
          <w:spacing w:val="-4"/>
          <w:sz w:val="32"/>
          <w:szCs w:val="32"/>
          <w:cs/>
        </w:rPr>
        <w:t xml:space="preserve">ป่าไม้และการใช้ประโยชน์ที่ดิน ซึ่งมีปริมาณการดูดกลับก๊าซเรือนกระจก </w:t>
      </w:r>
      <w:r w:rsidR="006236D6">
        <w:rPr>
          <w:rFonts w:ascii="TH SarabunPSK" w:hAnsi="TH SarabunPSK" w:cs="TH SarabunPSK" w:hint="cs"/>
          <w:spacing w:val="-4"/>
          <w:sz w:val="32"/>
          <w:szCs w:val="32"/>
          <w:cs/>
        </w:rPr>
        <w:t>๙๑</w:t>
      </w:r>
      <w:r w:rsidRPr="004120FE">
        <w:rPr>
          <w:rFonts w:ascii="TH SarabunPSK" w:hAnsi="TH SarabunPSK" w:cs="TH SarabunPSK"/>
          <w:spacing w:val="-4"/>
          <w:sz w:val="32"/>
          <w:szCs w:val="32"/>
          <w:cs/>
        </w:rPr>
        <w:t>.</w:t>
      </w:r>
      <w:r w:rsidR="006236D6">
        <w:rPr>
          <w:rFonts w:ascii="TH SarabunPSK" w:hAnsi="TH SarabunPSK" w:cs="TH SarabunPSK" w:hint="cs"/>
          <w:spacing w:val="-4"/>
          <w:sz w:val="32"/>
          <w:szCs w:val="32"/>
          <w:cs/>
        </w:rPr>
        <w:t>๑๓</w:t>
      </w:r>
      <w:r w:rsidRPr="004120FE">
        <w:rPr>
          <w:rFonts w:ascii="TH SarabunPSK" w:hAnsi="TH SarabunPSK" w:cs="TH SarabunPSK"/>
          <w:spacing w:val="-4"/>
          <w:sz w:val="32"/>
          <w:szCs w:val="32"/>
          <w:cs/>
        </w:rPr>
        <w:t xml:space="preserve"> ล้านตัน</w:t>
      </w:r>
      <w:r w:rsidRPr="004120FE">
        <w:rPr>
          <w:rFonts w:ascii="TH SarabunPSK" w:hAnsi="TH SarabunPSK" w:cs="TH SarabunPSK"/>
          <w:sz w:val="32"/>
          <w:szCs w:val="32"/>
          <w:cs/>
        </w:rPr>
        <w:t>คาร์บอนไดออกไซด์เทียบเท่า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ต่อปี</w:t>
      </w:r>
    </w:p>
    <w:p w14:paraId="25524472" w14:textId="21289026" w:rsidR="002E509E" w:rsidRPr="004120FE" w:rsidRDefault="002E509E" w:rsidP="005A49D1">
      <w:pPr>
        <w:snapToGrid w:val="0"/>
        <w:spacing w:before="120"/>
        <w:ind w:firstLine="567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อย่างไรก็ดี </w:t>
      </w:r>
      <w:r w:rsidRPr="004120FE">
        <w:rPr>
          <w:rFonts w:ascii="TH SarabunPSK" w:hAnsi="TH SarabunPSK" w:cs="TH SarabunPSK"/>
          <w:sz w:val="32"/>
          <w:szCs w:val="32"/>
          <w:cs/>
        </w:rPr>
        <w:t>เพื่อให้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สามารถ</w:t>
      </w:r>
      <w:r w:rsidRPr="004120FE">
        <w:rPr>
          <w:rFonts w:ascii="TH SarabunPSK" w:hAnsi="TH SarabunPSK" w:cs="TH SarabunPSK"/>
          <w:sz w:val="32"/>
          <w:szCs w:val="32"/>
          <w:cs/>
        </w:rPr>
        <w:t>บรรลุเป้าหมายความเป็นกลางทางคาร์บอน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ของประเทศไทย</w:t>
      </w:r>
      <w:r w:rsidR="00F949F7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ภายในปี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="006236D6">
        <w:rPr>
          <w:rFonts w:ascii="TH SarabunPSK" w:hAnsi="TH SarabunPSK" w:cs="TH SarabunPSK"/>
          <w:sz w:val="32"/>
          <w:szCs w:val="32"/>
          <w:cs/>
        </w:rPr>
        <w:t>๒๕๙๓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(ค.ศ. </w:t>
      </w:r>
      <w:r w:rsidR="006236D6">
        <w:rPr>
          <w:rFonts w:ascii="TH SarabunPSK" w:hAnsi="TH SarabunPSK" w:cs="TH SarabunPSK"/>
          <w:sz w:val="32"/>
          <w:szCs w:val="32"/>
          <w:cs/>
        </w:rPr>
        <w:t>๒๐๕๐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)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และบรรลุ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ตาม</w:t>
      </w:r>
      <w:r w:rsidRPr="004120FE">
        <w:rPr>
          <w:rFonts w:ascii="TH SarabunPSK" w:hAnsi="TH SarabunPSK" w:cs="TH SarabunPSK"/>
          <w:sz w:val="32"/>
          <w:szCs w:val="32"/>
          <w:cs/>
        </w:rPr>
        <w:t>เจตจำนง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ใน</w:t>
      </w:r>
      <w:r w:rsidRPr="004120FE">
        <w:rPr>
          <w:rFonts w:ascii="TH SarabunPSK" w:hAnsi="TH SarabunPSK" w:cs="TH SarabunPSK"/>
          <w:sz w:val="32"/>
          <w:szCs w:val="32"/>
          <w:cs/>
        </w:rPr>
        <w:t>การปล่อยก๊าซเรือนกระจกสุทธิเป็นศูนย์ในปี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236D6">
        <w:rPr>
          <w:rFonts w:ascii="TH SarabunPSK" w:hAnsi="TH SarabunPSK" w:cs="TH SarabunPSK"/>
          <w:sz w:val="32"/>
          <w:szCs w:val="32"/>
          <w:cs/>
        </w:rPr>
        <w:t>๒๖๐๘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(ค.ศ. </w:t>
      </w:r>
      <w:r w:rsidR="006236D6">
        <w:rPr>
          <w:rFonts w:ascii="TH SarabunPSK" w:hAnsi="TH SarabunPSK" w:cs="TH SarabunPSK"/>
          <w:sz w:val="32"/>
          <w:szCs w:val="32"/>
          <w:cs/>
        </w:rPr>
        <w:t>๒๐๖๕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) ตาม</w:t>
      </w:r>
      <w:r w:rsidRPr="004120FE">
        <w:rPr>
          <w:rFonts w:ascii="TH SarabunPSK" w:hAnsi="TH SarabunPSK" w:cs="TH SarabunPSK"/>
          <w:sz w:val="32"/>
          <w:szCs w:val="32"/>
          <w:cs/>
        </w:rPr>
        <w:t>ถ้อยแถลง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ของ</w:t>
      </w:r>
      <w:r w:rsidRPr="004120FE">
        <w:rPr>
          <w:rFonts w:ascii="TH SarabunPSK" w:hAnsi="TH SarabunPSK" w:cs="TH SarabunPSK"/>
          <w:sz w:val="32"/>
          <w:szCs w:val="32"/>
          <w:cs/>
        </w:rPr>
        <w:t>นายกรัฐมนตรี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ต่อ</w:t>
      </w:r>
      <w:r w:rsidRPr="004120FE">
        <w:rPr>
          <w:rFonts w:ascii="TH SarabunPSK" w:hAnsi="TH SarabunPSK" w:cs="TH SarabunPSK"/>
          <w:sz w:val="32"/>
          <w:szCs w:val="32"/>
          <w:cs/>
        </w:rPr>
        <w:t>ที่ประชุมสมัชชารัฐภาคีกรอบอนุสัญญาสหประชาชาติ</w:t>
      </w:r>
      <w:r w:rsidR="00F949F7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ว่าด้วยการเปลี่ยนแปลงสภาพภูมิอากาศ สมัยที่ </w:t>
      </w:r>
      <w:r w:rsidR="006236D6">
        <w:rPr>
          <w:rFonts w:ascii="TH SarabunPSK" w:hAnsi="TH SarabunPSK" w:cs="TH SarabunPSK"/>
          <w:sz w:val="32"/>
          <w:szCs w:val="32"/>
          <w:cs/>
        </w:rPr>
        <w:t>๒๖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ประเทศไทย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อาจต้องพิจารณา</w:t>
      </w:r>
      <w:r w:rsidRPr="004120FE">
        <w:rPr>
          <w:rFonts w:ascii="TH SarabunPSK" w:hAnsi="TH SarabunPSK" w:cs="TH SarabunPSK"/>
          <w:sz w:val="32"/>
          <w:szCs w:val="32"/>
          <w:cs/>
        </w:rPr>
        <w:t>เป้าหมายเชิงกลยุทธ์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ที่มี</w:t>
      </w:r>
      <w:r w:rsidR="00C412C4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ความท้าทายยิ่งขึ้น พร้อมทั้งวาง</w:t>
      </w:r>
      <w:r w:rsidRPr="004120FE">
        <w:rPr>
          <w:rFonts w:ascii="TH SarabunPSK" w:hAnsi="TH SarabunPSK" w:cs="TH SarabunPSK"/>
          <w:sz w:val="32"/>
          <w:szCs w:val="32"/>
          <w:cs/>
        </w:rPr>
        <w:t>ยุทธศาสตร์ระยะยาว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เพื่อให้การ</w:t>
      </w:r>
      <w:r w:rsidRPr="004120FE">
        <w:rPr>
          <w:rFonts w:ascii="TH SarabunPSK" w:hAnsi="TH SarabunPSK" w:cs="TH SarabunPSK"/>
          <w:sz w:val="32"/>
          <w:szCs w:val="32"/>
          <w:cs/>
        </w:rPr>
        <w:t>ปล่อยก๊าซเรือนกระจก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ลดลงถึงร้อยละ </w:t>
      </w:r>
      <w:r w:rsidR="006236D6">
        <w:rPr>
          <w:rFonts w:ascii="TH SarabunPSK" w:hAnsi="TH SarabunPSK" w:cs="TH SarabunPSK"/>
          <w:sz w:val="32"/>
          <w:szCs w:val="32"/>
          <w:cs/>
        </w:rPr>
        <w:t>๔๐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หรือคิดเป็น</w:t>
      </w:r>
      <w:r w:rsidRPr="004120FE">
        <w:rPr>
          <w:rFonts w:ascii="TH SarabunPSK" w:hAnsi="TH SarabunPSK" w:cs="TH SarabunPSK"/>
          <w:sz w:val="32"/>
          <w:szCs w:val="32"/>
          <w:cs/>
        </w:rPr>
        <w:t>ปริมาณก๊าซเรือนกระจก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ที่จะปล่อยได้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236D6">
        <w:rPr>
          <w:rFonts w:ascii="TH SarabunPSK" w:hAnsi="TH SarabunPSK" w:cs="TH SarabunPSK"/>
          <w:sz w:val="32"/>
          <w:szCs w:val="32"/>
          <w:cs/>
        </w:rPr>
        <w:t>๒๒๒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ล้านตันคาร์บอนไดออกไซด์เทียบเท่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า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ในปี </w:t>
      </w:r>
      <w:r w:rsidR="006236D6">
        <w:rPr>
          <w:rFonts w:ascii="TH SarabunPSK" w:hAnsi="TH SarabunPSK" w:cs="TH SarabunPSK"/>
          <w:sz w:val="32"/>
          <w:szCs w:val="32"/>
          <w:cs/>
        </w:rPr>
        <w:t>๒๕๗๓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="00BB02E4" w:rsidRPr="004120FE">
        <w:rPr>
          <w:rFonts w:ascii="TH SarabunPSK" w:hAnsi="TH SarabunPSK" w:cs="TH SarabunPSK"/>
          <w:sz w:val="32"/>
          <w:szCs w:val="32"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ซึ่งหน่วยงานที่เกี่ยวข้องอยู่ระหว่างการพิจารณาปรับค่าเป้าหมายย่อย รวมถึงแผนดำเนินงานทั้งในระยะสั้นและระยะกลางเพื่อให้สอดรับกับเจตนารมณ์ดังกล่าว ทั้งนี้ แนวโน้มของความก้าวหน้าทางเทคโนโลยีและกระแสความตระหนักต่อภาวะการเปลี่ยนแปลงภูมิอากาศจะส่งเสริมให้เกิดอุปสงค์ต่อพลังงานสะอาดเพิ่มขึ้น อันจะนำมาซึ่งโอกาสที่สำคัญในการลดก๊าซเรือนกระจกในระยะต่อไปของไทย โดยที่ภาครัฐจะต้องดำเนินการเตรียมความพร้อมด้านโครงสร้างพื้นฐานให้สามารถรองรับการเปลี่ยนผ่านสู่การใช้พลังงานหมุนเวียนและรถยนต์ไฟฟ้าอย่างเพียงพอเหมาะสม</w:t>
      </w:r>
    </w:p>
    <w:p w14:paraId="063B40E4" w14:textId="2C3B47B8" w:rsidR="0052243F" w:rsidRPr="004120FE" w:rsidRDefault="00BB02E4" w:rsidP="005A49D1">
      <w:pPr>
        <w:snapToGrid w:val="0"/>
        <w:spacing w:before="120"/>
        <w:ind w:firstLine="567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 w:hint="cs"/>
          <w:sz w:val="32"/>
          <w:szCs w:val="32"/>
          <w:cs/>
        </w:rPr>
        <w:t>ดังนั้น แนวทางสำคัญสำหรับการพัฒนา</w:t>
      </w:r>
      <w:r w:rsidRPr="004120FE">
        <w:rPr>
          <w:rFonts w:ascii="TH SarabunPSK" w:hAnsi="TH SarabunPSK" w:cs="TH SarabunPSK"/>
          <w:sz w:val="32"/>
          <w:szCs w:val="32"/>
          <w:cs/>
        </w:rPr>
        <w:t>ทุนทางทรัพยากรธรรมชาติและสิ่งแวดล้อม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ในระยะต่อไป </w:t>
      </w:r>
      <w:r w:rsidR="001415C1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คือการ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 xml:space="preserve">เปลี่ยนผ่านเชิงโครงสร้างจากการเน้นผลทางเศรษฐกิจระยะสั้นไปสู่การเจริญเติบโตที่ยั่งยืน </w:t>
      </w:r>
      <w:r w:rsidR="00FB3A8C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ซึ่งการพัฒนาประเทศในอนาคตจะไม่สามารถแยกประเด็นด้านสิ่งแวดล้อมออกจากการดำเนินกิจกรรม</w:t>
      </w:r>
      <w:r w:rsidR="00FB3A8C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ทางเศรษฐกิจและสังคมได้อีกต่อไป จึงต้อง</w:t>
      </w:r>
      <w:r w:rsidR="007C6FBF">
        <w:rPr>
          <w:rFonts w:ascii="TH SarabunPSK" w:eastAsia="Calibri" w:hAnsi="TH SarabunPSK" w:cs="TH SarabunPSK" w:hint="cs"/>
          <w:sz w:val="32"/>
          <w:szCs w:val="32"/>
          <w:cs/>
        </w:rPr>
        <w:t>กำหนด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เป้าหมายอย่างชัดเจนในการมุ่งสู่เศรษฐกิจหมุนเวียนและสังคมคาร์บอนต่ำอย่างเป็นมิตรต่อสิ่งแวดล้อม ควบคู่กับการปรับเปลี่ยนพฤติกรรมการบริโภค เพื่อลดการใช้วัตถุดิบและลดของเสียจากกระบวนการผลิต เพื่อแก้ไขปัญหาสิ่งแวดล้อมและแก้ปัญหาการใช้ทรัพยากรที่ไม่มีประสิทธิภาพ</w:t>
      </w:r>
      <w:r w:rsidR="002F6590" w:rsidRPr="004120FE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ซึ่งทำลายความยั่งยืนของทรัพยากรธรรมชาติและระบบนิเวศ</w:t>
      </w:r>
      <w:r w:rsidRPr="004120FE">
        <w:rPr>
          <w:rFonts w:ascii="TH SarabunPSK" w:eastAsia="Calibri" w:hAnsi="TH SarabunPSK" w:cs="TH SarabunPSK" w:hint="cs"/>
          <w:sz w:val="32"/>
          <w:szCs w:val="32"/>
        </w:rPr>
        <w:t xml:space="preserve"> 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เป็นจุดเริ่มต้นสู่การพัฒนาเศรษฐกิจและสังคมก้าวหน้าควบคู่ไปกับการรักษาสิ่งแวดล้อมอย่างสมดุล เพื่อ</w:t>
      </w:r>
      <w:r w:rsidRPr="004120FE">
        <w:rPr>
          <w:rFonts w:ascii="TH SarabunPSK" w:hAnsi="TH SarabunPSK" w:cs="TH SarabunPSK"/>
          <w:sz w:val="32"/>
          <w:szCs w:val="32"/>
          <w:cs/>
        </w:rPr>
        <w:t>ส่งต่อทรัพยากรธรรมชาติและสิ่งแวดล้อมที่ดีไปยังคนรุ่นต่อไป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ในระยะยาว โดย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การส่งเสริมให้เกิด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เศรษฐกิจหมุนเวียน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ที่มี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การใช้ทรัพยากรอย่างมีประสิทธิภาพ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ยั่งยืน และ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สอดคล้องกับขีดความสามารถในการรองรับของระบบนิเวศ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อย่างเป็นรูปธรรม </w:t>
      </w:r>
      <w:r w:rsidRPr="004120FE">
        <w:rPr>
          <w:rFonts w:ascii="TH SarabunPSK" w:hAnsi="TH SarabunPSK" w:cs="TH SarabunPSK"/>
          <w:sz w:val="32"/>
          <w:szCs w:val="32"/>
          <w:cs/>
        </w:rPr>
        <w:t>โดย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ใช้ประโยชน์จาก</w:t>
      </w:r>
      <w:r w:rsidRPr="004120FE">
        <w:rPr>
          <w:rFonts w:ascii="TH SarabunPSK" w:hAnsi="TH SarabunPSK" w:cs="TH SarabunPSK"/>
          <w:sz w:val="32"/>
          <w:szCs w:val="32"/>
          <w:cs/>
        </w:rPr>
        <w:t>องค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์</w:t>
      </w:r>
      <w:r w:rsidRPr="004120FE">
        <w:rPr>
          <w:rFonts w:ascii="TH SarabunPSK" w:hAnsi="TH SarabunPSK" w:cs="TH SarabunPSK"/>
          <w:sz w:val="32"/>
          <w:szCs w:val="32"/>
          <w:cs/>
        </w:rPr>
        <w:t>ความรู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้</w:t>
      </w:r>
      <w:r w:rsidRPr="004120FE">
        <w:rPr>
          <w:rFonts w:ascii="TH SarabunPSK" w:hAnsi="TH SarabunPSK" w:cs="TH SarabunPSK"/>
          <w:sz w:val="32"/>
          <w:szCs w:val="32"/>
          <w:cs/>
        </w:rPr>
        <w:t>ทางวิทยาศาสตร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์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เทคโนโลยี และนวัตกรรม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ในการขับเคลื่อนเศรษฐกิจและสังคมไทย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 xml:space="preserve"> บนพื้นฐานของการใช้ทรัพยากรอย่างมีประสิทธิภาพสูงสุดของทุกภาคส่วน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โดยอาศัย</w:t>
      </w:r>
      <w:r w:rsidRPr="004120FE">
        <w:rPr>
          <w:rFonts w:ascii="TH SarabunPSK" w:hAnsi="TH SarabunPSK" w:cs="TH SarabunPSK"/>
          <w:sz w:val="32"/>
          <w:szCs w:val="32"/>
          <w:cs/>
        </w:rPr>
        <w:t>กลไกและมาตรการ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สนับสนุน</w:t>
      </w:r>
      <w:r w:rsidRPr="004120FE">
        <w:rPr>
          <w:rFonts w:ascii="TH SarabunPSK" w:hAnsi="TH SarabunPSK" w:cs="TH SarabunPSK"/>
          <w:sz w:val="32"/>
          <w:szCs w:val="32"/>
          <w:cs/>
        </w:rPr>
        <w:t>การพัฒนาเทคโนโลยี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4120FE">
        <w:rPr>
          <w:rFonts w:ascii="TH SarabunPSK" w:hAnsi="TH SarabunPSK" w:cs="TH SarabunPSK"/>
          <w:sz w:val="32"/>
          <w:szCs w:val="32"/>
          <w:cs/>
        </w:rPr>
        <w:t>นวัตกรรม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ให้เกิด</w:t>
      </w:r>
      <w:r w:rsidRPr="004120FE">
        <w:rPr>
          <w:rFonts w:ascii="TH SarabunPSK" w:hAnsi="TH SarabunPSK" w:cs="TH SarabunPSK"/>
          <w:sz w:val="32"/>
          <w:szCs w:val="32"/>
          <w:cs/>
        </w:rPr>
        <w:t>การลงทุน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สีเขียว</w:t>
      </w:r>
      <w:r w:rsidRPr="004120FE">
        <w:rPr>
          <w:rFonts w:ascii="TH SarabunPSK" w:hAnsi="TH SarabunPSK" w:cs="TH SarabunPSK"/>
          <w:sz w:val="32"/>
          <w:szCs w:val="32"/>
          <w:cs/>
        </w:rPr>
        <w:t>ที่เป็นมิตรต่อสิ่งแวดล้อม</w:t>
      </w:r>
      <w:r w:rsidR="001415C1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เพิ่มมากขึ้น พร้อมทั้งผลักดันให้</w:t>
      </w:r>
      <w:r w:rsidRPr="004120FE">
        <w:rPr>
          <w:rFonts w:ascii="TH SarabunPSK" w:hAnsi="TH SarabunPSK" w:cs="TH SarabunPSK"/>
          <w:sz w:val="32"/>
          <w:szCs w:val="32"/>
          <w:cs/>
        </w:rPr>
        <w:t>ภาค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การผลิตปรับรูปแบบการดำเนินธุรกิจ</w:t>
      </w:r>
      <w:r w:rsidRPr="004120FE">
        <w:rPr>
          <w:rFonts w:ascii="TH SarabunPSK" w:hAnsi="TH SarabunPSK" w:cs="TH SarabunPSK"/>
          <w:sz w:val="32"/>
          <w:szCs w:val="32"/>
          <w:cs/>
        </w:rPr>
        <w:t>ตามแนวทางทางเศรษฐกิจหมุนเวียนและสังคมคาร์บอนต่ำ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ส่งเสริมให้</w:t>
      </w:r>
      <w:r w:rsidRPr="004120FE">
        <w:rPr>
          <w:rFonts w:ascii="TH SarabunPSK" w:hAnsi="TH SarabunPSK" w:cs="TH SarabunPSK"/>
          <w:sz w:val="32"/>
          <w:szCs w:val="32"/>
          <w:cs/>
        </w:rPr>
        <w:t>ชุมชนท้องถิ่นและเกษตรกร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เข้ามามีส่วนร่วม</w:t>
      </w:r>
      <w:r w:rsidRPr="004120FE">
        <w:rPr>
          <w:rFonts w:ascii="TH SarabunPSK" w:hAnsi="TH SarabunPSK" w:cs="TH SarabunPSK"/>
          <w:sz w:val="32"/>
          <w:szCs w:val="32"/>
          <w:cs/>
        </w:rPr>
        <w:t>ฟื้นฟูทรัพยากรธรรมชาติ</w:t>
      </w:r>
      <w:r w:rsidR="001415C1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และได้รับประโยชน์จาก</w:t>
      </w:r>
      <w:r w:rsidRPr="004120FE">
        <w:rPr>
          <w:rFonts w:ascii="TH SarabunPSK" w:hAnsi="TH SarabunPSK" w:cs="TH SarabunPSK"/>
          <w:sz w:val="32"/>
          <w:szCs w:val="32"/>
          <w:cs/>
        </w:rPr>
        <w:t>เศรษฐกิจหมุนเวียน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อย่างเป็นรูปธรรม เพื่อ</w:t>
      </w:r>
      <w:r w:rsidRPr="004120FE">
        <w:rPr>
          <w:rFonts w:ascii="TH SarabunPSK" w:hAnsi="TH SarabunPSK" w:cs="TH SarabunPSK"/>
          <w:sz w:val="32"/>
          <w:szCs w:val="32"/>
          <w:cs/>
        </w:rPr>
        <w:t>พัฒนากลไกสร้างแรงจูงใจ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ให้เกิด</w:t>
      </w:r>
      <w:r w:rsidRPr="004120FE">
        <w:rPr>
          <w:rFonts w:ascii="TH SarabunPSK" w:hAnsi="TH SarabunPSK" w:cs="TH SarabunPSK"/>
          <w:sz w:val="32"/>
          <w:szCs w:val="32"/>
          <w:cs/>
        </w:rPr>
        <w:t>การปรับพฤติกรรมทางเศรษฐกิจและการดำรงชีพอย่างยั่งยืน</w:t>
      </w:r>
    </w:p>
    <w:p w14:paraId="1431A6D5" w14:textId="66C87CD3" w:rsidR="0052243F" w:rsidRPr="004120FE" w:rsidRDefault="002F6590" w:rsidP="005A49D1">
      <w:pPr>
        <w:snapToGrid w:val="0"/>
        <w:spacing w:before="120"/>
        <w:ind w:firstLine="567"/>
        <w:jc w:val="thaiDistribute"/>
        <w:rPr>
          <w:rFonts w:ascii="TH SarabunPSK" w:eastAsia="Calibri" w:hAnsi="TH SarabunPSK" w:cs="TH SarabunPSK"/>
          <w:spacing w:val="-2"/>
          <w:sz w:val="32"/>
          <w:szCs w:val="32"/>
        </w:rPr>
      </w:pPr>
      <w:r w:rsidRPr="004120FE">
        <w:rPr>
          <w:rFonts w:ascii="TH SarabunPSK" w:hAnsi="TH SarabunPSK" w:cs="TH SarabunPSK" w:hint="cs"/>
          <w:spacing w:val="-2"/>
          <w:sz w:val="32"/>
          <w:szCs w:val="32"/>
          <w:cs/>
        </w:rPr>
        <w:t>นอกจากนี้</w:t>
      </w:r>
      <w:r w:rsidRPr="004120FE">
        <w:rPr>
          <w:rFonts w:ascii="TH SarabunPSK" w:hAnsi="TH SarabunPSK" w:cs="TH SarabunPSK"/>
          <w:spacing w:val="-2"/>
          <w:sz w:val="32"/>
          <w:szCs w:val="32"/>
          <w:cs/>
        </w:rPr>
        <w:t xml:space="preserve"> </w:t>
      </w:r>
      <w:r w:rsidRPr="004120FE">
        <w:rPr>
          <w:rFonts w:ascii="TH SarabunPSK" w:eastAsia="Calibri" w:hAnsi="TH SarabunPSK" w:cs="TH SarabunPSK" w:hint="cs"/>
          <w:spacing w:val="-2"/>
          <w:sz w:val="32"/>
          <w:szCs w:val="32"/>
          <w:cs/>
        </w:rPr>
        <w:t>การ</w:t>
      </w:r>
      <w:r w:rsidRPr="004120FE">
        <w:rPr>
          <w:rFonts w:ascii="TH SarabunPSK" w:eastAsia="Calibri" w:hAnsi="TH SarabunPSK" w:cs="TH SarabunPSK"/>
          <w:spacing w:val="-2"/>
          <w:sz w:val="32"/>
          <w:szCs w:val="32"/>
          <w:cs/>
        </w:rPr>
        <w:t>มีสภาพภูมิประเทศส่วนใหญ่เป็นพื้นที่ราบลุ่ม ประชากรจำนวนมากพึ่งพิง</w:t>
      </w:r>
      <w:r w:rsidRPr="004120FE">
        <w:rPr>
          <w:rFonts w:ascii="TH SarabunPSK" w:eastAsia="Calibri" w:hAnsi="TH SarabunPSK" w:cs="TH SarabunPSK" w:hint="cs"/>
          <w:spacing w:val="-2"/>
          <w:sz w:val="32"/>
          <w:szCs w:val="32"/>
          <w:cs/>
        </w:rPr>
        <w:t>การ</w:t>
      </w:r>
      <w:r w:rsidRPr="004120FE">
        <w:rPr>
          <w:rFonts w:ascii="TH SarabunPSK" w:eastAsia="Calibri" w:hAnsi="TH SarabunPSK" w:cs="TH SarabunPSK"/>
          <w:spacing w:val="-2"/>
          <w:sz w:val="32"/>
          <w:szCs w:val="32"/>
          <w:cs/>
        </w:rPr>
        <w:t>ดำรงชีพ</w:t>
      </w:r>
      <w:r w:rsidRPr="004120FE">
        <w:rPr>
          <w:rFonts w:ascii="TH SarabunPSK" w:eastAsia="Calibri" w:hAnsi="TH SarabunPSK" w:cs="TH SarabunPSK"/>
          <w:spacing w:val="-2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 w:hint="cs"/>
          <w:spacing w:val="-2"/>
          <w:sz w:val="32"/>
          <w:szCs w:val="32"/>
          <w:cs/>
        </w:rPr>
        <w:t>จาก</w:t>
      </w:r>
      <w:r w:rsidRPr="004120FE">
        <w:rPr>
          <w:rFonts w:ascii="TH SarabunPSK" w:eastAsia="Calibri" w:hAnsi="TH SarabunPSK" w:cs="TH SarabunPSK"/>
          <w:spacing w:val="-2"/>
          <w:sz w:val="32"/>
          <w:szCs w:val="32"/>
          <w:cs/>
        </w:rPr>
        <w:t>ภาคการเกษตร</w:t>
      </w:r>
      <w:r w:rsidRPr="004120FE">
        <w:rPr>
          <w:rFonts w:ascii="TH SarabunPSK" w:eastAsia="Calibri" w:hAnsi="TH SarabunPSK" w:cs="TH SarabunPSK" w:hint="cs"/>
          <w:spacing w:val="-2"/>
          <w:sz w:val="32"/>
          <w:szCs w:val="32"/>
          <w:cs/>
        </w:rPr>
        <w:t xml:space="preserve"> </w:t>
      </w:r>
      <w:r w:rsidRPr="004120FE">
        <w:rPr>
          <w:rFonts w:ascii="TH SarabunPSK" w:eastAsia="Calibri" w:hAnsi="TH SarabunPSK" w:cs="TH SarabunPSK"/>
          <w:spacing w:val="-2"/>
          <w:sz w:val="32"/>
          <w:szCs w:val="32"/>
          <w:cs/>
        </w:rPr>
        <w:t>ประเทศไทย</w:t>
      </w:r>
      <w:r w:rsidRPr="004120FE">
        <w:rPr>
          <w:rFonts w:ascii="TH SarabunPSK" w:eastAsia="Calibri" w:hAnsi="TH SarabunPSK" w:cs="TH SarabunPSK" w:hint="cs"/>
          <w:spacing w:val="-2"/>
          <w:sz w:val="32"/>
          <w:szCs w:val="32"/>
          <w:cs/>
        </w:rPr>
        <w:t>จึงมีความเสี่ยงสูงที่จะ</w:t>
      </w:r>
      <w:r w:rsidRPr="004120FE">
        <w:rPr>
          <w:rFonts w:ascii="TH SarabunPSK" w:eastAsia="Calibri" w:hAnsi="TH SarabunPSK" w:cs="TH SarabunPSK"/>
          <w:spacing w:val="-2"/>
          <w:sz w:val="32"/>
          <w:szCs w:val="32"/>
          <w:cs/>
        </w:rPr>
        <w:t xml:space="preserve">ได้รับผลกระทบจากการเปลี่ยนแปลงสภาพภูมิอากาศ </w:t>
      </w:r>
      <w:r w:rsidR="00175498">
        <w:rPr>
          <w:rFonts w:ascii="TH SarabunPSK" w:eastAsia="Calibri" w:hAnsi="TH SarabunPSK" w:cs="TH SarabunPSK"/>
          <w:spacing w:val="-2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 w:hint="cs"/>
          <w:spacing w:val="-2"/>
          <w:sz w:val="32"/>
          <w:szCs w:val="32"/>
          <w:cs/>
        </w:rPr>
        <w:t>ทั้งยังต้อง</w:t>
      </w:r>
      <w:r w:rsidRPr="004120FE">
        <w:rPr>
          <w:rFonts w:ascii="TH SarabunPSK" w:eastAsia="Calibri" w:hAnsi="TH SarabunPSK" w:cs="TH SarabunPSK"/>
          <w:spacing w:val="-2"/>
          <w:sz w:val="32"/>
          <w:szCs w:val="32"/>
          <w:cs/>
        </w:rPr>
        <w:t>เผชิญความท้าทาย</w:t>
      </w:r>
      <w:r w:rsidRPr="004120FE">
        <w:rPr>
          <w:rFonts w:ascii="TH SarabunPSK" w:eastAsia="Calibri" w:hAnsi="TH SarabunPSK" w:cs="TH SarabunPSK" w:hint="cs"/>
          <w:spacing w:val="-2"/>
          <w:sz w:val="32"/>
          <w:szCs w:val="32"/>
          <w:cs/>
        </w:rPr>
        <w:t>จากผลของการ</w:t>
      </w:r>
      <w:r w:rsidRPr="004120FE">
        <w:rPr>
          <w:rFonts w:ascii="TH SarabunPSK" w:eastAsia="Calibri" w:hAnsi="TH SarabunPSK" w:cs="TH SarabunPSK"/>
          <w:spacing w:val="-2"/>
          <w:sz w:val="32"/>
          <w:szCs w:val="32"/>
          <w:cs/>
        </w:rPr>
        <w:t>พัฒนา</w:t>
      </w:r>
      <w:r w:rsidRPr="004120FE">
        <w:rPr>
          <w:rFonts w:ascii="TH SarabunPSK" w:eastAsia="Calibri" w:hAnsi="TH SarabunPSK" w:cs="TH SarabunPSK" w:hint="cs"/>
          <w:spacing w:val="-2"/>
          <w:sz w:val="32"/>
          <w:szCs w:val="32"/>
          <w:cs/>
        </w:rPr>
        <w:t>ทางเศรษฐกิจและ</w:t>
      </w:r>
      <w:r w:rsidRPr="004120FE">
        <w:rPr>
          <w:rFonts w:ascii="TH SarabunPSK" w:eastAsia="Calibri" w:hAnsi="TH SarabunPSK" w:cs="TH SarabunPSK"/>
          <w:spacing w:val="-2"/>
          <w:sz w:val="32"/>
          <w:szCs w:val="32"/>
          <w:cs/>
        </w:rPr>
        <w:t>กายภาพ</w:t>
      </w:r>
      <w:r w:rsidRPr="004120FE">
        <w:rPr>
          <w:rFonts w:ascii="TH SarabunPSK" w:eastAsia="Calibri" w:hAnsi="TH SarabunPSK" w:cs="TH SarabunPSK" w:hint="cs"/>
          <w:spacing w:val="-2"/>
          <w:sz w:val="32"/>
          <w:szCs w:val="32"/>
          <w:cs/>
        </w:rPr>
        <w:t>ที่ก่อให้เกิดการ</w:t>
      </w:r>
      <w:r w:rsidRPr="004120FE">
        <w:rPr>
          <w:rFonts w:ascii="TH SarabunPSK" w:eastAsia="Calibri" w:hAnsi="TH SarabunPSK" w:cs="TH SarabunPSK"/>
          <w:spacing w:val="-2"/>
          <w:sz w:val="32"/>
          <w:szCs w:val="32"/>
          <w:cs/>
        </w:rPr>
        <w:t>ทำลายสมดุลของสิ่งแวดล้อม</w:t>
      </w:r>
      <w:r w:rsidRPr="004120FE">
        <w:rPr>
          <w:rFonts w:ascii="TH SarabunPSK" w:eastAsia="Calibri" w:hAnsi="TH SarabunPSK" w:cs="TH SarabunPSK" w:hint="cs"/>
          <w:spacing w:val="-2"/>
          <w:sz w:val="32"/>
          <w:szCs w:val="32"/>
          <w:cs/>
        </w:rPr>
        <w:t xml:space="preserve"> พร้อมกับ</w:t>
      </w:r>
      <w:r w:rsidRPr="004120FE">
        <w:rPr>
          <w:rFonts w:ascii="TH SarabunPSK" w:eastAsia="Calibri" w:hAnsi="TH SarabunPSK" w:cs="TH SarabunPSK"/>
          <w:spacing w:val="-2"/>
          <w:sz w:val="32"/>
          <w:szCs w:val="32"/>
          <w:cs/>
        </w:rPr>
        <w:t>ความต้องการใช้น้ำที่เพิ่มขึ้น</w:t>
      </w:r>
      <w:r w:rsidRPr="004120FE">
        <w:rPr>
          <w:rFonts w:ascii="TH SarabunPSK" w:eastAsia="Calibri" w:hAnsi="TH SarabunPSK" w:cs="TH SarabunPSK" w:hint="cs"/>
          <w:spacing w:val="-2"/>
          <w:sz w:val="32"/>
          <w:szCs w:val="32"/>
          <w:cs/>
        </w:rPr>
        <w:t>ตาม</w:t>
      </w:r>
      <w:r w:rsidRPr="004120FE">
        <w:rPr>
          <w:rFonts w:ascii="TH SarabunPSK" w:eastAsia="Calibri" w:hAnsi="TH SarabunPSK" w:cs="TH SarabunPSK"/>
          <w:spacing w:val="-2"/>
          <w:sz w:val="32"/>
          <w:szCs w:val="32"/>
          <w:cs/>
        </w:rPr>
        <w:t>การขยายตัวของเมืองและพื้นที่เขตเศรษฐกิจ</w:t>
      </w:r>
      <w:r w:rsidRPr="004120FE">
        <w:rPr>
          <w:rFonts w:ascii="TH SarabunPSK" w:eastAsia="Calibri" w:hAnsi="TH SarabunPSK" w:cs="TH SarabunPSK" w:hint="cs"/>
          <w:spacing w:val="-2"/>
          <w:sz w:val="32"/>
          <w:szCs w:val="32"/>
          <w:cs/>
        </w:rPr>
        <w:t xml:space="preserve"> </w:t>
      </w:r>
      <w:r w:rsidR="00175498">
        <w:rPr>
          <w:rFonts w:ascii="TH SarabunPSK" w:eastAsia="Calibri" w:hAnsi="TH SarabunPSK" w:cs="TH SarabunPSK"/>
          <w:spacing w:val="-2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 w:hint="cs"/>
          <w:spacing w:val="-2"/>
          <w:sz w:val="32"/>
          <w:szCs w:val="32"/>
          <w:cs/>
        </w:rPr>
        <w:t>ซึ่ง</w:t>
      </w:r>
      <w:r w:rsidRPr="004120FE">
        <w:rPr>
          <w:rFonts w:ascii="TH SarabunPSK" w:eastAsia="Calibri" w:hAnsi="TH SarabunPSK" w:cs="TH SarabunPSK"/>
          <w:spacing w:val="-2"/>
          <w:sz w:val="32"/>
          <w:szCs w:val="32"/>
          <w:cs/>
        </w:rPr>
        <w:t>อาจก่อให้เกิดปัญหาด้านสิ่งแวดล้อมที่</w:t>
      </w:r>
      <w:r w:rsidRPr="004120FE">
        <w:rPr>
          <w:rFonts w:ascii="TH SarabunPSK" w:eastAsia="Calibri" w:hAnsi="TH SarabunPSK" w:cs="TH SarabunPSK" w:hint="cs"/>
          <w:spacing w:val="-2"/>
          <w:sz w:val="32"/>
          <w:szCs w:val="32"/>
          <w:cs/>
        </w:rPr>
        <w:t>จะ</w:t>
      </w:r>
      <w:r w:rsidRPr="004120FE">
        <w:rPr>
          <w:rFonts w:ascii="TH SarabunPSK" w:eastAsia="Calibri" w:hAnsi="TH SarabunPSK" w:cs="TH SarabunPSK"/>
          <w:spacing w:val="-2"/>
          <w:sz w:val="32"/>
          <w:szCs w:val="32"/>
          <w:cs/>
        </w:rPr>
        <w:t>ทวีความซับซ้อน</w:t>
      </w:r>
      <w:r w:rsidRPr="004120FE">
        <w:rPr>
          <w:rFonts w:ascii="TH SarabunPSK" w:eastAsia="Calibri" w:hAnsi="TH SarabunPSK" w:cs="TH SarabunPSK" w:hint="cs"/>
          <w:spacing w:val="-2"/>
          <w:sz w:val="32"/>
          <w:szCs w:val="32"/>
          <w:cs/>
        </w:rPr>
        <w:t>ยิ่งขึ้น</w:t>
      </w:r>
      <w:r w:rsidRPr="004120FE">
        <w:rPr>
          <w:rFonts w:ascii="TH SarabunPSK" w:eastAsia="Calibri" w:hAnsi="TH SarabunPSK" w:cs="TH SarabunPSK"/>
          <w:spacing w:val="-2"/>
          <w:sz w:val="32"/>
          <w:szCs w:val="32"/>
          <w:cs/>
        </w:rPr>
        <w:t>ในระยะยาว</w:t>
      </w:r>
      <w:r w:rsidRPr="004120FE">
        <w:rPr>
          <w:rFonts w:ascii="TH SarabunPSK" w:eastAsia="Calibri" w:hAnsi="TH SarabunPSK" w:cs="TH SarabunPSK" w:hint="cs"/>
          <w:spacing w:val="-2"/>
          <w:sz w:val="32"/>
          <w:szCs w:val="32"/>
          <w:cs/>
        </w:rPr>
        <w:t xml:space="preserve"> การเปลี่ยนแปลงสภาพภูมิอากาศและภัยคุกคามจากภัยพิบัติทางธรรมชาติ</w:t>
      </w:r>
      <w:r w:rsidRPr="004120FE">
        <w:rPr>
          <w:rFonts w:ascii="TH SarabunPSK" w:hAnsi="TH SarabunPSK" w:cs="TH SarabunPSK" w:hint="cs"/>
          <w:spacing w:val="-2"/>
          <w:sz w:val="32"/>
          <w:szCs w:val="32"/>
          <w:cs/>
        </w:rPr>
        <w:t>ยังมี</w:t>
      </w:r>
      <w:r w:rsidRPr="004120FE">
        <w:rPr>
          <w:rFonts w:ascii="TH SarabunPSK" w:hAnsi="TH SarabunPSK" w:cs="TH SarabunPSK"/>
          <w:spacing w:val="-2"/>
          <w:sz w:val="32"/>
          <w:szCs w:val="32"/>
          <w:cs/>
        </w:rPr>
        <w:t>แนวโน้ม</w:t>
      </w:r>
      <w:r w:rsidRPr="004120FE">
        <w:rPr>
          <w:rFonts w:ascii="TH SarabunPSK" w:eastAsia="Calibri" w:hAnsi="TH SarabunPSK" w:cs="TH SarabunPSK" w:hint="cs"/>
          <w:spacing w:val="-2"/>
          <w:sz w:val="32"/>
          <w:szCs w:val="32"/>
          <w:cs/>
        </w:rPr>
        <w:t>ที่คาดว่าจะเกิดขึ้นบ่อยครั้งและทวีความรุนแรงยิ่งขึ้น</w:t>
      </w:r>
      <w:r w:rsidRPr="004120FE">
        <w:rPr>
          <w:rFonts w:ascii="TH SarabunPSK" w:hAnsi="TH SarabunPSK" w:cs="TH SarabunPSK"/>
          <w:spacing w:val="-2"/>
          <w:sz w:val="32"/>
          <w:szCs w:val="32"/>
          <w:cs/>
        </w:rPr>
        <w:br/>
        <w:t>ในอนาคต</w:t>
      </w:r>
      <w:r w:rsidRPr="004120FE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Pr="004120FE">
        <w:rPr>
          <w:rFonts w:ascii="TH SarabunPSK" w:eastAsia="Calibri" w:hAnsi="TH SarabunPSK" w:cs="TH SarabunPSK" w:hint="cs"/>
          <w:spacing w:val="-2"/>
          <w:sz w:val="32"/>
          <w:szCs w:val="32"/>
          <w:cs/>
        </w:rPr>
        <w:t xml:space="preserve">อาจนำมาซึ่งความสูญเสียและผลกระทบต่อทั้งเศรษฐกิจ สังคม และสิ่งแวดล้อมได้อย่างมหาศาล </w:t>
      </w:r>
      <w:r w:rsidR="00175498">
        <w:rPr>
          <w:rFonts w:ascii="TH SarabunPSK" w:eastAsia="Calibri" w:hAnsi="TH SarabunPSK" w:cs="TH SarabunPSK"/>
          <w:spacing w:val="-2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 w:hint="cs"/>
          <w:spacing w:val="-2"/>
          <w:sz w:val="32"/>
          <w:szCs w:val="32"/>
          <w:cs/>
        </w:rPr>
        <w:t>เป็นความเสี่ยงของการบริหารจัดการที่ไทยยังมีขีดความสามารถและประสิทธิภาพในการบริหารจัดการ</w:t>
      </w:r>
      <w:r w:rsidRPr="004120FE">
        <w:rPr>
          <w:rFonts w:ascii="TH SarabunPSK" w:eastAsia="Calibri" w:hAnsi="TH SarabunPSK" w:cs="TH SarabunPSK" w:hint="cs"/>
          <w:spacing w:val="-2"/>
          <w:sz w:val="32"/>
          <w:szCs w:val="32"/>
          <w:cs/>
        </w:rPr>
        <w:lastRenderedPageBreak/>
        <w:t>สถานการณ์วิกฤติไม่เพียงพอ</w:t>
      </w:r>
      <w:r w:rsidRPr="004120FE">
        <w:rPr>
          <w:rFonts w:ascii="TH SarabunPSK" w:eastAsia="Calibri" w:hAnsi="TH SarabunPSK" w:cs="TH SarabunPSK"/>
          <w:spacing w:val="-2"/>
          <w:sz w:val="32"/>
          <w:szCs w:val="32"/>
        </w:rPr>
        <w:t xml:space="preserve"> </w:t>
      </w:r>
      <w:r w:rsidRPr="004120FE">
        <w:rPr>
          <w:rFonts w:ascii="TH SarabunPSK" w:eastAsia="Calibri" w:hAnsi="TH SarabunPSK" w:cs="TH SarabunPSK" w:hint="cs"/>
          <w:spacing w:val="-2"/>
          <w:sz w:val="32"/>
          <w:szCs w:val="32"/>
          <w:cs/>
        </w:rPr>
        <w:t>จึงจำเป็นที่จะต้องแก้ไขด้วยการจัดการปัญหาที่ต้นเหตุ</w:t>
      </w:r>
      <w:r w:rsidRPr="004120FE">
        <w:rPr>
          <w:rFonts w:ascii="TH SarabunPSK" w:eastAsia="Calibri" w:hAnsi="TH SarabunPSK" w:cs="TH SarabunPSK"/>
          <w:spacing w:val="-2"/>
          <w:sz w:val="32"/>
          <w:szCs w:val="32"/>
        </w:rPr>
        <w:t xml:space="preserve"> </w:t>
      </w:r>
      <w:r w:rsidRPr="004120FE">
        <w:rPr>
          <w:rFonts w:ascii="TH SarabunPSK" w:eastAsia="Calibri" w:hAnsi="TH SarabunPSK" w:cs="TH SarabunPSK" w:hint="cs"/>
          <w:spacing w:val="-2"/>
          <w:sz w:val="32"/>
          <w:szCs w:val="32"/>
          <w:cs/>
        </w:rPr>
        <w:t>เพื่อ</w:t>
      </w:r>
      <w:r w:rsidRPr="004120FE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ลดความเสี่ยงและผลกระทบจากภัยธรรมชาติและการเปลี่ยนแปลงสภาพภูมิอากาศ</w:t>
      </w:r>
      <w:r w:rsidRPr="004120FE">
        <w:rPr>
          <w:rFonts w:ascii="TH SarabunPSK" w:eastAsia="Calibri" w:hAnsi="TH SarabunPSK" w:cs="TH SarabunPSK"/>
          <w:spacing w:val="-2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spacing w:val="-2"/>
          <w:sz w:val="32"/>
          <w:szCs w:val="32"/>
          <w:cs/>
        </w:rPr>
        <w:t>โดย</w:t>
      </w:r>
      <w:r w:rsidRPr="004120FE">
        <w:rPr>
          <w:rFonts w:ascii="TH SarabunPSK" w:eastAsia="Calibri" w:hAnsi="TH SarabunPSK" w:cs="TH SarabunPSK"/>
          <w:spacing w:val="-2"/>
          <w:sz w:val="32"/>
          <w:szCs w:val="32"/>
          <w:cs/>
        </w:rPr>
        <w:t>ส่งเสริมการใช้มาตรการเชิงป้องกัน</w:t>
      </w:r>
      <w:r w:rsidR="00175498">
        <w:rPr>
          <w:rFonts w:ascii="TH SarabunPSK" w:eastAsia="Calibri" w:hAnsi="TH SarabunPSK" w:cs="TH SarabunPSK"/>
          <w:spacing w:val="-2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pacing w:val="-2"/>
          <w:sz w:val="32"/>
          <w:szCs w:val="32"/>
          <w:cs/>
        </w:rPr>
        <w:t xml:space="preserve">ก่อนเกิดภัยในพื้นที่สำคัญ อาทิ </w:t>
      </w:r>
      <w:r w:rsidRPr="004120FE">
        <w:rPr>
          <w:rFonts w:ascii="TH SarabunPSK" w:eastAsia="Calibri" w:hAnsi="TH SarabunPSK" w:cs="TH SarabunPSK" w:hint="cs"/>
          <w:spacing w:val="-2"/>
          <w:sz w:val="32"/>
          <w:szCs w:val="32"/>
          <w:cs/>
        </w:rPr>
        <w:t>การบูรณาการข้อมูลที่เกี่ยวข้องเพื่อจัดทำแผนที่เสี่ยงภัยประกอบ</w:t>
      </w:r>
      <w:r w:rsidRPr="004120FE">
        <w:rPr>
          <w:rFonts w:ascii="TH SarabunPSK" w:eastAsia="Calibri" w:hAnsi="TH SarabunPSK" w:cs="TH SarabunPSK"/>
          <w:spacing w:val="-2"/>
          <w:sz w:val="32"/>
          <w:szCs w:val="32"/>
          <w:cs/>
        </w:rPr>
        <w:t>การวางผังเมือง</w:t>
      </w:r>
      <w:r w:rsidRPr="004120FE">
        <w:rPr>
          <w:rFonts w:ascii="TH SarabunPSK" w:eastAsia="Calibri" w:hAnsi="TH SarabunPSK" w:cs="TH SarabunPSK" w:hint="cs"/>
          <w:spacing w:val="-2"/>
          <w:sz w:val="32"/>
          <w:szCs w:val="32"/>
          <w:cs/>
        </w:rPr>
        <w:t xml:space="preserve"> ส่งเสริมการ</w:t>
      </w:r>
      <w:r w:rsidRPr="004120FE">
        <w:rPr>
          <w:rFonts w:ascii="TH SarabunPSK" w:eastAsia="Calibri" w:hAnsi="TH SarabunPSK" w:cs="TH SarabunPSK"/>
          <w:spacing w:val="-2"/>
          <w:sz w:val="32"/>
          <w:szCs w:val="32"/>
          <w:cs/>
        </w:rPr>
        <w:t>ใช้เทคโนโลยีในการบริหารจัดการความเสี่ยงจากภัยธรรมชาติและการเปลี่ยนแปลงสภาพภูมิอากาศ</w:t>
      </w:r>
      <w:r w:rsidRPr="004120FE">
        <w:rPr>
          <w:rFonts w:ascii="TH SarabunPSK" w:eastAsia="Calibri" w:hAnsi="TH SarabunPSK" w:cs="TH SarabunPSK" w:hint="cs"/>
          <w:spacing w:val="-2"/>
          <w:sz w:val="32"/>
          <w:szCs w:val="32"/>
          <w:cs/>
        </w:rPr>
        <w:t xml:space="preserve"> </w:t>
      </w:r>
      <w:r w:rsidRPr="00175498">
        <w:rPr>
          <w:rFonts w:ascii="TH SarabunPSK" w:eastAsia="Calibri" w:hAnsi="TH SarabunPSK" w:cs="TH SarabunPSK" w:hint="cs"/>
          <w:spacing w:val="-4"/>
          <w:sz w:val="32"/>
          <w:szCs w:val="32"/>
          <w:cs/>
        </w:rPr>
        <w:t>การให้ความรู้และสร้างกระบวนการมีส่วนร่วมเพื่อ</w:t>
      </w:r>
      <w:r w:rsidRPr="00175498">
        <w:rPr>
          <w:rFonts w:ascii="TH SarabunPSK" w:eastAsia="Calibri" w:hAnsi="TH SarabunPSK" w:cs="TH SarabunPSK"/>
          <w:spacing w:val="-4"/>
          <w:sz w:val="32"/>
          <w:szCs w:val="32"/>
          <w:cs/>
        </w:rPr>
        <w:t>เพิ่มศักยภาพประชาชนและชุมชนในการรับมือกับภัยธรรมชาติ</w:t>
      </w:r>
      <w:r w:rsidRPr="004120FE">
        <w:rPr>
          <w:rFonts w:ascii="TH SarabunPSK" w:eastAsia="Calibri" w:hAnsi="TH SarabunPSK" w:cs="TH SarabunPSK"/>
          <w:spacing w:val="-2"/>
          <w:sz w:val="32"/>
          <w:szCs w:val="32"/>
          <w:cs/>
        </w:rPr>
        <w:t>และการเปลี่ยนแปลงสภาพภูมิอากาศ</w:t>
      </w:r>
      <w:r w:rsidRPr="004120FE">
        <w:rPr>
          <w:rFonts w:ascii="TH SarabunPSK" w:eastAsia="Calibri" w:hAnsi="TH SarabunPSK" w:cs="TH SarabunPSK" w:hint="cs"/>
          <w:spacing w:val="-2"/>
          <w:sz w:val="32"/>
          <w:szCs w:val="32"/>
          <w:cs/>
        </w:rPr>
        <w:t xml:space="preserve"> </w:t>
      </w:r>
      <w:r w:rsidRPr="004120FE">
        <w:rPr>
          <w:rFonts w:ascii="TH SarabunPSK" w:eastAsia="Calibri" w:hAnsi="TH SarabunPSK" w:cs="TH SarabunPSK"/>
          <w:spacing w:val="-2"/>
          <w:sz w:val="32"/>
          <w:szCs w:val="32"/>
          <w:cs/>
        </w:rPr>
        <w:t>การอนุรักษ์ฟื้นฟูทรัพยากรธรรมชาติ</w:t>
      </w:r>
      <w:r w:rsidRPr="004120FE">
        <w:rPr>
          <w:rFonts w:ascii="TH SarabunPSK" w:eastAsia="Calibri" w:hAnsi="TH SarabunPSK" w:cs="TH SarabunPSK" w:hint="cs"/>
          <w:spacing w:val="-2"/>
          <w:sz w:val="32"/>
          <w:szCs w:val="32"/>
          <w:cs/>
        </w:rPr>
        <w:t>และระบบนิเวศ รวมถึง</w:t>
      </w:r>
      <w:r w:rsidRPr="004120FE">
        <w:rPr>
          <w:rFonts w:ascii="TH SarabunPSK" w:eastAsia="Calibri" w:hAnsi="TH SarabunPSK" w:cs="TH SarabunPSK"/>
          <w:spacing w:val="-2"/>
          <w:sz w:val="32"/>
          <w:szCs w:val="32"/>
          <w:cs/>
        </w:rPr>
        <w:t>การส่งเสริมความร่วมมือกับต่างประเทศเพื่อบริหารจัดการ</w:t>
      </w:r>
      <w:r w:rsidRPr="004120FE">
        <w:rPr>
          <w:rFonts w:ascii="TH SarabunPSK" w:eastAsia="Calibri" w:hAnsi="TH SarabunPSK" w:cs="TH SarabunPSK" w:hint="cs"/>
          <w:spacing w:val="-2"/>
          <w:sz w:val="32"/>
          <w:szCs w:val="32"/>
          <w:cs/>
        </w:rPr>
        <w:t>ความเสี่ยงจากภัยคุกคามทางธรรมชาติร่วมกัน</w:t>
      </w:r>
    </w:p>
    <w:p w14:paraId="4FD9F579" w14:textId="0133A367" w:rsidR="0052243F" w:rsidRPr="004E37EC" w:rsidRDefault="0052243F" w:rsidP="004E37EC">
      <w:pPr>
        <w:pStyle w:val="ListParagraph"/>
        <w:numPr>
          <w:ilvl w:val="1"/>
          <w:numId w:val="11"/>
        </w:numPr>
        <w:shd w:val="clear" w:color="auto" w:fill="F2F2F2" w:themeFill="background1" w:themeFillShade="F2"/>
        <w:spacing w:before="360" w:after="120"/>
        <w:ind w:left="567" w:hanging="567"/>
        <w:contextualSpacing w:val="0"/>
        <w:jc w:val="thaiDistribute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FC5A88">
        <w:rPr>
          <w:rFonts w:ascii="TH SarabunPSK" w:hAnsi="TH SarabunPSK" w:cs="TH SarabunPSK" w:hint="cs"/>
          <w:b/>
          <w:bCs/>
          <w:sz w:val="36"/>
          <w:szCs w:val="36"/>
          <w:cs/>
        </w:rPr>
        <w:t>บริบทการพัฒนาประเทศใน</w:t>
      </w:r>
      <w:r w:rsidRPr="00FC5A88">
        <w:rPr>
          <w:rFonts w:ascii="TH SarabunPSK" w:hAnsi="TH SarabunPSK" w:cs="TH SarabunPSK"/>
          <w:b/>
          <w:bCs/>
          <w:sz w:val="36"/>
          <w:szCs w:val="36"/>
          <w:cs/>
        </w:rPr>
        <w:t>มิติ</w:t>
      </w:r>
      <w:r w:rsidRPr="00FC5A88">
        <w:rPr>
          <w:rFonts w:ascii="TH SarabunPSK" w:hAnsi="TH SarabunPSK" w:cs="TH SarabunPSK" w:hint="cs"/>
          <w:b/>
          <w:bCs/>
          <w:sz w:val="36"/>
          <w:szCs w:val="36"/>
          <w:cs/>
        </w:rPr>
        <w:t>ด้านการบริหารจัดการภาครัฐ</w:t>
      </w:r>
    </w:p>
    <w:p w14:paraId="430F5734" w14:textId="49A47394" w:rsidR="002F6590" w:rsidRPr="004120FE" w:rsidRDefault="002F6590" w:rsidP="005A49D1">
      <w:pPr>
        <w:snapToGrid w:val="0"/>
        <w:spacing w:before="120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ภายใต้การดำเนินงานของแผนพัฒนาฯ ฉบับที่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๑๒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ประเทศไทย</w:t>
      </w:r>
      <w:r w:rsidRPr="004120FE">
        <w:rPr>
          <w:rFonts w:ascii="TH SarabunPSK" w:hAnsi="TH SarabunPSK" w:cs="TH SarabunPSK"/>
          <w:sz w:val="32"/>
          <w:szCs w:val="32"/>
          <w:cs/>
        </w:rPr>
        <w:t>มีความก้าวหน้า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ในการ</w:t>
      </w:r>
      <w:r w:rsidRPr="004120FE">
        <w:rPr>
          <w:rFonts w:ascii="TH SarabunPSK" w:hAnsi="TH SarabunPSK" w:cs="TH SarabunPSK"/>
          <w:sz w:val="32"/>
          <w:szCs w:val="32"/>
          <w:cs/>
        </w:rPr>
        <w:t>บริหารจัดการภาครัฐ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ซึ่งเป็นการพัฒนาทุนทางสถาบันของประเทศ</w:t>
      </w:r>
      <w:r w:rsidRPr="004120FE">
        <w:rPr>
          <w:rFonts w:ascii="TH SarabunPSK" w:hAnsi="TH SarabunPSK" w:cs="TH SarabunPSK"/>
          <w:sz w:val="32"/>
          <w:szCs w:val="32"/>
          <w:cs/>
        </w:rPr>
        <w:t>อย่างมีนัยสำคัญ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โดย</w:t>
      </w:r>
      <w:r w:rsidRPr="004120FE">
        <w:rPr>
          <w:rFonts w:ascii="TH SarabunPSK" w:hAnsi="TH SarabunPSK" w:cs="TH SarabunPSK"/>
          <w:sz w:val="32"/>
          <w:szCs w:val="32"/>
          <w:cs/>
        </w:rPr>
        <w:t>สามารถตอบสนองต่อความต้องการของภาคส่วนต่าง ๆ ได้ดีขึ้น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อาทิ การปรับปรุงกระบวนงาน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และรูปแบบการ</w:t>
      </w:r>
      <w:r w:rsidRPr="004120FE">
        <w:rPr>
          <w:rFonts w:ascii="TH SarabunPSK" w:hAnsi="TH SarabunPSK" w:cs="TH SarabunPSK"/>
          <w:sz w:val="32"/>
          <w:szCs w:val="32"/>
          <w:cs/>
        </w:rPr>
        <w:t>ให้บริการ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สาธารณะ</w:t>
      </w:r>
      <w:r w:rsidRPr="004120FE">
        <w:rPr>
          <w:rFonts w:ascii="TH SarabunPSK" w:hAnsi="TH SarabunPSK" w:cs="TH SarabunPSK"/>
          <w:sz w:val="32"/>
          <w:szCs w:val="32"/>
          <w:cs/>
        </w:rPr>
        <w:t>ในรูปแบบดิจิทัล การพัฒนาระบบสารสนเทศ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และระบบข้อมูลเพื่อ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สนับสนุนการดำเนินงานภาครัฐ ทั้งนี้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ยัง</w:t>
      </w:r>
      <w:r w:rsidRPr="004120FE">
        <w:rPr>
          <w:rFonts w:ascii="TH SarabunPSK" w:hAnsi="TH SarabunPSK" w:cs="TH SarabunPSK"/>
          <w:sz w:val="32"/>
          <w:szCs w:val="32"/>
          <w:cs/>
        </w:rPr>
        <w:t>พบว่า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ประเทศ</w:t>
      </w:r>
      <w:r w:rsidRPr="004120FE">
        <w:rPr>
          <w:rFonts w:ascii="TH SarabunPSK" w:hAnsi="TH SarabunPSK" w:cs="TH SarabunPSK"/>
          <w:sz w:val="32"/>
          <w:szCs w:val="32"/>
          <w:cs/>
        </w:rPr>
        <w:t>ไทยมีความโดดเด่นในการพัฒนาไปสู่การเป็น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รัฐบาลดิจิทัลและการอำนวยความสะดวกให้กับภาคธุรกิจ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75498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โดยในปี </w:t>
      </w:r>
      <w:r w:rsidR="006236D6">
        <w:rPr>
          <w:rFonts w:ascii="TH SarabunPSK" w:hAnsi="TH SarabunPSK" w:cs="TH SarabunPSK"/>
          <w:sz w:val="32"/>
          <w:szCs w:val="32"/>
          <w:cs/>
        </w:rPr>
        <w:t>๒๕๖๓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ประเทศไทยได้รับ</w:t>
      </w:r>
      <w:r w:rsidRPr="004120FE">
        <w:rPr>
          <w:rFonts w:ascii="TH SarabunPSK" w:hAnsi="TH SarabunPSK" w:cs="TH SarabunPSK"/>
          <w:sz w:val="32"/>
          <w:szCs w:val="32"/>
          <w:cs/>
        </w:rPr>
        <w:t>การจัดอันดับดัชนีรัฐบาลอิเล็กทรอนิกส์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จาก</w:t>
      </w:r>
      <w:r w:rsidRPr="004120FE">
        <w:rPr>
          <w:rFonts w:ascii="TH SarabunPSK" w:hAnsi="TH SarabunPSK" w:cs="TH SarabunPSK"/>
          <w:sz w:val="32"/>
          <w:szCs w:val="32"/>
          <w:cs/>
        </w:rPr>
        <w:t>องค์การสหประชา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ชาติ </w:t>
      </w:r>
      <w:r w:rsidR="00175498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ให้</w:t>
      </w:r>
      <w:r w:rsidRPr="004120FE">
        <w:rPr>
          <w:rFonts w:ascii="TH SarabunPSK" w:hAnsi="TH SarabunPSK" w:cs="TH SarabunPSK"/>
          <w:sz w:val="32"/>
          <w:szCs w:val="32"/>
          <w:cs/>
        </w:rPr>
        <w:t>อยู่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ในอันดับ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ที่ </w:t>
      </w:r>
      <w:r w:rsidR="006236D6">
        <w:rPr>
          <w:rFonts w:ascii="TH SarabunPSK" w:hAnsi="TH SarabunPSK" w:cs="TH SarabunPSK"/>
          <w:sz w:val="32"/>
          <w:szCs w:val="32"/>
          <w:cs/>
        </w:rPr>
        <w:t>๕๗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จากทั้งหมด </w:t>
      </w:r>
      <w:r w:rsidR="006236D6">
        <w:rPr>
          <w:rFonts w:ascii="TH SarabunPSK" w:hAnsi="TH SarabunPSK" w:cs="TH SarabunPSK"/>
          <w:sz w:val="32"/>
          <w:szCs w:val="32"/>
          <w:cs/>
        </w:rPr>
        <w:t>๑๙๓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ประเทศ ดีขึ้นจากอันดับที่ </w:t>
      </w:r>
      <w:r w:rsidR="006236D6">
        <w:rPr>
          <w:rFonts w:ascii="TH SarabunPSK" w:hAnsi="TH SarabunPSK" w:cs="TH SarabunPSK"/>
          <w:sz w:val="32"/>
          <w:szCs w:val="32"/>
          <w:cs/>
        </w:rPr>
        <w:t>๗๗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ในปี </w:t>
      </w:r>
      <w:r w:rsidR="006236D6">
        <w:rPr>
          <w:rFonts w:ascii="TH SarabunPSK" w:hAnsi="TH SarabunPSK" w:cs="TH SarabunPSK"/>
          <w:sz w:val="32"/>
          <w:szCs w:val="32"/>
          <w:cs/>
        </w:rPr>
        <w:t>๒๕๕๙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CF7E86B" w14:textId="3F0E5319" w:rsidR="002F6590" w:rsidRPr="004120FE" w:rsidRDefault="006E2031" w:rsidP="005A49D1">
      <w:pPr>
        <w:snapToGrid w:val="0"/>
        <w:spacing w:before="120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 w:hint="cs"/>
          <w:sz w:val="32"/>
          <w:szCs w:val="32"/>
          <w:cs/>
        </w:rPr>
        <w:t>อย่างไรก็ตาม ประเทศไทยยังคงมีอุปสรรคที่ทำให้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การ</w:t>
      </w:r>
      <w:r w:rsidRPr="004120FE">
        <w:rPr>
          <w:rFonts w:ascii="TH SarabunPSK" w:hAnsi="TH SarabunPSK" w:cs="TH SarabunPSK" w:hint="cs"/>
          <w:i/>
          <w:iCs/>
          <w:sz w:val="32"/>
          <w:szCs w:val="32"/>
          <w:cs/>
        </w:rPr>
        <w:t>พัฒนาประสิทธิภาพของภาครัฐ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ไม่</w:t>
      </w:r>
      <w:r w:rsidRPr="004120FE">
        <w:rPr>
          <w:rFonts w:ascii="TH SarabunPSK" w:hAnsi="TH SarabunPSK" w:cs="TH SarabunPSK"/>
          <w:sz w:val="32"/>
          <w:szCs w:val="32"/>
          <w:cs/>
        </w:rPr>
        <w:t>ดีขึ้น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เท่าที่ควร จากรายงานของ</w:t>
      </w:r>
      <w:r w:rsidRPr="004120FE">
        <w:rPr>
          <w:rFonts w:ascii="TH SarabunPSK" w:hAnsi="TH SarabunPSK" w:cs="TH SarabunPSK"/>
          <w:sz w:val="32"/>
          <w:szCs w:val="32"/>
          <w:cs/>
        </w:rPr>
        <w:t>สถาบันการจัดการนานาชาติ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ที่สะท้อนถึง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ความเชื่อมั่น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ของภาคธุรกิจและประชาชน</w:t>
      </w:r>
      <w:r w:rsidR="00175498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ต่อ</w:t>
      </w:r>
      <w:r w:rsidRPr="004120FE">
        <w:rPr>
          <w:rFonts w:ascii="TH SarabunPSK" w:hAnsi="TH SarabunPSK" w:cs="TH SarabunPSK"/>
          <w:sz w:val="32"/>
          <w:szCs w:val="32"/>
          <w:cs/>
        </w:rPr>
        <w:t>ประสิทธิภาพ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การดำเนินงาน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ของหน่วยงานภาครัฐ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แม้ประเทศไทยจะสามารถ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ลดสัดส่วนค่าใช้จ่าย</w:t>
      </w:r>
      <w:r w:rsidR="006C4D29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ด้านบุคลากรต่องบประมาณรายจ่ายประจำปีลงได้บ้างแล้ว</w:t>
      </w:r>
      <w:r w:rsidRPr="004120FE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และมีจำนวนองค์กรปกครองส่วนท้องถิ่นที่ได้รับรางวัลการบริหารจัดการที่ดีเพิ่มขึ้นก็ตาม โดยข้อจำกัดที่สำคัญในการพัฒนาประสิทธิภาพ</w:t>
      </w:r>
      <w:r w:rsidR="00DC0BFC">
        <w:rPr>
          <w:rFonts w:ascii="TH SarabunPSK" w:eastAsia="Calibri" w:hAnsi="TH SarabunPSK" w:cs="TH SarabunPSK" w:hint="cs"/>
          <w:sz w:val="32"/>
          <w:szCs w:val="32"/>
          <w:cs/>
        </w:rPr>
        <w:t>ภาค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รัฐมาจาก</w:t>
      </w:r>
      <w:r w:rsidRPr="004120FE">
        <w:rPr>
          <w:rFonts w:ascii="TH SarabunPSK" w:hAnsi="TH SarabunPSK" w:cs="TH SarabunPSK"/>
          <w:sz w:val="32"/>
          <w:szCs w:val="32"/>
          <w:cs/>
        </w:rPr>
        <w:t>ปัญหา</w:t>
      </w:r>
      <w:r w:rsidR="006753C5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เชิงโครงสร้างการบริหารงานภาครัฐ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ที่มีขนาดใหญ่ </w:t>
      </w:r>
      <w:r w:rsidR="00B01ACD">
        <w:rPr>
          <w:rFonts w:ascii="TH SarabunPSK" w:hAnsi="TH SarabunPSK" w:cs="TH SarabunPSK" w:hint="cs"/>
          <w:sz w:val="32"/>
          <w:szCs w:val="32"/>
          <w:cs/>
        </w:rPr>
        <w:t>มี</w:t>
      </w:r>
      <w:r w:rsidRPr="004120FE">
        <w:rPr>
          <w:rFonts w:ascii="TH SarabunPSK" w:hAnsi="TH SarabunPSK" w:cs="TH SarabunPSK"/>
          <w:sz w:val="32"/>
          <w:szCs w:val="32"/>
          <w:cs/>
        </w:rPr>
        <w:t>ขั้นตอนกระบวนการตามระเบียบปฏิบัติของระบบราชการ</w:t>
      </w:r>
      <w:r w:rsidR="00175498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ที่ล้าสมัย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ไม่สนับสนุนการทำงานรัฐบาลดิจิทัลแบบครบวงจร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การจัดเก็บและการเชื่อมโยงข้อมูลในรูปแบบดิจิทัลที่เป็นระบบและบูรณาการ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เนื่องจากแต่ละหน่วยงานยึดถือกรอบ</w:t>
      </w:r>
      <w:r w:rsidRPr="004120FE">
        <w:rPr>
          <w:rFonts w:ascii="TH SarabunPSK" w:hAnsi="TH SarabunPSK" w:cs="TH SarabunPSK"/>
          <w:sz w:val="32"/>
          <w:szCs w:val="32"/>
          <w:cs/>
        </w:rPr>
        <w:t>อำนาจหน้าที่ตามกฎหมาย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ของตน</w:t>
      </w:r>
      <w:r w:rsidR="00175498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เป็นหลัก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ทั้งยังยึดติดกับ</w:t>
      </w:r>
      <w:r w:rsidRPr="004120FE">
        <w:rPr>
          <w:rFonts w:ascii="TH SarabunPSK" w:hAnsi="TH SarabunPSK" w:cs="TH SarabunPSK"/>
          <w:sz w:val="32"/>
          <w:szCs w:val="32"/>
          <w:cs/>
        </w:rPr>
        <w:t>บทบาทการเป็นผู้ดำเนินการ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เองมากกว่าการให้ความร่วมมือสนับสนุน</w:t>
      </w:r>
      <w:r w:rsidR="00660EF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แม้จะมี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หน่วยงานหรือ</w:t>
      </w:r>
      <w:r w:rsidRPr="004120FE">
        <w:rPr>
          <w:rFonts w:ascii="TH SarabunPSK" w:hAnsi="TH SarabunPSK" w:cs="TH SarabunPSK"/>
          <w:sz w:val="32"/>
          <w:szCs w:val="32"/>
          <w:cs/>
        </w:rPr>
        <w:t>ภาคส่วนอื่นที่มีขีดความสามารถในการ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ดำเนินงานเดียวกัน</w:t>
      </w:r>
      <w:r w:rsidRPr="004120FE">
        <w:rPr>
          <w:rFonts w:ascii="TH SarabunPSK" w:hAnsi="TH SarabunPSK" w:cs="TH SarabunPSK"/>
          <w:sz w:val="32"/>
          <w:szCs w:val="32"/>
          <w:cs/>
        </w:rPr>
        <w:t>ได้อย่างมีคุณภาพและประสิทธิภาพ</w:t>
      </w:r>
      <w:r w:rsidRPr="0054327F">
        <w:rPr>
          <w:rFonts w:ascii="TH SarabunPSK" w:hAnsi="TH SarabunPSK" w:cs="TH SarabunPSK" w:hint="cs"/>
          <w:spacing w:val="-4"/>
          <w:sz w:val="32"/>
          <w:szCs w:val="32"/>
          <w:cs/>
        </w:rPr>
        <w:t>สูงกว่า</w:t>
      </w:r>
      <w:r w:rsidRPr="0054327F">
        <w:rPr>
          <w:rFonts w:ascii="TH SarabunPSK" w:hAnsi="TH SarabunPSK" w:cs="TH SarabunPSK"/>
          <w:spacing w:val="-4"/>
          <w:sz w:val="32"/>
          <w:szCs w:val="32"/>
          <w:cs/>
        </w:rPr>
        <w:t>ก็ตาม ส่งผลให้ภาครัฐมีความซ้ำซ้อนด้านบทบาทภารกิจระหว่างส่วนราชการต่าง ๆ ที่</w:t>
      </w:r>
      <w:r w:rsidRPr="0054327F">
        <w:rPr>
          <w:rFonts w:ascii="TH SarabunPSK" w:hAnsi="TH SarabunPSK" w:cs="TH SarabunPSK" w:hint="cs"/>
          <w:spacing w:val="-4"/>
          <w:sz w:val="32"/>
          <w:szCs w:val="32"/>
          <w:cs/>
        </w:rPr>
        <w:t>มีความ</w:t>
      </w:r>
      <w:r w:rsidRPr="0054327F">
        <w:rPr>
          <w:rFonts w:ascii="TH SarabunPSK" w:hAnsi="TH SarabunPSK" w:cs="TH SarabunPSK"/>
          <w:spacing w:val="-4"/>
          <w:sz w:val="32"/>
          <w:szCs w:val="32"/>
          <w:cs/>
        </w:rPr>
        <w:t>แยกส่วน</w:t>
      </w:r>
      <w:r w:rsidRPr="0054327F">
        <w:rPr>
          <w:rFonts w:ascii="TH SarabunPSK" w:hAnsi="TH SarabunPSK" w:cs="TH SarabunPSK" w:hint="cs"/>
          <w:spacing w:val="-4"/>
          <w:sz w:val="32"/>
          <w:szCs w:val="32"/>
          <w:cs/>
        </w:rPr>
        <w:t>กัน ขาด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การแบ่งปันหรือการพัฒนาระบบข้อมูลร่วมกัน </w:t>
      </w:r>
      <w:r w:rsidRPr="004120FE">
        <w:rPr>
          <w:rFonts w:ascii="TH SarabunPSK" w:hAnsi="TH SarabunPSK" w:cs="TH SarabunPSK"/>
          <w:sz w:val="32"/>
          <w:szCs w:val="32"/>
          <w:cs/>
        </w:rPr>
        <w:t>การยกเลิกหรือควบรวมหน่วยงาน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ภาครัฐ</w:t>
      </w:r>
      <w:r w:rsidRPr="004120FE">
        <w:rPr>
          <w:rFonts w:ascii="TH SarabunPSK" w:hAnsi="TH SarabunPSK" w:cs="TH SarabunPSK"/>
          <w:sz w:val="32"/>
          <w:szCs w:val="32"/>
          <w:cs/>
        </w:rPr>
        <w:t>ในกรณีที่ภารกิจเดิมหมดความจำเป็นหรือมีความสำคัญลดลง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ก็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เป็นสิ่งที่กระทำได้ยากและใช้เวลานาน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ซึ่ง</w:t>
      </w:r>
      <w:r w:rsidRPr="004120FE">
        <w:rPr>
          <w:rFonts w:ascii="TH SarabunPSK" w:hAnsi="TH SarabunPSK" w:cs="TH SarabunPSK"/>
          <w:sz w:val="32"/>
          <w:szCs w:val="32"/>
          <w:cs/>
        </w:rPr>
        <w:t>เป็นอุปสรรคต่อ</w:t>
      </w:r>
      <w:r w:rsidR="0054327F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การปรับเปลี่ยนภารกิจให้สอดคล้องกับบริบท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4120FE">
        <w:rPr>
          <w:rFonts w:ascii="TH SarabunPSK" w:hAnsi="TH SarabunPSK" w:cs="TH SarabunPSK"/>
          <w:sz w:val="32"/>
          <w:szCs w:val="32"/>
          <w:cs/>
        </w:rPr>
        <w:t>เปลี่ยนแปลง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ที่เกิดขึ้น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อย่างรวดเร็ว นอกจากนี้ </w:t>
      </w:r>
      <w:r w:rsidR="0054327F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ยังมี</w:t>
      </w:r>
      <w:r w:rsidRPr="004120FE">
        <w:rPr>
          <w:rFonts w:ascii="TH SarabunPSK" w:hAnsi="TH SarabunPSK" w:cs="TH SarabunPSK"/>
          <w:sz w:val="32"/>
          <w:szCs w:val="32"/>
          <w:cs/>
        </w:rPr>
        <w:t>กฎระเบียบ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และกฎหมาย</w:t>
      </w:r>
      <w:r w:rsidRPr="004120FE">
        <w:rPr>
          <w:rFonts w:ascii="TH SarabunPSK" w:hAnsi="TH SarabunPSK" w:cs="TH SarabunPSK"/>
          <w:sz w:val="32"/>
          <w:szCs w:val="32"/>
          <w:cs/>
        </w:rPr>
        <w:t>ที่ล้าสมัยจำนวนมากที่ส่งผลให้เกิดความล่าช้าในการดำเนินงาน ทำให้ประชาชนและภาคธุรกิจต้องแบกรับต้นทุน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จำนวนมหาศาล ทั้งที่เป็น</w:t>
      </w:r>
      <w:r w:rsidRPr="004120FE">
        <w:rPr>
          <w:rFonts w:ascii="TH SarabunPSK" w:hAnsi="TH SarabunPSK" w:cs="TH SarabunPSK"/>
          <w:sz w:val="32"/>
          <w:szCs w:val="32"/>
          <w:cs/>
        </w:rPr>
        <w:t>ค่าใช้จ่ายจริงและค่าเสียโอกาสในการทำธุรกิจ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สูง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ถึง </w:t>
      </w:r>
      <w:r w:rsidR="006236D6">
        <w:rPr>
          <w:rFonts w:ascii="TH SarabunPSK" w:hAnsi="TH SarabunPSK" w:cs="TH SarabunPSK"/>
          <w:sz w:val="32"/>
          <w:szCs w:val="32"/>
          <w:cs/>
        </w:rPr>
        <w:t>๑๓๓</w:t>
      </w:r>
      <w:r w:rsidRPr="004120FE">
        <w:rPr>
          <w:rFonts w:ascii="TH SarabunPSK" w:hAnsi="TH SarabunPSK" w:cs="TH SarabunPSK"/>
          <w:sz w:val="32"/>
          <w:szCs w:val="32"/>
          <w:cs/>
        </w:rPr>
        <w:t>,</w:t>
      </w:r>
      <w:r w:rsidR="006236D6">
        <w:rPr>
          <w:rFonts w:ascii="TH SarabunPSK" w:hAnsi="TH SarabunPSK" w:cs="TH SarabunPSK"/>
          <w:sz w:val="32"/>
          <w:szCs w:val="32"/>
          <w:cs/>
        </w:rPr>
        <w:t>๘๑๖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ล้านบาทต่อปี หรือ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คิดเป็น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ร้อยละ </w:t>
      </w:r>
      <w:r w:rsidR="006236D6">
        <w:rPr>
          <w:rFonts w:ascii="TH SarabunPSK" w:hAnsi="TH SarabunPSK" w:cs="TH SarabunPSK"/>
          <w:sz w:val="32"/>
          <w:szCs w:val="32"/>
          <w:cs/>
        </w:rPr>
        <w:t>๐</w:t>
      </w:r>
      <w:r w:rsidRPr="004120FE">
        <w:rPr>
          <w:rFonts w:ascii="TH SarabunPSK" w:hAnsi="TH SarabunPSK" w:cs="TH SarabunPSK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sz w:val="32"/>
          <w:szCs w:val="32"/>
          <w:cs/>
        </w:rPr>
        <w:t>๘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ของผลิตภัณฑ์มวลรวมในประเทศ</w:t>
      </w:r>
    </w:p>
    <w:p w14:paraId="5BB99DAF" w14:textId="793B367B" w:rsidR="006E2031" w:rsidRPr="004120FE" w:rsidRDefault="006E2031" w:rsidP="006753C5">
      <w:pPr>
        <w:snapToGrid w:val="0"/>
        <w:spacing w:before="120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 xml:space="preserve">อีกหนึ่งปัจจัยสำคัญต่อความสำเร็จในการยกระดับทุนทางสถาบันและการบริหารจัดการภาครัฐ </w:t>
      </w:r>
      <w:r w:rsidR="00660EF3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 xml:space="preserve">คือประเด็นด้าน </w:t>
      </w:r>
      <w:r w:rsidRPr="004120FE">
        <w:rPr>
          <w:rFonts w:ascii="TH SarabunPSK" w:eastAsia="Calibri" w:hAnsi="TH SarabunPSK" w:cs="TH SarabunPSK"/>
          <w:i/>
          <w:iCs/>
          <w:sz w:val="32"/>
          <w:szCs w:val="32"/>
          <w:cs/>
        </w:rPr>
        <w:t>ความยั่งยืนทางการคลัง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 xml:space="preserve"> ซึ่งแม้ประเทศไทยจะมีเสถียรภาพทางการคลังที่ดี แต่แนวโน้ม</w:t>
      </w:r>
      <w:r w:rsidR="00A510F2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ของการบริหารจัดการทางการคลังของประเทศในระยะยาว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ยังคง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มีความน่าเป็นห่วง จา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กโครงสร้างงบประมาณรายจ่ายของประเทศในช่วงปี </w:t>
      </w:r>
      <w:r w:rsidR="006236D6">
        <w:rPr>
          <w:rFonts w:ascii="TH SarabunPSK" w:eastAsia="Calibri" w:hAnsi="TH SarabunPSK" w:cs="TH SarabunPSK"/>
          <w:sz w:val="32"/>
          <w:szCs w:val="32"/>
          <w:cs/>
        </w:rPr>
        <w:t>๒๕๕๙</w:t>
      </w:r>
      <w:r w:rsidRPr="004120FE">
        <w:rPr>
          <w:rFonts w:ascii="TH SarabunPSK" w:eastAsia="Calibri" w:hAnsi="TH SarabunPSK" w:cs="TH SarabunPSK"/>
          <w:sz w:val="32"/>
          <w:szCs w:val="32"/>
        </w:rPr>
        <w:t>-</w:t>
      </w:r>
      <w:r w:rsidR="006236D6">
        <w:rPr>
          <w:rFonts w:ascii="TH SarabunPSK" w:eastAsia="Calibri" w:hAnsi="TH SarabunPSK" w:cs="TH SarabunPSK"/>
          <w:sz w:val="32"/>
          <w:szCs w:val="32"/>
          <w:cs/>
        </w:rPr>
        <w:t>๒๕๖๓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พบว่าประเทศ</w:t>
      </w:r>
      <w:r w:rsidRPr="00164EB5">
        <w:rPr>
          <w:rFonts w:ascii="TH SarabunPSK" w:eastAsia="Calibri" w:hAnsi="TH SarabunPSK" w:cs="TH SarabunPSK"/>
          <w:sz w:val="32"/>
          <w:szCs w:val="32"/>
          <w:cs/>
        </w:rPr>
        <w:t>ไทยมีรายจ่ายประจำ</w:t>
      </w:r>
      <w:r w:rsidRPr="00164EB5">
        <w:rPr>
          <w:rFonts w:ascii="TH SarabunPSK" w:eastAsia="Calibri" w:hAnsi="TH SarabunPSK" w:cs="TH SarabunPSK" w:hint="cs"/>
          <w:sz w:val="32"/>
          <w:szCs w:val="32"/>
          <w:cs/>
        </w:rPr>
        <w:t xml:space="preserve">ในระดับสูง </w:t>
      </w:r>
      <w:r w:rsidRPr="00164EB5">
        <w:rPr>
          <w:rFonts w:ascii="TH SarabunPSK" w:eastAsia="Calibri" w:hAnsi="TH SarabunPSK" w:cs="TH SarabunPSK"/>
          <w:sz w:val="32"/>
          <w:szCs w:val="32"/>
          <w:cs/>
        </w:rPr>
        <w:t xml:space="preserve">เฉลี่ยร้อยละ </w:t>
      </w:r>
      <w:r w:rsidR="006236D6">
        <w:rPr>
          <w:rFonts w:ascii="TH SarabunPSK" w:eastAsia="Calibri" w:hAnsi="TH SarabunPSK" w:cs="TH SarabunPSK"/>
          <w:sz w:val="32"/>
          <w:szCs w:val="32"/>
          <w:cs/>
        </w:rPr>
        <w:lastRenderedPageBreak/>
        <w:t>๗๔</w:t>
      </w:r>
      <w:r w:rsidRPr="00164EB5">
        <w:rPr>
          <w:rFonts w:ascii="TH SarabunPSK" w:eastAsia="Calibri" w:hAnsi="TH SarabunPSK" w:cs="TH SarabunPSK"/>
          <w:sz w:val="32"/>
          <w:szCs w:val="32"/>
        </w:rPr>
        <w:t>.</w:t>
      </w:r>
      <w:r w:rsidR="006236D6">
        <w:rPr>
          <w:rFonts w:ascii="TH SarabunPSK" w:eastAsia="Calibri" w:hAnsi="TH SarabunPSK" w:cs="TH SarabunPSK"/>
          <w:sz w:val="32"/>
          <w:szCs w:val="32"/>
          <w:cs/>
        </w:rPr>
        <w:t>๘</w:t>
      </w:r>
      <w:r w:rsidRPr="00164EB5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164EB5">
        <w:rPr>
          <w:rFonts w:ascii="TH SarabunPSK" w:eastAsia="Calibri" w:hAnsi="TH SarabunPSK" w:cs="TH SarabunPSK" w:hint="cs"/>
          <w:sz w:val="32"/>
          <w:szCs w:val="32"/>
          <w:cs/>
        </w:rPr>
        <w:t>ทั้งยัง</w:t>
      </w:r>
      <w:r w:rsidRPr="00164EB5">
        <w:rPr>
          <w:rFonts w:ascii="TH SarabunPSK" w:eastAsia="Calibri" w:hAnsi="TH SarabunPSK" w:cs="TH SarabunPSK"/>
          <w:sz w:val="32"/>
          <w:szCs w:val="32"/>
          <w:cs/>
        </w:rPr>
        <w:t>มีสัดส่วนค่าใช้จ่าย</w:t>
      </w:r>
      <w:r w:rsidRPr="00164EB5">
        <w:rPr>
          <w:rFonts w:ascii="TH SarabunPSK" w:eastAsia="Calibri" w:hAnsi="TH SarabunPSK" w:cs="TH SarabunPSK" w:hint="cs"/>
          <w:sz w:val="32"/>
          <w:szCs w:val="32"/>
          <w:cs/>
        </w:rPr>
        <w:t>ด้าน</w:t>
      </w:r>
      <w:r w:rsidRPr="00164EB5">
        <w:rPr>
          <w:rFonts w:ascii="TH SarabunPSK" w:eastAsia="Calibri" w:hAnsi="TH SarabunPSK" w:cs="TH SarabunPSK"/>
          <w:sz w:val="32"/>
          <w:szCs w:val="32"/>
          <w:cs/>
        </w:rPr>
        <w:t xml:space="preserve">บุคลากรเฉลี่ยร้อยละ </w:t>
      </w:r>
      <w:r w:rsidR="006236D6">
        <w:rPr>
          <w:rFonts w:ascii="TH SarabunPSK" w:eastAsia="Calibri" w:hAnsi="TH SarabunPSK" w:cs="TH SarabunPSK"/>
          <w:sz w:val="32"/>
          <w:szCs w:val="32"/>
          <w:cs/>
        </w:rPr>
        <w:t>๒๑</w:t>
      </w:r>
      <w:r w:rsidRPr="00164EB5">
        <w:rPr>
          <w:rFonts w:ascii="TH SarabunPSK" w:eastAsia="Calibri" w:hAnsi="TH SarabunPSK" w:cs="TH SarabunPSK"/>
          <w:sz w:val="32"/>
          <w:szCs w:val="32"/>
        </w:rPr>
        <w:t>.</w:t>
      </w:r>
      <w:r w:rsidR="006236D6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164EB5">
        <w:rPr>
          <w:rFonts w:ascii="TH SarabunPSK" w:eastAsia="Calibri" w:hAnsi="TH SarabunPSK" w:cs="TH SarabunPSK" w:hint="cs"/>
          <w:sz w:val="32"/>
          <w:szCs w:val="32"/>
          <w:cs/>
        </w:rPr>
        <w:t xml:space="preserve"> ซึ่งถือว่าอยู่ในระดับที่ค่อนข้าง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สูงเมื่อเทียบกับประเทศอื่น ๆ ในขณะที่มี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ฐานการจัดเก็บภาษี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ที่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ค่อนข้างแคบ ส่งผลกระทบต่อการดำเนินงานของภาครัฐอย่างมีนัยสำคัญ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 xml:space="preserve"> โดยโครงสร้างประชากรที่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เข้าสู่สังคมสูงวัย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มากขึ้นจะยิ่ง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เพิ่มความท้าทายต่อการรักษาความยั่งยืนทางการคลัง 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เนื่องจาก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รัฐต้องจัดสรรงบประมาณด้านสวัสดิการและด้านสาธารณสุขเพิ่มมากขึ้น ขณะ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ที่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จำนวนวัยแรงงานที่ลดลงจะยิ่งมีผล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ต่อ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ความสามารถในการเติบโตทางเศรษฐกิจและการจัดเก็บรายได้ของภาครัฐ</w:t>
      </w:r>
      <w:r w:rsidRPr="004120FE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C34F28">
        <w:rPr>
          <w:rFonts w:ascii="TH SarabunPSK" w:eastAsia="Calibri" w:hAnsi="TH SarabunPSK" w:cs="TH SarabunPSK"/>
          <w:sz w:val="32"/>
          <w:szCs w:val="32"/>
        </w:rPr>
        <w:br/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โดยโครงสร้างการจัดเก็บรายได้และบริหารงบประมาณของรัฐที่มีข้อจำกัดนี้ เมื่อ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ประกอบกับ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ความเสี่ยง</w:t>
      </w:r>
      <w:r w:rsidR="00C34F28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จากส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ถานการณ์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วิกฤติที่อาจเกิดขึ้นและส่งผลกระทบต่อประเทศได้อย่างรุนแรง อย่างเช่นผลกระทบจาก</w:t>
      </w:r>
      <w:r w:rsidR="00FB3A8C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การแพร่ระบาดของโควิด-</w:t>
      </w:r>
      <w:r w:rsidR="006236D6">
        <w:rPr>
          <w:rFonts w:ascii="TH SarabunPSK" w:eastAsia="Calibri" w:hAnsi="TH SarabunPSK" w:cs="TH SarabunPSK"/>
          <w:sz w:val="32"/>
          <w:szCs w:val="32"/>
          <w:cs/>
        </w:rPr>
        <w:t>๑๙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ที่ส่งผลให้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รัฐบาล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มีแนวโน้มที่จะ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จัดเก็บรายได้สุทธิ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ได้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ต่ำกว่าประมาณการ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เดิม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ในขณะที่รัฐต้อง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ดำเนินนโยบาย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และ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มาตรการ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การเงินการคลังจำนวนมาก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เพื่อบรรเทาความเดือดร้อน</w:t>
      </w:r>
      <w:r w:rsidR="00C34F28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ให้กับ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ประชาชนและผู้ประกอบการ 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จึง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ทำให้มี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แนวโน้มที่จะมี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งบประมาณ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ใน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การพัฒนาประเทศลดลง</w:t>
      </w:r>
    </w:p>
    <w:p w14:paraId="701F20F2" w14:textId="21A514C4" w:rsidR="006E2031" w:rsidRPr="004120FE" w:rsidRDefault="006E2031" w:rsidP="002F6590">
      <w:pPr>
        <w:snapToGrid w:val="0"/>
        <w:spacing w:before="120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eastAsia="Calibri" w:hAnsi="TH SarabunPSK" w:cs="TH SarabunPSK" w:hint="cs"/>
          <w:spacing w:val="6"/>
          <w:sz w:val="32"/>
          <w:szCs w:val="32"/>
          <w:cs/>
        </w:rPr>
        <w:t xml:space="preserve">นอกจากนี้ ยังมีประเด็นด้าน 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ความมั่นคงปลอดภัยทางสังคม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ของประเทศ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ไทยที่น่าเป็นห่วง </w:t>
      </w:r>
      <w:r w:rsidR="00660EF3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โดยประเทศไทยได้รับการจัดอันดับ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ความมั่นคงปลอดภัยในชีวิตและทรัพย์สิน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ของคนในสังคม</w:t>
      </w:r>
      <w:r w:rsidRPr="004120FE">
        <w:rPr>
          <w:rFonts w:ascii="TH SarabunPSK" w:hAnsi="TH SarabunPSK" w:cs="TH SarabunPSK"/>
          <w:sz w:val="32"/>
          <w:szCs w:val="32"/>
          <w:cs/>
        </w:rPr>
        <w:t>อยู่ในอันดับ</w:t>
      </w:r>
      <w:r w:rsidR="00C34F28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ที่ </w:t>
      </w:r>
      <w:r w:rsidR="006236D6">
        <w:rPr>
          <w:rFonts w:ascii="TH SarabunPSK" w:hAnsi="TH SarabunPSK" w:cs="TH SarabunPSK"/>
          <w:sz w:val="32"/>
          <w:szCs w:val="32"/>
          <w:cs/>
        </w:rPr>
        <w:t>๑๒๓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จาก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ทั้งหมด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236D6">
        <w:rPr>
          <w:rFonts w:ascii="TH SarabunPSK" w:hAnsi="TH SarabunPSK" w:cs="TH SarabunPSK"/>
          <w:sz w:val="32"/>
          <w:szCs w:val="32"/>
          <w:cs/>
        </w:rPr>
        <w:t>๑๖๓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ประเทศ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ขณะที่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ดัชนีความมั่นคงปลอดภัยทางไซเบอร์ของโลก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แสดงให้เห็น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ว่า</w:t>
      </w:r>
      <w:r w:rsidR="00660EF3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ความมั่นคงทางไซเบอร์</w:t>
      </w:r>
      <w:r w:rsidRPr="004120FE">
        <w:rPr>
          <w:rFonts w:ascii="TH SarabunPSK" w:hAnsi="TH SarabunPSK" w:cs="TH SarabunPSK"/>
          <w:sz w:val="32"/>
          <w:szCs w:val="32"/>
          <w:cs/>
        </w:rPr>
        <w:t>ของไทยมี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อันดับลดลงจากอันดับที่ </w:t>
      </w:r>
      <w:r w:rsidR="006236D6">
        <w:rPr>
          <w:rFonts w:ascii="TH SarabunPSK" w:eastAsia="Calibri" w:hAnsi="TH SarabunPSK" w:cs="TH SarabunPSK"/>
          <w:sz w:val="32"/>
          <w:szCs w:val="32"/>
          <w:cs/>
        </w:rPr>
        <w:t>๒๒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 ในปี </w:t>
      </w:r>
      <w:r w:rsidR="006236D6">
        <w:rPr>
          <w:rFonts w:ascii="TH SarabunPSK" w:eastAsia="Calibri" w:hAnsi="TH SarabunPSK" w:cs="TH SarabunPSK"/>
          <w:sz w:val="32"/>
          <w:szCs w:val="32"/>
          <w:cs/>
        </w:rPr>
        <w:t>๒๕๖๐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 เป็นอันดับที่ </w:t>
      </w:r>
      <w:r w:rsidR="006236D6">
        <w:rPr>
          <w:rFonts w:ascii="TH SarabunPSK" w:eastAsia="Calibri" w:hAnsi="TH SarabunPSK" w:cs="TH SarabunPSK"/>
          <w:sz w:val="32"/>
          <w:szCs w:val="32"/>
          <w:cs/>
        </w:rPr>
        <w:t>๔๔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 ในปี </w:t>
      </w:r>
      <w:r w:rsidR="006236D6">
        <w:rPr>
          <w:rFonts w:ascii="TH SarabunPSK" w:eastAsia="Calibri" w:hAnsi="TH SarabunPSK" w:cs="TH SarabunPSK"/>
          <w:sz w:val="32"/>
          <w:szCs w:val="32"/>
          <w:cs/>
        </w:rPr>
        <w:t>๒๕๖๓</w:t>
      </w:r>
      <w:r w:rsidRPr="004120FE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660EF3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จากข้อจำกัดทางศักยภาพของทั้งระดับ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บุคคลและ</w:t>
      </w:r>
      <w:r w:rsidRPr="004120FE">
        <w:rPr>
          <w:rFonts w:ascii="TH SarabunPSK" w:hAnsi="TH SarabunPSK" w:cs="TH SarabunPSK"/>
          <w:sz w:val="32"/>
          <w:szCs w:val="32"/>
          <w:cs/>
        </w:rPr>
        <w:t>องค์กรภาครัฐที่พัฒนา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ทักษะความรู้ความเข้าใจ</w:t>
      </w:r>
      <w:r w:rsidR="00660EF3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และสมรรถนะทางดิจิทัลได้</w:t>
      </w:r>
      <w:r w:rsidRPr="004120FE">
        <w:rPr>
          <w:rFonts w:ascii="TH SarabunPSK" w:hAnsi="TH SarabunPSK" w:cs="TH SarabunPSK"/>
          <w:sz w:val="32"/>
          <w:szCs w:val="32"/>
          <w:cs/>
        </w:rPr>
        <w:t>ไม่ทันต่อการรับมือกับภัยคุกคามทางไซเบอร์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ซึ่ง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เป็นความท้าทายของภาครัฐ</w:t>
      </w:r>
      <w:r w:rsidR="00C34F28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ในการลดข้อจำกัดเดิมและเสริมสร้างศักยภาพในการดำเนินงานของหน่วยงานรัฐต่อไป</w:t>
      </w:r>
    </w:p>
    <w:p w14:paraId="4184913B" w14:textId="198DB553" w:rsidR="006E2031" w:rsidRPr="004120FE" w:rsidRDefault="006E2031" w:rsidP="002F6590">
      <w:pPr>
        <w:snapToGrid w:val="0"/>
        <w:spacing w:before="120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 w:hint="cs"/>
          <w:spacing w:val="-2"/>
          <w:sz w:val="32"/>
          <w:szCs w:val="32"/>
          <w:cs/>
        </w:rPr>
        <w:t>ในส่วนของทุนทางสถาบันในระดับประชาสังคมซึ่งบ่งบอกถึง</w:t>
      </w:r>
      <w:r w:rsidRPr="004120FE">
        <w:rPr>
          <w:rFonts w:ascii="TH SarabunPSK" w:hAnsi="TH SarabunPSK" w:cs="TH SarabunPSK"/>
          <w:spacing w:val="-2"/>
          <w:sz w:val="32"/>
          <w:szCs w:val="32"/>
          <w:cs/>
        </w:rPr>
        <w:t>เสถียรภาพและความเข้มแข็งของสังคม</w:t>
      </w:r>
      <w:r w:rsidRPr="004120FE">
        <w:rPr>
          <w:rFonts w:ascii="TH SarabunPSK" w:hAnsi="TH SarabunPSK" w:cs="TH SarabunPSK" w:hint="cs"/>
          <w:spacing w:val="-2"/>
          <w:sz w:val="32"/>
          <w:szCs w:val="32"/>
          <w:cs/>
        </w:rPr>
        <w:t>นั้น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พบว่า ประเทศไทยมีการพัฒนาเครือข่ายภาคประชาสังคมที่ค่อนข้างเข้มแข็ง มีระดับของการดำเนินงานอาสาสมัครและการช่วยเหลือแบ่งปันที่สูง ซึ่งมีบทบาทที่สำคัญอย่างยิ่งในการรับมือกับภาวะวิกฤติต่าง ๆ สะท้อนถึงพลังเชิงบวกทางสังคม ซึ่งเป็นคุณลักษณะที่ดีของคนไทย อย่างไรก็ตาม ภาคประชาสังคมส่วนใหญ่ยังไม่ได้รับการสนับสนุนจากภาครัฐอย่างเพียงพอและขาดการเชื่อมโยงการทำงานร่วมกันอย่างเป็นระบบเท่าที่ควร และ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ด้วย</w:t>
      </w:r>
      <w:r w:rsidRPr="004120FE">
        <w:rPr>
          <w:rFonts w:ascii="TH SarabunPSK" w:hAnsi="TH SarabunPSK" w:cs="TH SarabunPSK"/>
          <w:sz w:val="32"/>
          <w:szCs w:val="32"/>
          <w:cs/>
        </w:rPr>
        <w:t>ความผันแปรของพลวัตทางสังคมที่ความเป็นปัจเจกมีแนวโน้มสูงขึ้น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ค่านิยมในสังคม</w:t>
      </w:r>
      <w:r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ที่เปลี่ยนไป </w:t>
      </w:r>
      <w:r w:rsidRPr="004120FE">
        <w:rPr>
          <w:rFonts w:ascii="TH SarabunPSK" w:hAnsi="TH SarabunPSK" w:cs="TH SarabunPSK"/>
          <w:sz w:val="32"/>
          <w:szCs w:val="32"/>
          <w:cs/>
        </w:rPr>
        <w:t>และความก้าวหน้า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ของโลก</w:t>
      </w:r>
      <w:r w:rsidRPr="004120FE">
        <w:rPr>
          <w:rFonts w:ascii="TH SarabunPSK" w:hAnsi="TH SarabunPSK" w:cs="TH SarabunPSK"/>
          <w:sz w:val="32"/>
          <w:szCs w:val="32"/>
          <w:cs/>
        </w:rPr>
        <w:t>ออนไลน์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ที่</w:t>
      </w:r>
      <w:r w:rsidRPr="004120FE">
        <w:rPr>
          <w:rFonts w:ascii="TH SarabunPSK" w:hAnsi="TH SarabunPSK" w:cs="TH SarabunPSK"/>
          <w:sz w:val="32"/>
          <w:szCs w:val="32"/>
          <w:cs/>
        </w:rPr>
        <w:t>เติบโตแพร่หลาย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และ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สื่อสังคมออนไลน์ที่เน้นความรวดเร็ว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br/>
        <w:t>ในการแพร่กระจายข่าวสาร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จน</w:t>
      </w:r>
      <w:r w:rsidRPr="004120FE">
        <w:rPr>
          <w:rFonts w:ascii="TH SarabunPSK" w:hAnsi="TH SarabunPSK" w:cs="TH SarabunPSK"/>
          <w:sz w:val="32"/>
          <w:szCs w:val="32"/>
          <w:cs/>
        </w:rPr>
        <w:t>มีอิทธิพลต่อวิถีชีวิตของคนในสังคมอย่างกว้างขวาง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ในปัจจุบัน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นำไปสู่</w:t>
      </w:r>
      <w:r w:rsidR="00D25DB4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ความเคลื่อนไหวทางสังคม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ที่เรียกร้องให้</w:t>
      </w:r>
      <w:r w:rsidR="00B01ACD">
        <w:rPr>
          <w:rFonts w:ascii="TH SarabunPSK" w:hAnsi="TH SarabunPSK" w:cs="TH SarabunPSK" w:hint="cs"/>
          <w:sz w:val="32"/>
          <w:szCs w:val="32"/>
          <w:cs/>
        </w:rPr>
        <w:t>ภาค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รัฐพัฒนาการดำเนินงานให้โปร่งใสและมีประสิทธิภาพ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25DB4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ซึ่งอาจส่งผลให้เกิดความไม่สงบในสังคมขึ้นได้ง่ายหากเกิดกระแสสังคมที่ขาดความเชื่อมั่นในรัฐ </w:t>
      </w:r>
      <w:r w:rsidRPr="004120FE">
        <w:rPr>
          <w:rFonts w:ascii="TH SarabunPSK" w:hAnsi="TH SarabunPSK" w:cs="TH SarabunPSK"/>
          <w:sz w:val="32"/>
          <w:szCs w:val="32"/>
          <w:cs/>
        </w:rPr>
        <w:t>เกิดเป็นแรง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ผลักดันให้ภาครัฐต้องยิ่งตระหนักถึงความจำเป็นในการ</w:t>
      </w:r>
      <w:r w:rsidRPr="004120FE">
        <w:rPr>
          <w:rFonts w:ascii="TH SarabunPSK" w:hAnsi="TH SarabunPSK" w:cs="TH SarabunPSK"/>
          <w:sz w:val="32"/>
          <w:szCs w:val="32"/>
          <w:cs/>
        </w:rPr>
        <w:t>ปรับเปลี่ยน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รูปแบบ</w:t>
      </w:r>
      <w:r w:rsidRPr="004120FE">
        <w:rPr>
          <w:rFonts w:ascii="TH SarabunPSK" w:hAnsi="TH SarabunPSK" w:cs="TH SarabunPSK"/>
          <w:sz w:val="32"/>
          <w:szCs w:val="32"/>
          <w:cs/>
        </w:rPr>
        <w:t>การบริหารจัดการให้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สามารถ</w:t>
      </w:r>
      <w:r w:rsidRPr="004120FE">
        <w:rPr>
          <w:rFonts w:ascii="TH SarabunPSK" w:hAnsi="TH SarabunPSK" w:cs="TH SarabunPSK"/>
          <w:sz w:val="32"/>
          <w:szCs w:val="32"/>
          <w:cs/>
        </w:rPr>
        <w:t>เชื่อมโยง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และเปิดโอกาสให้ทุกภาคส่วนเข้ามาเป็นภาคีการพัฒนาขับเคลื่อนประเทศอย่างมีส่วนร่วมและ</w:t>
      </w:r>
      <w:r w:rsidRPr="004120FE">
        <w:rPr>
          <w:rFonts w:ascii="TH SarabunPSK" w:hAnsi="TH SarabunPSK" w:cs="TH SarabunPSK"/>
          <w:sz w:val="32"/>
          <w:szCs w:val="32"/>
          <w:cs/>
        </w:rPr>
        <w:t>มีประสิทธิภาพ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ยิ่งขึ้น เพื่อฟื้นฟู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ความเชื่อมั่นในรัฐให้กลับคืนมา</w:t>
      </w:r>
    </w:p>
    <w:p w14:paraId="52ECD549" w14:textId="7CC920DB" w:rsidR="0052243F" w:rsidRPr="004120FE" w:rsidRDefault="006E2031" w:rsidP="00B5252D">
      <w:pPr>
        <w:snapToGrid w:val="0"/>
        <w:spacing w:before="120"/>
        <w:ind w:firstLine="709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120FE"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4120FE">
        <w:rPr>
          <w:rFonts w:ascii="TH SarabunPSK" w:hAnsi="TH SarabunPSK" w:cs="TH SarabunPSK"/>
          <w:sz w:val="32"/>
          <w:szCs w:val="32"/>
          <w:cs/>
        </w:rPr>
        <w:t>พัฒนาการบริหารจัดการภาครัฐ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เพื่อส่งเสริมทุนทางสถาบันของประเทศไทยในระยะเวลา</w:t>
      </w:r>
      <w:r w:rsidR="00D25DB4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ของแผนพัฒนาฯ ฉบับที่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๑๓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จึงอยู่ที่การ</w:t>
      </w:r>
      <w:r w:rsidRPr="004120FE">
        <w:rPr>
          <w:rFonts w:ascii="TH SarabunPSK" w:eastAsia="Calibri" w:hAnsi="TH SarabunPSK" w:cs="TH SarabunPSK"/>
          <w:b/>
          <w:bCs/>
          <w:sz w:val="32"/>
          <w:szCs w:val="32"/>
          <w:cs/>
        </w:rPr>
        <w:t>ยกระดับคุณภาพและประสิทธิภาพของการบริหารจัดการภาครัฐ</w:t>
      </w:r>
      <w:r w:rsidR="00660EF3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ให้สามารถตอบสนองต่อความต้องการของประชาชนได้อย่างเป็นรูปธรรมและทันต่อสถานการณ์ โดยเร่ง</w:t>
      </w:r>
      <w:r w:rsidRPr="004120FE">
        <w:rPr>
          <w:rFonts w:ascii="TH SarabunPSK" w:hAnsi="TH SarabunPSK" w:cs="TH SarabunPSK"/>
          <w:sz w:val="32"/>
          <w:szCs w:val="32"/>
          <w:cs/>
        </w:rPr>
        <w:t>ปรับตัว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ให้เท่าทันการเปลี่ยนแปลง สามารถให้บริการที่มีคุณภาพมาตรฐานแก่ประชาชนทุกคนอย่างเท่าเทียม </w:t>
      </w:r>
      <w:r w:rsidR="00B5252D" w:rsidRPr="004120FE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มีการเชื่อมโยงจากส่วนกลางสู่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ท้องถิ่นได้อย่างมีบูรณาการ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และ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มีธรรมาภิบาล เพื่อ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รักษา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เสถียรภาพทาง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สังคมแล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ะฟื้นฟู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 xml:space="preserve">ความเชื่อมั่นในรัฐ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เป็นการ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เสริมสร้างทุนทางสถาบันของประเทศ ซึ่งการปฏิรูปภาครัฐเป็นประเด็น</w:t>
      </w:r>
      <w:r w:rsidR="00B5252D" w:rsidRPr="004120FE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 xml:space="preserve">ท้าทายที่สำคัญของไทยมาอย่างต่อเนื่อง </w:t>
      </w:r>
      <w:r w:rsidRPr="004120FE">
        <w:rPr>
          <w:rFonts w:ascii="TH SarabunPSK" w:hAnsi="TH SarabunPSK" w:cs="TH SarabunPSK"/>
          <w:sz w:val="32"/>
          <w:szCs w:val="32"/>
          <w:cs/>
        </w:rPr>
        <w:t>โดยเฉพาะอย่างยิ่งในยุคที่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คนใน</w:t>
      </w:r>
      <w:r w:rsidRPr="004120FE">
        <w:rPr>
          <w:rFonts w:ascii="TH SarabunPSK" w:hAnsi="TH SarabunPSK" w:cs="TH SarabunPSK"/>
          <w:sz w:val="32"/>
          <w:szCs w:val="32"/>
          <w:cs/>
        </w:rPr>
        <w:t>สังคมส่วนใหญ่มีความตระหนักรู้</w:t>
      </w:r>
      <w:r w:rsidR="00B5252D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lastRenderedPageBreak/>
        <w:t>ด้านสิทธิมนุษยชน</w:t>
      </w:r>
      <w:r w:rsidRPr="004120FE" w:rsidDel="00E3581F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ภาครัฐจึงต้องเร่ง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พัฒนา</w:t>
      </w:r>
      <w:r w:rsidRPr="004120FE">
        <w:rPr>
          <w:rFonts w:ascii="TH SarabunPSK" w:hAnsi="TH SarabunPSK" w:cs="TH SarabunPSK"/>
          <w:sz w:val="32"/>
          <w:szCs w:val="32"/>
          <w:cs/>
        </w:rPr>
        <w:t>กลไกทางสถาบันที่เอื้อต่อการเปลี่ยนแปลงสู่ดิจิทัล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B5252D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นำเทคโนโลยีมาใช้ในการให้บริการสาธารณะให้มีความสะดวกรวดเร็วและมีประสิทธิภาพยิ่งขึ้น ร่วมกับ</w:t>
      </w:r>
      <w:r w:rsidR="00660EF3">
        <w:rPr>
          <w:rFonts w:ascii="TH SarabunPSK" w:hAnsi="TH SarabunPSK" w:cs="TH SarabunPSK"/>
          <w:sz w:val="32"/>
          <w:szCs w:val="32"/>
          <w:cs/>
        </w:rPr>
        <w:br/>
      </w:r>
      <w:r w:rsidRPr="00660EF3">
        <w:rPr>
          <w:rFonts w:ascii="TH SarabunPSK" w:hAnsi="TH SarabunPSK" w:cs="TH SarabunPSK" w:hint="cs"/>
          <w:i/>
          <w:iCs/>
          <w:spacing w:val="-6"/>
          <w:sz w:val="32"/>
          <w:szCs w:val="32"/>
          <w:cs/>
        </w:rPr>
        <w:t>การใช้ข้อมูลและกระบวนการมีส่วนร่วม</w:t>
      </w:r>
      <w:r w:rsidRPr="00660EF3">
        <w:rPr>
          <w:rFonts w:ascii="TH SarabunPSK" w:hAnsi="TH SarabunPSK" w:cs="TH SarabunPSK" w:hint="cs"/>
          <w:spacing w:val="-6"/>
          <w:sz w:val="32"/>
          <w:szCs w:val="32"/>
          <w:cs/>
        </w:rPr>
        <w:t>ในการออกแบบนโยบายสาธารณะและการกำกับดูแลการดำเนินงานของรัฐ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ให้เท่าทันต่อการเปลี่ยนแปลงและสอดรับกับสภาวการณ์ที่ปรับเปลี่ยนไปได้อย่างฉับไว เพื่อ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เสริมสร้างความสามารถของประเทศในการรับมือกับการเปลี่ยนแปลง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และความเสี่ยง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ภายใต้บริบทโลกใหม่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5252D" w:rsidRPr="004120FE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โดย</w:t>
      </w:r>
      <w:r w:rsidRPr="004120FE">
        <w:rPr>
          <w:rFonts w:ascii="TH SarabunPSK" w:hAnsi="TH SarabunPSK" w:cs="TH SarabunPSK"/>
          <w:sz w:val="32"/>
          <w:szCs w:val="32"/>
          <w:cs/>
        </w:rPr>
        <w:t>ภาครัฐ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ต้อง</w:t>
      </w:r>
      <w:r w:rsidRPr="004120FE">
        <w:rPr>
          <w:rFonts w:ascii="TH SarabunPSK" w:hAnsi="TH SarabunPSK" w:cs="TH SarabunPSK"/>
          <w:sz w:val="32"/>
          <w:szCs w:val="32"/>
          <w:cs/>
        </w:rPr>
        <w:t>ทบทวนบทบาท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4120FE">
        <w:rPr>
          <w:rFonts w:ascii="TH SarabunPSK" w:hAnsi="TH SarabunPSK" w:cs="TH SarabunPSK"/>
          <w:sz w:val="32"/>
          <w:szCs w:val="32"/>
          <w:cs/>
        </w:rPr>
        <w:t>กระบวนการทำงาน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เน้น</w:t>
      </w:r>
      <w:r w:rsidRPr="004120FE">
        <w:rPr>
          <w:rFonts w:ascii="TH SarabunPSK" w:hAnsi="TH SarabunPSK" w:cs="TH SarabunPSK"/>
          <w:sz w:val="32"/>
          <w:szCs w:val="32"/>
          <w:cs/>
        </w:rPr>
        <w:t>การ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พัฒนาสมรรถนะให้ยืดหยุ่นคล่องตัว </w:t>
      </w:r>
      <w:r w:rsidRPr="004120FE">
        <w:rPr>
          <w:rFonts w:ascii="TH SarabunPSK" w:hAnsi="TH SarabunPSK" w:cs="TH SarabunPSK"/>
          <w:sz w:val="32"/>
          <w:szCs w:val="32"/>
          <w:cs/>
        </w:rPr>
        <w:t>เชื่อมโยง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และเปิดกว้าง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ควบคู่กับ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4120FE">
        <w:rPr>
          <w:rFonts w:ascii="TH SarabunPSK" w:hAnsi="TH SarabunPSK" w:cs="TH SarabunPSK"/>
          <w:sz w:val="32"/>
          <w:szCs w:val="32"/>
          <w:cs/>
        </w:rPr>
        <w:t>พัฒนาข้อมูล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4120FE">
        <w:rPr>
          <w:rFonts w:ascii="TH SarabunPSK" w:hAnsi="TH SarabunPSK" w:cs="TH SarabunPSK"/>
          <w:sz w:val="32"/>
          <w:szCs w:val="32"/>
          <w:cs/>
        </w:rPr>
        <w:t>บริการภาครัฐในรูปแบบดิจิทัล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เพื่อให้ประชาชนและภาคธุรกิจสามารถเข้าถึงได้อย่าง</w:t>
      </w:r>
      <w:r w:rsidRPr="004120FE">
        <w:rPr>
          <w:rFonts w:ascii="TH SarabunPSK" w:hAnsi="TH SarabunPSK" w:cs="TH SarabunPSK"/>
          <w:sz w:val="32"/>
          <w:szCs w:val="32"/>
          <w:cs/>
        </w:rPr>
        <w:t>สะดวก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รวดเร็ว</w:t>
      </w:r>
      <w:r w:rsidRPr="004120FE">
        <w:rPr>
          <w:rFonts w:ascii="TH SarabunPSK" w:hAnsi="TH SarabunPSK" w:cs="TH SarabunPSK"/>
          <w:sz w:val="32"/>
          <w:szCs w:val="32"/>
          <w:cs/>
        </w:rPr>
        <w:t>และประหยัด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เพื่อให้สามารถให้</w:t>
      </w:r>
      <w:r w:rsidRPr="004120FE">
        <w:rPr>
          <w:rFonts w:ascii="TH SarabunPSK" w:hAnsi="TH SarabunPSK" w:cs="TH SarabunPSK"/>
          <w:sz w:val="32"/>
          <w:szCs w:val="32"/>
          <w:cs/>
        </w:rPr>
        <w:t>บริการ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สาธารณะที่</w:t>
      </w:r>
      <w:r w:rsidRPr="004120FE">
        <w:rPr>
          <w:rFonts w:ascii="TH SarabunPSK" w:hAnsi="TH SarabunPSK" w:cs="TH SarabunPSK"/>
          <w:sz w:val="32"/>
          <w:szCs w:val="32"/>
          <w:cs/>
        </w:rPr>
        <w:t>มีคุณภาพ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ได้อย่าง</w:t>
      </w:r>
      <w:r w:rsidR="00B5252D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มีประสิทธิภาพ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สามารถ</w:t>
      </w:r>
      <w:r w:rsidRPr="004120FE">
        <w:rPr>
          <w:rFonts w:ascii="TH SarabunPSK" w:hAnsi="TH SarabunPSK" w:cs="TH SarabunPSK"/>
          <w:sz w:val="32"/>
          <w:szCs w:val="32"/>
          <w:cs/>
        </w:rPr>
        <w:t>เข้าถึงได้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อย่างทั่วถึง เท่าเทียม และ</w:t>
      </w:r>
      <w:r w:rsidRPr="004120FE">
        <w:rPr>
          <w:rFonts w:ascii="TH SarabunPSK" w:hAnsi="TH SarabunPSK" w:cs="TH SarabunPSK"/>
          <w:sz w:val="32"/>
          <w:szCs w:val="32"/>
          <w:cs/>
        </w:rPr>
        <w:t>เท่าทันต่อความต้องการและความคาดหวังของ</w:t>
      </w:r>
      <w:r w:rsidRPr="00660EF3">
        <w:rPr>
          <w:rFonts w:ascii="TH SarabunPSK" w:hAnsi="TH SarabunPSK" w:cs="TH SarabunPSK"/>
          <w:spacing w:val="-2"/>
          <w:sz w:val="32"/>
          <w:szCs w:val="32"/>
          <w:cs/>
        </w:rPr>
        <w:t>ประชาชน</w:t>
      </w:r>
      <w:r w:rsidRPr="00660EF3">
        <w:rPr>
          <w:rFonts w:ascii="TH SarabunPSK" w:hAnsi="TH SarabunPSK" w:cs="TH SarabunPSK" w:hint="cs"/>
          <w:spacing w:val="-2"/>
          <w:sz w:val="32"/>
          <w:szCs w:val="32"/>
          <w:cs/>
        </w:rPr>
        <w:t>และทุก</w:t>
      </w:r>
      <w:r w:rsidRPr="00660EF3">
        <w:rPr>
          <w:rFonts w:ascii="TH SarabunPSK" w:hAnsi="TH SarabunPSK" w:cs="TH SarabunPSK"/>
          <w:spacing w:val="-2"/>
          <w:sz w:val="32"/>
          <w:szCs w:val="32"/>
          <w:cs/>
        </w:rPr>
        <w:t>ภาค</w:t>
      </w:r>
      <w:r w:rsidRPr="00660EF3">
        <w:rPr>
          <w:rFonts w:ascii="TH SarabunPSK" w:hAnsi="TH SarabunPSK" w:cs="TH SarabunPSK" w:hint="cs"/>
          <w:spacing w:val="-2"/>
          <w:sz w:val="32"/>
          <w:szCs w:val="32"/>
          <w:cs/>
        </w:rPr>
        <w:t>ส่วน ซึ่งต้องมีการ</w:t>
      </w:r>
      <w:r w:rsidRPr="00660EF3">
        <w:rPr>
          <w:rFonts w:ascii="TH SarabunPSK" w:hAnsi="TH SarabunPSK" w:cs="TH SarabunPSK"/>
          <w:spacing w:val="-2"/>
          <w:sz w:val="32"/>
          <w:szCs w:val="32"/>
          <w:cs/>
        </w:rPr>
        <w:t>ปรับระบบการบริหาร</w:t>
      </w:r>
      <w:r w:rsidRPr="00660EF3">
        <w:rPr>
          <w:rFonts w:ascii="TH SarabunPSK" w:hAnsi="TH SarabunPSK" w:cs="TH SarabunPSK" w:hint="cs"/>
          <w:spacing w:val="-2"/>
          <w:sz w:val="32"/>
          <w:szCs w:val="32"/>
          <w:cs/>
        </w:rPr>
        <w:t>จัดการ</w:t>
      </w:r>
      <w:r w:rsidRPr="00660EF3">
        <w:rPr>
          <w:rFonts w:ascii="TH SarabunPSK" w:hAnsi="TH SarabunPSK" w:cs="TH SarabunPSK"/>
          <w:spacing w:val="-2"/>
          <w:sz w:val="32"/>
          <w:szCs w:val="32"/>
          <w:cs/>
        </w:rPr>
        <w:t>ทรัพยากรบุคคลภาครัฐ</w:t>
      </w:r>
      <w:r w:rsidRPr="00660EF3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โดยให้ความสำคัญ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กับการพัฒนา</w:t>
      </w:r>
      <w:r w:rsidRPr="004120FE">
        <w:rPr>
          <w:rFonts w:ascii="TH SarabunPSK" w:hAnsi="TH SarabunPSK" w:cs="TH SarabunPSK"/>
          <w:sz w:val="32"/>
          <w:szCs w:val="32"/>
          <w:cs/>
        </w:rPr>
        <w:t>บุคลากรให้มีทักษะที่จำเป็นในการให้บริการภาครัฐ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แบบ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ดิจิทัล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รวมถึง</w:t>
      </w:r>
      <w:r w:rsidRPr="004120FE">
        <w:rPr>
          <w:rFonts w:ascii="TH SarabunPSK" w:hAnsi="TH SarabunPSK" w:cs="TH SarabunPSK"/>
          <w:sz w:val="32"/>
          <w:szCs w:val="32"/>
          <w:cs/>
        </w:rPr>
        <w:t>ยกเลิกกฎหมายที่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ล้าสมัย</w:t>
      </w:r>
      <w:r w:rsidRPr="004120FE">
        <w:rPr>
          <w:rFonts w:ascii="TH SarabunPSK" w:hAnsi="TH SarabunPSK" w:cs="TH SarabunPSK"/>
          <w:sz w:val="32"/>
          <w:szCs w:val="32"/>
          <w:cs/>
        </w:rPr>
        <w:t>หมดความจำเป็น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พร้อมกับการ</w:t>
      </w:r>
      <w:r w:rsidRPr="004120FE">
        <w:rPr>
          <w:rFonts w:ascii="TH SarabunPSK" w:hAnsi="TH SarabunPSK" w:cs="TH SarabunPSK"/>
          <w:sz w:val="32"/>
          <w:szCs w:val="32"/>
          <w:cs/>
        </w:rPr>
        <w:t>พัฒนากฎหมาย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และกฎระเบียบให้</w:t>
      </w:r>
      <w:r w:rsidRPr="004120FE">
        <w:rPr>
          <w:rFonts w:ascii="TH SarabunPSK" w:hAnsi="TH SarabunPSK" w:cs="TH SarabunPSK"/>
          <w:sz w:val="32"/>
          <w:szCs w:val="32"/>
          <w:cs/>
        </w:rPr>
        <w:t>เอื้อต่อการพัฒนาประเทศ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ในอนาคต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="00660EF3">
        <w:rPr>
          <w:rFonts w:ascii="TH SarabunPSK" w:hAnsi="TH SarabunPSK" w:cs="TH SarabunPSK"/>
          <w:sz w:val="32"/>
          <w:szCs w:val="32"/>
        </w:rPr>
        <w:br/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เพื่อให้ประเทศไทยมี</w:t>
      </w:r>
      <w:r w:rsidRPr="004120FE">
        <w:rPr>
          <w:rFonts w:ascii="TH SarabunPSK" w:eastAsia="Calibri" w:hAnsi="TH SarabunPSK" w:cs="TH SarabunPSK"/>
          <w:b/>
          <w:bCs/>
          <w:sz w:val="32"/>
          <w:szCs w:val="32"/>
          <w:cs/>
        </w:rPr>
        <w:t>ภาครัฐที่มีสมรรถนะ ทันสมัย</w:t>
      </w:r>
      <w:r w:rsidRPr="004120F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eastAsia="Calibri" w:hAnsi="TH SarabunPSK" w:cs="TH SarabunPSK"/>
          <w:b/>
          <w:bCs/>
          <w:sz w:val="32"/>
          <w:szCs w:val="32"/>
          <w:cs/>
        </w:rPr>
        <w:t>คล่องตัว</w:t>
      </w:r>
      <w:r w:rsidR="00AC692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และ</w:t>
      </w:r>
      <w:r w:rsidRPr="004120FE">
        <w:rPr>
          <w:rFonts w:ascii="TH SarabunPSK" w:eastAsia="Calibri" w:hAnsi="TH SarabunPSK" w:cs="TH SarabunPSK"/>
          <w:b/>
          <w:bCs/>
          <w:sz w:val="32"/>
          <w:szCs w:val="32"/>
          <w:cs/>
        </w:rPr>
        <w:t>ตอบโจทย์ประชาชน</w:t>
      </w:r>
      <w:r w:rsidRPr="004120F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สามารถ</w:t>
      </w:r>
      <w:r w:rsidRPr="004120F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เป็น</w:t>
      </w:r>
      <w:r w:rsidRPr="004120FE">
        <w:rPr>
          <w:rFonts w:ascii="TH SarabunPSK Bold" w:hAnsi="TH SarabunPSK Bold" w:cs="TH SarabunPSK" w:hint="cs"/>
          <w:b/>
          <w:bCs/>
          <w:sz w:val="32"/>
          <w:szCs w:val="32"/>
          <w:cs/>
        </w:rPr>
        <w:t>ปัจจัยผลักดันการพลิกโฉมประเทศ</w:t>
      </w:r>
      <w:r w:rsidRPr="004120FE">
        <w:rPr>
          <w:rFonts w:ascii="TH SarabunPSK Bold" w:hAnsi="TH SarabunPSK Bold" w:cs="TH SarabunPSK" w:hint="cs"/>
          <w:sz w:val="32"/>
          <w:szCs w:val="32"/>
          <w:cs/>
        </w:rPr>
        <w:t>ได้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อย่างแท้จริง</w:t>
      </w:r>
      <w:r w:rsidR="0052243F" w:rsidRPr="004120FE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</w:p>
    <w:p w14:paraId="25ED8AFB" w14:textId="62BF2ECE" w:rsidR="0052243F" w:rsidRPr="004120FE" w:rsidRDefault="0052243F">
      <w:pPr>
        <w:rPr>
          <w:rFonts w:ascii="TH SarabunPSK" w:hAnsi="TH SarabunPSK" w:cs="TH SarabunPSK"/>
          <w:sz w:val="32"/>
          <w:szCs w:val="32"/>
          <w:cs/>
        </w:rPr>
      </w:pPr>
      <w:r w:rsidRPr="004120FE">
        <w:rPr>
          <w:rFonts w:ascii="TH SarabunPSK" w:hAnsi="TH SarabunPSK" w:cs="TH SarabunPSK"/>
          <w:sz w:val="32"/>
          <w:szCs w:val="32"/>
          <w:cs/>
        </w:rPr>
        <w:br w:type="page"/>
      </w:r>
    </w:p>
    <w:p w14:paraId="21E7B82B" w14:textId="77777777" w:rsidR="00FC1007" w:rsidRPr="004120FE" w:rsidRDefault="00FC1007" w:rsidP="00FC1007">
      <w:pPr>
        <w:rPr>
          <w:rFonts w:ascii="TH SarabunPSK" w:hAnsi="TH SarabunPSK" w:cs="TH SarabunPSK"/>
          <w:sz w:val="32"/>
          <w:szCs w:val="32"/>
          <w:cs/>
        </w:rPr>
      </w:pPr>
    </w:p>
    <w:p w14:paraId="6DC2DD2D" w14:textId="77777777" w:rsidR="00502517" w:rsidRPr="004120FE" w:rsidRDefault="00502517" w:rsidP="00502517">
      <w:pPr>
        <w:pBdr>
          <w:bottom w:val="single" w:sz="4" w:space="1" w:color="auto"/>
        </w:pBdr>
        <w:spacing w:before="120" w:after="120"/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14:paraId="3133BD1D" w14:textId="77777777" w:rsidR="006E66E2" w:rsidRPr="004120FE" w:rsidRDefault="006E66E2" w:rsidP="006E66E2">
      <w:pPr>
        <w:pBdr>
          <w:bottom w:val="single" w:sz="4" w:space="1" w:color="auto"/>
        </w:pBdr>
        <w:spacing w:before="120" w:after="120"/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14:paraId="6C19AF21" w14:textId="04E46754" w:rsidR="00AB7BB4" w:rsidRPr="004120FE" w:rsidRDefault="00AB7BB4" w:rsidP="00AB7BB4">
      <w:pPr>
        <w:pBdr>
          <w:bottom w:val="single" w:sz="4" w:space="1" w:color="auto"/>
        </w:pBdr>
        <w:spacing w:before="120" w:after="120"/>
        <w:jc w:val="center"/>
        <w:rPr>
          <w:rFonts w:ascii="TH SarabunPSK" w:hAnsi="TH SarabunPSK" w:cs="TH SarabunPSK"/>
          <w:b/>
          <w:bCs/>
          <w:sz w:val="144"/>
          <w:szCs w:val="144"/>
        </w:rPr>
      </w:pPr>
      <w:r w:rsidRPr="004120FE">
        <w:rPr>
          <w:rFonts w:ascii="TH SarabunPSK" w:hAnsi="TH SarabunPSK" w:cs="TH SarabunPSK" w:hint="cs"/>
          <w:b/>
          <w:bCs/>
          <w:sz w:val="144"/>
          <w:szCs w:val="144"/>
          <w:cs/>
        </w:rPr>
        <w:t xml:space="preserve">ส่วนที่ </w:t>
      </w:r>
      <w:r w:rsidR="006236D6">
        <w:rPr>
          <w:rFonts w:ascii="TH SarabunPSK" w:hAnsi="TH SarabunPSK" w:cs="TH SarabunPSK"/>
          <w:b/>
          <w:bCs/>
          <w:sz w:val="220"/>
          <w:szCs w:val="220"/>
          <w:cs/>
        </w:rPr>
        <w:t>๓</w:t>
      </w:r>
    </w:p>
    <w:p w14:paraId="30607D66" w14:textId="4FC87BC3" w:rsidR="00AB7BB4" w:rsidRPr="004120FE" w:rsidRDefault="006D29FE" w:rsidP="00AB7BB4">
      <w:pPr>
        <w:spacing w:before="360" w:after="120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4120FE">
        <w:rPr>
          <w:rFonts w:ascii="TH SarabunPSK" w:hAnsi="TH SarabunPSK" w:cs="TH SarabunPSK" w:hint="cs"/>
          <w:b/>
          <w:bCs/>
          <w:sz w:val="56"/>
          <w:szCs w:val="56"/>
          <w:cs/>
        </w:rPr>
        <w:t>วัตถุประสงค์</w:t>
      </w:r>
      <w:r w:rsidR="00F31334" w:rsidRPr="004120FE">
        <w:rPr>
          <w:rFonts w:ascii="TH SarabunPSK" w:hAnsi="TH SarabunPSK" w:cs="TH SarabunPSK"/>
          <w:b/>
          <w:bCs/>
          <w:sz w:val="56"/>
          <w:szCs w:val="56"/>
          <w:cs/>
        </w:rPr>
        <w:t xml:space="preserve"> เป้าหมาย และหมุดหมายการพัฒนา</w:t>
      </w:r>
      <w:r w:rsidR="00182046" w:rsidRPr="004120FE">
        <w:rPr>
          <w:rFonts w:ascii="TH SarabunPSK" w:hAnsi="TH SarabunPSK" w:cs="TH SarabunPSK"/>
          <w:b/>
          <w:bCs/>
          <w:sz w:val="56"/>
          <w:szCs w:val="56"/>
        </w:rPr>
        <w:br/>
      </w:r>
    </w:p>
    <w:p w14:paraId="4DD59530" w14:textId="77777777" w:rsidR="00310CEE" w:rsidRPr="004120FE" w:rsidRDefault="00310CEE" w:rsidP="00310CEE">
      <w:pPr>
        <w:spacing w:before="240" w:after="120"/>
        <w:ind w:firstLine="567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5C933D9" w14:textId="77777777" w:rsidR="00310CEE" w:rsidRPr="004120FE" w:rsidRDefault="00310CEE" w:rsidP="00310CE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br w:type="page"/>
      </w:r>
    </w:p>
    <w:p w14:paraId="7946EE65" w14:textId="77777777" w:rsidR="00310CEE" w:rsidRPr="004120FE" w:rsidRDefault="00310CEE" w:rsidP="001E1722">
      <w:pPr>
        <w:pStyle w:val="ListParagraph"/>
        <w:numPr>
          <w:ilvl w:val="1"/>
          <w:numId w:val="9"/>
        </w:numPr>
        <w:shd w:val="clear" w:color="auto" w:fill="F2F2F2" w:themeFill="background1" w:themeFillShade="F2"/>
        <w:spacing w:before="240" w:after="240"/>
        <w:ind w:left="562" w:hanging="562"/>
        <w:contextualSpacing w:val="0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4120FE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lastRenderedPageBreak/>
        <w:t>วัตถุประสงค์และเป้าหมายการพัฒนา</w:t>
      </w:r>
    </w:p>
    <w:p w14:paraId="31349B25" w14:textId="472C9142" w:rsidR="00310CEE" w:rsidRPr="004120FE" w:rsidRDefault="00310CEE" w:rsidP="00310CEE">
      <w:pPr>
        <w:spacing w:before="120" w:after="120"/>
        <w:ind w:firstLine="567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การพัฒนาประเทศในระยะ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๕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ปี ของแผนพัฒนาฯ ฉบับที่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๑๓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ให้สามารถก้าวข้ามความท้าทาย</w:t>
      </w:r>
      <w:r w:rsidR="004F6423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ที่เป็นอุปสรรคต่อการบรรลุเป้าหมายตามยุทธศาสตร์ชาติ จำเป็นจะต้องเร่งแก้ไขจุดอ่อนและข้อจำกัด</w:t>
      </w:r>
      <w:r w:rsidR="004F6423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ของประเทศที่มีอยู่เดิม รวมทั้งเพิ่มศักยภาพในการ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รับมือกับความเสี่ยง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สำคัญที่มาจากการเปลี่ยนแปลงของบริบททั้งจากภายนอกและภายใน ตลอดจนการเสริมสร้างความสามารถในการสร้างสรรค์ประโยชน์จาก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โอกาส</w:t>
      </w:r>
      <w:r w:rsidR="000F241A"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ที่เกิดขึ้น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ได้อย่างเหมาะสมและทันท่วงที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ด้วยเหตุนี้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การกำหนดทิศทาง</w:t>
      </w:r>
      <w:bookmarkStart w:id="3" w:name="_Hlk94101496"/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การพัฒนาประเทศในระยะของแผนพัฒนาฯ ฉบับที่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๑๓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bookmarkEnd w:id="3"/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จึง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วัตถุประสงค์เพื่อ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b/>
          <w:bCs/>
          <w:i/>
          <w:iCs/>
          <w:color w:val="000000" w:themeColor="text1"/>
          <w:sz w:val="32"/>
          <w:szCs w:val="32"/>
          <w:cs/>
        </w:rPr>
        <w:t>พลิกโฉมประเทศไทย</w:t>
      </w:r>
      <w:r w:rsidRPr="004120FE">
        <w:rPr>
          <w:rFonts w:ascii="TH SarabunPSK" w:hAnsi="TH SarabunPSK" w:cs="TH SarabunPSK" w:hint="cs"/>
          <w:b/>
          <w:bCs/>
          <w:i/>
          <w:iCs/>
          <w:color w:val="000000" w:themeColor="text1"/>
          <w:sz w:val="32"/>
          <w:szCs w:val="32"/>
          <w:cs/>
        </w:rPr>
        <w:t xml:space="preserve">สู่ </w:t>
      </w:r>
      <w:r w:rsidRPr="004120FE">
        <w:rPr>
          <w:rFonts w:ascii="TH SarabunPSK" w:hAnsi="TH SarabunPSK" w:cs="TH SarabunPSK"/>
          <w:b/>
          <w:bCs/>
          <w:i/>
          <w:iCs/>
          <w:color w:val="000000" w:themeColor="text1"/>
          <w:sz w:val="32"/>
          <w:szCs w:val="32"/>
        </w:rPr>
        <w:t>“</w:t>
      </w:r>
      <w:r w:rsidRPr="004120FE">
        <w:rPr>
          <w:rFonts w:ascii="TH SarabunPSK" w:hAnsi="TH SarabunPSK" w:cs="TH SarabunPSK" w:hint="cs"/>
          <w:b/>
          <w:bCs/>
          <w:i/>
          <w:iCs/>
          <w:color w:val="000000" w:themeColor="text1"/>
          <w:sz w:val="32"/>
          <w:szCs w:val="32"/>
          <w:cs/>
        </w:rPr>
        <w:t>สังคมก้าวหน้า เศรษฐกิจสร้าง</w:t>
      </w:r>
      <w:r w:rsidRPr="00FB3A8C">
        <w:rPr>
          <w:rFonts w:ascii="TH SarabunPSK" w:hAnsi="TH SarabunPSK" w:cs="TH SarabunPSK" w:hint="cs"/>
          <w:b/>
          <w:bCs/>
          <w:i/>
          <w:iCs/>
          <w:color w:val="000000" w:themeColor="text1"/>
          <w:spacing w:val="-4"/>
          <w:sz w:val="32"/>
          <w:szCs w:val="32"/>
          <w:cs/>
        </w:rPr>
        <w:t>มูลค่าอย่างยั่งยืน</w:t>
      </w:r>
      <w:r w:rsidRPr="00FB3A8C">
        <w:rPr>
          <w:rFonts w:ascii="TH SarabunPSK" w:hAnsi="TH SarabunPSK" w:cs="TH SarabunPSK"/>
          <w:b/>
          <w:bCs/>
          <w:i/>
          <w:iCs/>
          <w:color w:val="000000" w:themeColor="text1"/>
          <w:spacing w:val="-4"/>
          <w:sz w:val="32"/>
          <w:szCs w:val="32"/>
        </w:rPr>
        <w:t>”</w:t>
      </w:r>
      <w:r w:rsidRPr="00FB3A8C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 xml:space="preserve"> ซึ่งหมายถึงการสร้างการเปลี่ยนแปลงที่</w:t>
      </w:r>
      <w:r w:rsidRPr="00FB3A8C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ครอบคลุมตั้งแต่ระดับโครงสร้าง นโยบาย และกล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ไก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เพื่อมุ่งเสริมสร้างสังคมที่ก้าวทันพลวัตของโลก และเกื้อหนุนให้คนไทยมีโอกาสที่จะพัฒนาตนเองได้อย่าง</w:t>
      </w:r>
      <w:r w:rsidR="00885CCE"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เต็มศักยภาพ</w:t>
      </w:r>
      <w:r w:rsidRPr="004120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พร้อมกับการยกระดับกิจกรรมการผลิตและการให้บริการให้สามารถสร้างมูลค่าเพิ่มที่สูงขึ้น </w:t>
      </w:r>
      <w:r w:rsidR="00885CCE"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โดยอยู่บนพื้นฐานของความยั่งยืนทางสิ่งแวดล้อม </w:t>
      </w:r>
    </w:p>
    <w:p w14:paraId="4A30970F" w14:textId="61B1B4B2" w:rsidR="00310CEE" w:rsidRPr="004120FE" w:rsidRDefault="00310CEE" w:rsidP="00310CEE">
      <w:pPr>
        <w:spacing w:before="120" w:after="120"/>
        <w:ind w:firstLine="567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เพื่อให้เป็นไปตามวัตถุประสงค์ข้างต้น </w:t>
      </w:r>
      <w:r w:rsidR="007423B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แผนพัฒนาฯ ฉบับที่ </w:t>
      </w:r>
      <w:r w:rsidR="006236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๑๓</w:t>
      </w:r>
      <w:r w:rsidR="007423B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จึงได้กำหนด</w:t>
      </w:r>
      <w:r w:rsidRPr="004120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เป้าหมายหลักของ</w:t>
      </w:r>
      <w:r w:rsidR="00F43A4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การพัฒนาจำนวน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๕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ประการ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ประกอบด้วย</w:t>
      </w:r>
    </w:p>
    <w:p w14:paraId="451FF244" w14:textId="185CEB22" w:rsidR="00310CEE" w:rsidRPr="004120FE" w:rsidRDefault="00310CEE" w:rsidP="000D5927">
      <w:pPr>
        <w:pStyle w:val="ListParagraph"/>
        <w:numPr>
          <w:ilvl w:val="2"/>
          <w:numId w:val="46"/>
        </w:numPr>
        <w:tabs>
          <w:tab w:val="left" w:pos="567"/>
          <w:tab w:val="left" w:pos="1276"/>
        </w:tabs>
        <w:spacing w:before="120" w:after="120"/>
        <w:ind w:left="0" w:firstLine="567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การปรับโครงสร้าง</w:t>
      </w:r>
      <w:r w:rsidR="00282B89">
        <w:rPr>
          <w:rFonts w:ascii="TH SarabunPSK" w:hAnsi="TH SarabunPSK" w:cs="TH SarabunPSK" w:hint="cs"/>
          <w:b/>
          <w:bCs/>
          <w:sz w:val="32"/>
          <w:szCs w:val="32"/>
          <w:cs/>
        </w:rPr>
        <w:t>ภาค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การผลิต</w:t>
      </w:r>
      <w:r w:rsidR="00282B89">
        <w:rPr>
          <w:rFonts w:ascii="TH SarabunPSK" w:hAnsi="TH SarabunPSK" w:cs="TH SarabunPSK" w:hint="cs"/>
          <w:b/>
          <w:bCs/>
          <w:sz w:val="32"/>
          <w:szCs w:val="32"/>
          <w:cs/>
        </w:rPr>
        <w:t>และบริการ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สู่เศรษฐกิจฐาน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นวัตกรรม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4D615F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มุ่ง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ยกระดับ</w:t>
      </w:r>
      <w:r w:rsidR="00282B89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ขีดความสามารถในการแข่งขันของ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ภาคการผลิตและบริการสำคัญ </w:t>
      </w:r>
      <w:r w:rsidR="002C0221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ผ่าน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</w:t>
      </w:r>
      <w:r w:rsidR="004D615F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ผลักดันส่งเสริมการ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สร้างมูลค่าเพิ่ม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โดย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ใช้นวัตกรรม เทคโนโลยี และความคิดสร้างสรรค์ ที่ตอบโจทย์พัฒนาการของสังคมยุคใหม่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และเป็นมิตร</w:t>
      </w:r>
      <w:r w:rsidR="00282B89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ต่อสิ่งแวดล้อม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E4490C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พร้อมทั้งให้ความสำคัญกับการ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เชื่อมโยง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เศรษฐกิจท้องถิ่นและผู้ประกอบการรายย่อยกับห่วงโซ่มูลค่าของภาคการ</w:t>
      </w:r>
      <w:r w:rsidRPr="004120FE">
        <w:rPr>
          <w:rFonts w:ascii="TH SarabunPSK" w:hAnsi="TH SarabunPSK" w:cs="TH SarabunPSK"/>
          <w:sz w:val="32"/>
          <w:szCs w:val="32"/>
          <w:cs/>
        </w:rPr>
        <w:t>ผลิตและบริการเป้าหมาย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รวมถึงพัฒนา</w:t>
      </w:r>
      <w:r w:rsidRPr="004120FE">
        <w:rPr>
          <w:rFonts w:ascii="TH SarabunPSK" w:hAnsi="TH SarabunPSK" w:cs="TH SarabunPSK"/>
          <w:sz w:val="32"/>
          <w:szCs w:val="32"/>
          <w:cs/>
        </w:rPr>
        <w:t>ระบบนิเวศที่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ส่งเสริมการ</w:t>
      </w:r>
      <w:r w:rsidRPr="004120FE">
        <w:rPr>
          <w:rFonts w:ascii="TH SarabunPSK" w:hAnsi="TH SarabunPSK" w:cs="TH SarabunPSK"/>
          <w:sz w:val="32"/>
          <w:szCs w:val="32"/>
          <w:cs/>
        </w:rPr>
        <w:t>ค้าการลงทุนและนวัตกรรม</w:t>
      </w:r>
    </w:p>
    <w:p w14:paraId="759DF00B" w14:textId="6FA60850" w:rsidR="00310CEE" w:rsidRPr="004120FE" w:rsidRDefault="00310CEE" w:rsidP="000D5927">
      <w:pPr>
        <w:pStyle w:val="ListParagraph"/>
        <w:numPr>
          <w:ilvl w:val="2"/>
          <w:numId w:val="46"/>
        </w:numPr>
        <w:tabs>
          <w:tab w:val="left" w:pos="567"/>
          <w:tab w:val="left" w:pos="1276"/>
        </w:tabs>
        <w:spacing w:before="120" w:after="120"/>
        <w:ind w:left="0" w:firstLine="567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การพัฒนาคนสำหรับโลกยุคใหม่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D615F" w:rsidRPr="004120FE">
        <w:rPr>
          <w:rFonts w:ascii="TH SarabunPSK" w:hAnsi="TH SarabunPSK" w:cs="TH SarabunPSK" w:hint="cs"/>
          <w:sz w:val="32"/>
          <w:szCs w:val="32"/>
          <w:cs/>
        </w:rPr>
        <w:t>มุ่ง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พัฒนาให้</w:t>
      </w:r>
      <w:r w:rsidRPr="004120FE">
        <w:rPr>
          <w:rFonts w:ascii="TH SarabunPSK" w:hAnsi="TH SarabunPSK" w:cs="TH SarabunPSK"/>
          <w:sz w:val="32"/>
          <w:szCs w:val="32"/>
          <w:cs/>
        </w:rPr>
        <w:t>คนไทย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มีทักษะและคุณลักษณะที่เหมาะสมกับโลกยุคใหม่ ทั้งทักษะในด้านความรู้ ทักษะทางพฤติกรรม และคุณลักษณะตามบรรทัดฐานที่ดีของสังคม </w:t>
      </w:r>
      <w:r w:rsidR="004E57AD">
        <w:rPr>
          <w:rFonts w:ascii="TH SarabunPSK" w:hAnsi="TH SarabunPSK" w:cs="TH SarabunPSK"/>
          <w:sz w:val="32"/>
          <w:szCs w:val="32"/>
          <w:cs/>
        </w:rPr>
        <w:br/>
      </w:r>
      <w:r w:rsidR="00E4490C" w:rsidRPr="004120FE">
        <w:rPr>
          <w:rFonts w:ascii="TH SarabunPSK" w:hAnsi="TH SarabunPSK" w:cs="TH SarabunPSK" w:hint="cs"/>
          <w:sz w:val="32"/>
          <w:szCs w:val="32"/>
          <w:cs/>
        </w:rPr>
        <w:t>และเร่งรัดการ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เตรียมพร้อม</w:t>
      </w:r>
      <w:r w:rsidRPr="004120FE">
        <w:rPr>
          <w:rFonts w:ascii="TH SarabunPSK" w:hAnsi="TH SarabunPSK" w:cs="TH SarabunPSK"/>
          <w:sz w:val="32"/>
          <w:szCs w:val="32"/>
          <w:cs/>
        </w:rPr>
        <w:t>กำลังคน</w:t>
      </w:r>
      <w:r w:rsidR="00E4490C" w:rsidRPr="004120FE">
        <w:rPr>
          <w:rFonts w:ascii="TH SarabunPSK" w:hAnsi="TH SarabunPSK" w:cs="TH SarabunPSK" w:hint="cs"/>
          <w:sz w:val="32"/>
          <w:szCs w:val="32"/>
          <w:cs/>
        </w:rPr>
        <w:t>ให้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มีคุณภาพสอดคล้องกับความต้องการของตลาดแรงงาน </w:t>
      </w:r>
      <w:r w:rsidR="00E4490C" w:rsidRPr="004120FE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4120FE">
        <w:rPr>
          <w:rFonts w:ascii="TH SarabunPSK" w:hAnsi="TH SarabunPSK" w:cs="TH SarabunPSK"/>
          <w:sz w:val="32"/>
          <w:szCs w:val="32"/>
          <w:cs/>
        </w:rPr>
        <w:t>เอื้อต่อ</w:t>
      </w:r>
      <w:r w:rsidR="00FB3A8C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การปรับโครงสร้างเศรษฐกิจไปสู่ภาคการผลิตและบริการเป้าหมายที่มีศักยภาพและผลิตภาพสูงขึ้น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รวมทั้ง</w:t>
      </w:r>
      <w:r w:rsidR="004E57AD">
        <w:rPr>
          <w:rFonts w:ascii="TH SarabunPSK" w:hAnsi="TH SarabunPSK" w:cs="TH SarabunPSK"/>
          <w:sz w:val="32"/>
          <w:szCs w:val="32"/>
          <w:cs/>
        </w:rPr>
        <w:br/>
      </w:r>
      <w:r w:rsidR="00E4490C" w:rsidRPr="004120FE">
        <w:rPr>
          <w:rFonts w:ascii="TH SarabunPSK" w:hAnsi="TH SarabunPSK" w:cs="TH SarabunPSK" w:hint="cs"/>
          <w:sz w:val="32"/>
          <w:szCs w:val="32"/>
          <w:cs/>
        </w:rPr>
        <w:t>ให้ความสำคัญกับการสร้าง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หลักประกันและความคุ้มครองทางสังคม</w:t>
      </w:r>
      <w:r w:rsidR="00E4490C" w:rsidRPr="004120FE">
        <w:rPr>
          <w:rFonts w:ascii="TH SarabunPSK" w:hAnsi="TH SarabunPSK" w:cs="TH SarabunPSK" w:hint="cs"/>
          <w:sz w:val="32"/>
          <w:szCs w:val="32"/>
          <w:cs/>
        </w:rPr>
        <w:t>ที่สามารถ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ส่งเสริมความมั่นคงในชีวิต</w:t>
      </w:r>
    </w:p>
    <w:p w14:paraId="470ED1ED" w14:textId="2C6A1A49" w:rsidR="00310CEE" w:rsidRPr="004120FE" w:rsidRDefault="00310CEE" w:rsidP="000D5927">
      <w:pPr>
        <w:pStyle w:val="ListParagraph"/>
        <w:numPr>
          <w:ilvl w:val="2"/>
          <w:numId w:val="46"/>
        </w:numPr>
        <w:tabs>
          <w:tab w:val="left" w:pos="567"/>
          <w:tab w:val="left" w:pos="1276"/>
        </w:tabs>
        <w:spacing w:before="120" w:after="120"/>
        <w:ind w:left="0" w:firstLine="567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การมุ่งสู่สังคมแห่งโอกาสและความเป็นธรรม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D615F" w:rsidRPr="004120FE">
        <w:rPr>
          <w:rFonts w:ascii="TH SarabunPSK" w:hAnsi="TH SarabunPSK" w:cs="TH SarabunPSK" w:hint="cs"/>
          <w:sz w:val="32"/>
          <w:szCs w:val="32"/>
          <w:cs/>
        </w:rPr>
        <w:t>มุ่ง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ลด</w:t>
      </w:r>
      <w:r w:rsidRPr="004120FE">
        <w:rPr>
          <w:rFonts w:ascii="TH SarabunPSK" w:hAnsi="TH SarabunPSK" w:cs="TH SarabunPSK"/>
          <w:sz w:val="32"/>
          <w:szCs w:val="32"/>
          <w:cs/>
        </w:rPr>
        <w:t>ความเหลื่อมล้ำ</w:t>
      </w:r>
      <w:r w:rsidR="00E4490C" w:rsidRPr="004120FE">
        <w:rPr>
          <w:rFonts w:ascii="TH SarabunPSK" w:hAnsi="TH SarabunPSK" w:cs="TH SarabunPSK" w:hint="cs"/>
          <w:sz w:val="32"/>
          <w:szCs w:val="32"/>
          <w:cs/>
        </w:rPr>
        <w:t xml:space="preserve">ทางเศรษฐกิจและสังคม </w:t>
      </w:r>
      <w:r w:rsidRPr="004120FE">
        <w:rPr>
          <w:rFonts w:ascii="TH SarabunPSK" w:hAnsi="TH SarabunPSK" w:cs="TH SarabunPSK"/>
          <w:sz w:val="32"/>
          <w:szCs w:val="32"/>
          <w:cs/>
        </w:rPr>
        <w:t>ทั้งในเชิงรายได้</w:t>
      </w:r>
      <w:r w:rsidR="00182D0D"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4490C" w:rsidRPr="004120FE">
        <w:rPr>
          <w:rFonts w:ascii="TH SarabunPSK" w:hAnsi="TH SarabunPSK" w:cs="TH SarabunPSK" w:hint="cs"/>
          <w:sz w:val="32"/>
          <w:szCs w:val="32"/>
          <w:cs/>
        </w:rPr>
        <w:t>พื้นที่ ความมั่งคั่ง และการแข่งขันของภาคธุรกิจ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4490C" w:rsidRPr="004120FE">
        <w:rPr>
          <w:rFonts w:ascii="TH SarabunPSK" w:hAnsi="TH SarabunPSK" w:cs="TH SarabunPSK" w:hint="cs"/>
          <w:sz w:val="32"/>
          <w:szCs w:val="32"/>
          <w:cs/>
        </w:rPr>
        <w:t>ด้วยการ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สนับสนุนช่วยเหลือ</w:t>
      </w:r>
      <w:r w:rsidRPr="004120FE">
        <w:rPr>
          <w:rFonts w:ascii="TH SarabunPSK" w:hAnsi="TH SarabunPSK" w:cs="TH SarabunPSK"/>
          <w:sz w:val="32"/>
          <w:szCs w:val="32"/>
          <w:cs/>
        </w:rPr>
        <w:t>กลุ่มเปราะบางและผู้ด้อยโอกาส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ให้</w:t>
      </w:r>
      <w:r w:rsidRPr="004120FE">
        <w:rPr>
          <w:rFonts w:ascii="TH SarabunPSK" w:hAnsi="TH SarabunPSK" w:cs="TH SarabunPSK"/>
          <w:sz w:val="32"/>
          <w:szCs w:val="32"/>
          <w:cs/>
        </w:rPr>
        <w:t>มีโอกาสในการเลื่อน</w:t>
      </w:r>
      <w:r w:rsidR="004D1888" w:rsidRPr="004120FE">
        <w:rPr>
          <w:rFonts w:ascii="TH SarabunPSK" w:hAnsi="TH SarabunPSK" w:cs="TH SarabunPSK" w:hint="cs"/>
          <w:sz w:val="32"/>
          <w:szCs w:val="32"/>
          <w:cs/>
        </w:rPr>
        <w:t>สถานะ</w:t>
      </w:r>
      <w:r w:rsidRPr="004120FE">
        <w:rPr>
          <w:rFonts w:ascii="TH SarabunPSK" w:hAnsi="TH SarabunPSK" w:cs="TH SarabunPSK"/>
          <w:sz w:val="32"/>
          <w:szCs w:val="32"/>
          <w:cs/>
        </w:rPr>
        <w:t>ทางเศรษฐกิจและสังคม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4490C" w:rsidRPr="004120FE">
        <w:rPr>
          <w:rFonts w:ascii="TH SarabunPSK" w:hAnsi="TH SarabunPSK" w:cs="TH SarabunPSK" w:hint="cs"/>
          <w:sz w:val="32"/>
          <w:szCs w:val="32"/>
          <w:cs/>
        </w:rPr>
        <w:t>กระจายโอกาสทางเศรษฐกิจ</w:t>
      </w:r>
      <w:r w:rsidR="00885CCE" w:rsidRPr="004120FE">
        <w:rPr>
          <w:rFonts w:ascii="TH SarabunPSK" w:hAnsi="TH SarabunPSK" w:cs="TH SarabunPSK"/>
          <w:sz w:val="32"/>
          <w:szCs w:val="32"/>
          <w:cs/>
        </w:rPr>
        <w:br/>
      </w:r>
      <w:r w:rsidR="00E4490C" w:rsidRPr="004120FE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จัดให้มี</w:t>
      </w:r>
      <w:r w:rsidRPr="004120FE">
        <w:rPr>
          <w:rFonts w:ascii="TH SarabunPSK" w:hAnsi="TH SarabunPSK" w:cs="TH SarabunPSK"/>
          <w:sz w:val="32"/>
          <w:szCs w:val="32"/>
          <w:cs/>
        </w:rPr>
        <w:t>บริการสาธารณะที่มีคุณภาพอย่างทั่วถึงและเท่าเทียม</w:t>
      </w:r>
      <w:r w:rsidR="00E4490C" w:rsidRPr="004120FE">
        <w:rPr>
          <w:rFonts w:ascii="TH SarabunPSK" w:hAnsi="TH SarabunPSK" w:cs="TH SarabunPSK" w:hint="cs"/>
          <w:sz w:val="32"/>
          <w:szCs w:val="32"/>
          <w:cs/>
        </w:rPr>
        <w:t>ในทุกพื้นที่ พร้อมทั้งเพิ่ม</w:t>
      </w:r>
      <w:r w:rsidR="00E4490C" w:rsidRPr="004120FE">
        <w:rPr>
          <w:rFonts w:ascii="TH SarabunPSK" w:hAnsi="TH SarabunPSK" w:cs="TH SarabunPSK"/>
          <w:sz w:val="32"/>
          <w:szCs w:val="32"/>
          <w:cs/>
        </w:rPr>
        <w:t>โอกาสในการแข่งขันของภาคธุรกิจ</w:t>
      </w:r>
      <w:r w:rsidR="004D1888" w:rsidRPr="004120FE">
        <w:rPr>
          <w:rFonts w:ascii="TH SarabunPSK" w:hAnsi="TH SarabunPSK" w:cs="TH SarabunPSK" w:hint="cs"/>
          <w:sz w:val="32"/>
          <w:szCs w:val="32"/>
          <w:cs/>
        </w:rPr>
        <w:t>ให้เปิดกว้างและเป็นธรรม</w:t>
      </w:r>
    </w:p>
    <w:p w14:paraId="07EC947A" w14:textId="47C58485" w:rsidR="000F241A" w:rsidRPr="004120FE" w:rsidRDefault="00310CEE" w:rsidP="000D5927">
      <w:pPr>
        <w:pStyle w:val="ListParagraph"/>
        <w:numPr>
          <w:ilvl w:val="2"/>
          <w:numId w:val="46"/>
        </w:numPr>
        <w:tabs>
          <w:tab w:val="left" w:pos="567"/>
          <w:tab w:val="left" w:pos="1276"/>
        </w:tabs>
        <w:spacing w:before="120" w:after="120"/>
        <w:ind w:left="0" w:firstLine="567"/>
        <w:contextualSpacing w:val="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การเปลี่ยนผ่าน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การผลิตและบริโภค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ไปสู่ความยั่งยืน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C0221" w:rsidRPr="004120FE">
        <w:rPr>
          <w:rFonts w:ascii="TH SarabunPSK" w:hAnsi="TH SarabunPSK" w:cs="TH SarabunPSK" w:hint="cs"/>
          <w:sz w:val="32"/>
          <w:szCs w:val="32"/>
          <w:cs/>
        </w:rPr>
        <w:t>มุ่ง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ลดการก่อมลพิษ </w:t>
      </w:r>
      <w:r w:rsidR="002C0221" w:rsidRPr="004120FE">
        <w:rPr>
          <w:rFonts w:ascii="TH SarabunPSK" w:hAnsi="TH SarabunPSK" w:cs="TH SarabunPSK" w:hint="cs"/>
          <w:sz w:val="32"/>
          <w:szCs w:val="32"/>
          <w:cs/>
        </w:rPr>
        <w:t>ควบคู่ไปกับ</w:t>
      </w:r>
      <w:r w:rsidR="000F241A" w:rsidRPr="004120FE">
        <w:rPr>
          <w:rFonts w:ascii="TH SarabunPSK" w:hAnsi="TH SarabunPSK" w:cs="TH SarabunPSK"/>
          <w:sz w:val="32"/>
          <w:szCs w:val="32"/>
          <w:cs/>
        </w:rPr>
        <w:br/>
      </w:r>
      <w:r w:rsidR="002C0221" w:rsidRPr="004120FE">
        <w:rPr>
          <w:rFonts w:ascii="TH SarabunPSK" w:hAnsi="TH SarabunPSK" w:cs="TH SarabunPSK" w:hint="cs"/>
          <w:sz w:val="32"/>
          <w:szCs w:val="32"/>
          <w:cs/>
        </w:rPr>
        <w:t>การผลักดันให้เกิด</w:t>
      </w:r>
      <w:r w:rsidRPr="004120FE">
        <w:rPr>
          <w:rFonts w:ascii="TH SarabunPSK" w:hAnsi="TH SarabunPSK" w:cs="TH SarabunPSK"/>
          <w:sz w:val="32"/>
          <w:szCs w:val="32"/>
          <w:cs/>
        </w:rPr>
        <w:t>การใช้ทรัพยากรธรรมชาติ</w:t>
      </w:r>
      <w:r w:rsidR="002C0221" w:rsidRPr="004120FE">
        <w:rPr>
          <w:rFonts w:ascii="TH SarabunPSK" w:hAnsi="TH SarabunPSK" w:cs="TH SarabunPSK" w:hint="cs"/>
          <w:sz w:val="32"/>
          <w:szCs w:val="32"/>
          <w:cs/>
        </w:rPr>
        <w:t>อย่าง</w:t>
      </w:r>
      <w:r w:rsidRPr="004120FE">
        <w:rPr>
          <w:rFonts w:ascii="TH SarabunPSK" w:hAnsi="TH SarabunPSK" w:cs="TH SarabunPSK"/>
          <w:sz w:val="32"/>
          <w:szCs w:val="32"/>
          <w:cs/>
        </w:rPr>
        <w:t>มีประสิทธิภาพและสอดคล้องกับขีดความสามารถ</w:t>
      </w:r>
      <w:r w:rsidR="004E57AD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ในการรองรับของระบบนิเวศ ตลอดจน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ลดปริมาณการปล่อยก๊าซเรือนกระจก</w:t>
      </w:r>
      <w:r w:rsidRPr="004120FE">
        <w:rPr>
          <w:rFonts w:ascii="TH SarabunPSK" w:hAnsi="TH SarabunPSK" w:cs="TH SarabunPSK"/>
          <w:sz w:val="32"/>
          <w:szCs w:val="32"/>
          <w:cs/>
        </w:rPr>
        <w:t>เพื่อให้ประเทศไทยบรรลุ</w:t>
      </w:r>
      <w:r w:rsidR="000F241A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เป้าหมายความเป็นกลางทางคาร์บอนภายในปี </w:t>
      </w:r>
      <w:r w:rsidR="006236D6">
        <w:rPr>
          <w:rFonts w:ascii="TH SarabunPSK" w:hAnsi="TH SarabunPSK" w:cs="TH SarabunPSK"/>
          <w:sz w:val="32"/>
          <w:szCs w:val="32"/>
          <w:cs/>
        </w:rPr>
        <w:t>๒๕๙๓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และบรรลุเป้าหมายการปล่อยก๊าซเรือนกระจกสุทธิ</w:t>
      </w:r>
      <w:r w:rsidR="000F241A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เป็นศูนย์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ภาย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ในปี </w:t>
      </w:r>
      <w:r w:rsidR="006236D6">
        <w:rPr>
          <w:rFonts w:ascii="TH SarabunPSK" w:hAnsi="TH SarabunPSK" w:cs="TH SarabunPSK"/>
          <w:sz w:val="32"/>
          <w:szCs w:val="32"/>
          <w:cs/>
        </w:rPr>
        <w:t>๒๖๐๘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5D5ECA6D" w14:textId="77777777" w:rsidR="000F241A" w:rsidRPr="004120FE" w:rsidRDefault="000F241A" w:rsidP="000F241A">
      <w:pPr>
        <w:tabs>
          <w:tab w:val="left" w:pos="1276"/>
        </w:tabs>
        <w:spacing w:before="120" w:after="1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56038DE4" w14:textId="7BC28480" w:rsidR="00310CEE" w:rsidRPr="004120FE" w:rsidRDefault="00310CEE" w:rsidP="000D5927">
      <w:pPr>
        <w:pStyle w:val="ListParagraph"/>
        <w:numPr>
          <w:ilvl w:val="2"/>
          <w:numId w:val="46"/>
        </w:numPr>
        <w:tabs>
          <w:tab w:val="left" w:pos="567"/>
          <w:tab w:val="left" w:pos="1276"/>
        </w:tabs>
        <w:spacing w:before="120" w:after="120"/>
        <w:ind w:left="0" w:firstLine="567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การเสริมสร้างความสามารถของประเทศในการรับมือกับการเปลี่ยนแปลง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และความเสี่ยง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ภายใต้บริบทโลกใหม่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C0221" w:rsidRPr="004120FE">
        <w:rPr>
          <w:rFonts w:ascii="TH SarabunPSK" w:hAnsi="TH SarabunPSK" w:cs="TH SarabunPSK" w:hint="cs"/>
          <w:sz w:val="32"/>
          <w:szCs w:val="32"/>
          <w:cs/>
        </w:rPr>
        <w:t>มุ่ง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สร้างความพร้อม</w:t>
      </w:r>
      <w:r w:rsidRPr="004120FE">
        <w:rPr>
          <w:rFonts w:ascii="TH SarabunPSK" w:hAnsi="TH SarabunPSK" w:cs="TH SarabunPSK"/>
          <w:sz w:val="32"/>
          <w:szCs w:val="32"/>
          <w:cs/>
        </w:rPr>
        <w:t>ในการรับมือ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และแสวงหาโอกาสจากการเป็นสังคมสูงวัย </w:t>
      </w:r>
      <w:r w:rsidR="000F241A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การเปลี่ยนแปลงสภาพภูมิอากาศ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ภัยโรคระบาด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และภัยคุกคามทางไซเบอร์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พัฒนา</w:t>
      </w:r>
      <w:r w:rsidRPr="004120FE">
        <w:rPr>
          <w:rFonts w:ascii="TH SarabunPSK" w:hAnsi="TH SarabunPSK" w:cs="TH SarabunPSK"/>
          <w:sz w:val="32"/>
          <w:szCs w:val="32"/>
          <w:cs/>
        </w:rPr>
        <w:t>โครงสร้างพื้นฐานและกลไกทางสถาบันที่เอื้อต่อการเปลี่ยนแปลงสู่ดิจิทัล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รวมทั้งปรับปรุง</w:t>
      </w:r>
      <w:r w:rsidRPr="004120FE">
        <w:rPr>
          <w:rFonts w:ascii="TH SarabunPSK" w:hAnsi="TH SarabunPSK" w:cs="TH SarabunPSK"/>
          <w:sz w:val="32"/>
          <w:szCs w:val="32"/>
          <w:cs/>
        </w:rPr>
        <w:t>โครงสร้างและระบบการบริหารงานของ</w:t>
      </w:r>
      <w:r w:rsidRPr="004120FE">
        <w:rPr>
          <w:rFonts w:ascii="TH SarabunPSK" w:hAnsi="TH SarabunPSK" w:cs="TH SarabunPSK"/>
          <w:spacing w:val="-2"/>
          <w:sz w:val="32"/>
          <w:szCs w:val="32"/>
          <w:cs/>
        </w:rPr>
        <w:t>ภาครัฐ</w:t>
      </w:r>
      <w:r w:rsidRPr="004120FE">
        <w:rPr>
          <w:rFonts w:ascii="TH SarabunPSK" w:hAnsi="TH SarabunPSK" w:cs="TH SarabunPSK" w:hint="cs"/>
          <w:spacing w:val="-2"/>
          <w:sz w:val="32"/>
          <w:szCs w:val="32"/>
          <w:cs/>
        </w:rPr>
        <w:t>ให้สามารถตอบสนองต่อการเปลี่ยนแปลงของบริบททางเศรษฐกิจ สังคม และเทคโนโลยี</w:t>
      </w:r>
      <w:r w:rsidRPr="004120FE">
        <w:rPr>
          <w:rFonts w:ascii="TH SarabunPSK" w:hAnsi="TH SarabunPSK" w:cs="TH SarabunPSK"/>
          <w:spacing w:val="-2"/>
          <w:sz w:val="32"/>
          <w:szCs w:val="32"/>
          <w:cs/>
        </w:rPr>
        <w:t>ได้อย่างทันเวล</w:t>
      </w:r>
      <w:r w:rsidRPr="004120FE">
        <w:rPr>
          <w:rFonts w:ascii="TH SarabunPSK" w:hAnsi="TH SarabunPSK" w:cs="TH SarabunPSK"/>
          <w:sz w:val="32"/>
          <w:szCs w:val="32"/>
          <w:cs/>
        </w:rPr>
        <w:t>า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มีประสิทธิภาพ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และ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มีธรรมาภิบาล</w:t>
      </w:r>
    </w:p>
    <w:p w14:paraId="61673AD1" w14:textId="77777777" w:rsidR="00310CEE" w:rsidRPr="004120FE" w:rsidRDefault="00310CEE" w:rsidP="000F241A">
      <w:pPr>
        <w:spacing w:before="120" w:after="240"/>
        <w:ind w:firstLine="567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โดยตัวชี้วัดและค่าเป้าหมายของแต่ละเป้าหมายหลัก มีดังนี้</w:t>
      </w:r>
    </w:p>
    <w:tbl>
      <w:tblPr>
        <w:tblStyle w:val="ListTable6Colorful-Accent11"/>
        <w:tblW w:w="9484" w:type="dxa"/>
        <w:tblLook w:val="04A0" w:firstRow="1" w:lastRow="0" w:firstColumn="1" w:lastColumn="0" w:noHBand="0" w:noVBand="1"/>
      </w:tblPr>
      <w:tblGrid>
        <w:gridCol w:w="2127"/>
        <w:gridCol w:w="2970"/>
        <w:gridCol w:w="2133"/>
        <w:gridCol w:w="2254"/>
      </w:tblGrid>
      <w:tr w:rsidR="00310CEE" w:rsidRPr="004120FE" w14:paraId="7145B1DE" w14:textId="77777777" w:rsidTr="001E17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  <w:shd w:val="clear" w:color="auto" w:fill="F2F2F2" w:themeFill="background1" w:themeFillShade="F2"/>
          </w:tcPr>
          <w:p w14:paraId="50485FB5" w14:textId="77777777" w:rsidR="00310CEE" w:rsidRPr="004120FE" w:rsidRDefault="00310CEE" w:rsidP="002C19D0">
            <w:pPr>
              <w:spacing w:before="60" w:after="60" w:line="216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120F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เป้าหมายหลัก</w:t>
            </w:r>
          </w:p>
        </w:tc>
        <w:tc>
          <w:tcPr>
            <w:tcW w:w="2970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  <w:shd w:val="clear" w:color="auto" w:fill="F2F2F2" w:themeFill="background1" w:themeFillShade="F2"/>
          </w:tcPr>
          <w:p w14:paraId="038C7F4B" w14:textId="77777777" w:rsidR="00310CEE" w:rsidRPr="004120FE" w:rsidRDefault="00310CEE" w:rsidP="002C19D0">
            <w:pPr>
              <w:spacing w:before="60" w:after="60" w:line="21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120F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133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  <w:shd w:val="clear" w:color="auto" w:fill="F2F2F2" w:themeFill="background1" w:themeFillShade="F2"/>
          </w:tcPr>
          <w:p w14:paraId="3FFC203C" w14:textId="77777777" w:rsidR="00310CEE" w:rsidRPr="004120FE" w:rsidRDefault="00310CEE" w:rsidP="002C19D0">
            <w:pPr>
              <w:spacing w:before="60" w:after="60" w:line="21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120F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สถานะปัจจุบัน</w:t>
            </w:r>
          </w:p>
        </w:tc>
        <w:tc>
          <w:tcPr>
            <w:tcW w:w="2254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  <w:shd w:val="clear" w:color="auto" w:fill="F2F2F2" w:themeFill="background1" w:themeFillShade="F2"/>
          </w:tcPr>
          <w:p w14:paraId="466D7C48" w14:textId="7C7ED8D6" w:rsidR="00310CEE" w:rsidRPr="004120FE" w:rsidRDefault="00310CEE" w:rsidP="002C19D0">
            <w:pPr>
              <w:spacing w:before="60" w:after="60" w:line="21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120F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</w:t>
            </w:r>
            <w:r w:rsidRPr="00EB62F0">
              <w:rPr>
                <w:rFonts w:ascii="TH SarabunPSK Bold" w:hAnsi="TH SarabunPSK Bold" w:cs="TH SarabunPSK" w:hint="cs"/>
                <w:color w:val="000000" w:themeColor="text1"/>
                <w:spacing w:val="-4"/>
                <w:sz w:val="32"/>
                <w:szCs w:val="32"/>
                <w:cs/>
              </w:rPr>
              <w:t xml:space="preserve">เป้าหมายในปี </w:t>
            </w:r>
            <w:r w:rsidR="006236D6" w:rsidRPr="00EB62F0">
              <w:rPr>
                <w:rFonts w:ascii="TH SarabunPSK Bold" w:hAnsi="TH SarabunPSK Bold" w:cs="TH SarabunPSK" w:hint="cs"/>
                <w:color w:val="000000" w:themeColor="text1"/>
                <w:spacing w:val="-4"/>
                <w:sz w:val="32"/>
                <w:szCs w:val="32"/>
                <w:cs/>
              </w:rPr>
              <w:t>๒๕</w:t>
            </w:r>
            <w:r w:rsidR="006236D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๗๐</w:t>
            </w:r>
          </w:p>
        </w:tc>
      </w:tr>
      <w:tr w:rsidR="00310CEE" w:rsidRPr="004120FE" w14:paraId="5BBA00F1" w14:textId="77777777" w:rsidTr="002A4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single" w:sz="8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</w:tcPr>
          <w:p w14:paraId="19C57814" w14:textId="5AE53731" w:rsidR="00310CEE" w:rsidRPr="004120FE" w:rsidRDefault="00310CEE" w:rsidP="0087091A">
            <w:pPr>
              <w:pStyle w:val="ListParagraph"/>
              <w:numPr>
                <w:ilvl w:val="0"/>
                <w:numId w:val="2"/>
              </w:numPr>
              <w:spacing w:before="60" w:after="60" w:line="192" w:lineRule="auto"/>
              <w:ind w:left="249" w:hanging="249"/>
              <w:contextualSpacing w:val="0"/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2"/>
                <w:szCs w:val="32"/>
              </w:rPr>
            </w:pPr>
            <w:r w:rsidRPr="004120FE"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2"/>
                <w:szCs w:val="32"/>
                <w:cs/>
              </w:rPr>
              <w:t>การปรับโครงสร้าง</w:t>
            </w:r>
            <w:r w:rsidR="00282B89">
              <w:rPr>
                <w:rFonts w:ascii="TH SarabunPSK" w:hAnsi="TH SarabunPSK" w:cs="TH SarabunPSK" w:hint="cs"/>
                <w:b w:val="0"/>
                <w:bCs w:val="0"/>
                <w:color w:val="000000" w:themeColor="text1"/>
                <w:sz w:val="32"/>
                <w:szCs w:val="32"/>
                <w:cs/>
              </w:rPr>
              <w:t>ภาค</w:t>
            </w:r>
            <w:r w:rsidRPr="004120FE"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2"/>
                <w:szCs w:val="32"/>
                <w:cs/>
              </w:rPr>
              <w:t>การผลิต</w:t>
            </w:r>
            <w:r w:rsidR="00282B89">
              <w:rPr>
                <w:rFonts w:ascii="TH SarabunPSK" w:hAnsi="TH SarabunPSK" w:cs="TH SarabunPSK" w:hint="cs"/>
                <w:b w:val="0"/>
                <w:bCs w:val="0"/>
                <w:color w:val="000000" w:themeColor="text1"/>
                <w:sz w:val="32"/>
                <w:szCs w:val="32"/>
                <w:cs/>
              </w:rPr>
              <w:t>และบริการ</w:t>
            </w:r>
            <w:r w:rsidRPr="004120FE"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2"/>
                <w:szCs w:val="32"/>
                <w:cs/>
              </w:rPr>
              <w:t>สู่เศรษฐกิจ</w:t>
            </w:r>
            <w:r w:rsidRPr="004120FE"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2"/>
                <w:szCs w:val="32"/>
                <w:cs/>
              </w:rPr>
              <w:br/>
              <w:t>ฐานนวัตกรรม</w:t>
            </w:r>
          </w:p>
        </w:tc>
        <w:tc>
          <w:tcPr>
            <w:tcW w:w="2970" w:type="dxa"/>
            <w:tcBorders>
              <w:top w:val="single" w:sz="8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</w:tcPr>
          <w:p w14:paraId="479C566E" w14:textId="77777777" w:rsidR="00310CEE" w:rsidRPr="00FA689C" w:rsidRDefault="00310CEE" w:rsidP="002C19D0">
            <w:pPr>
              <w:spacing w:before="60" w:after="60" w:line="21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FA689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รายได้ประชาชาติต่อหัว</w:t>
            </w:r>
          </w:p>
        </w:tc>
        <w:tc>
          <w:tcPr>
            <w:tcW w:w="2133" w:type="dxa"/>
            <w:tcBorders>
              <w:top w:val="single" w:sz="8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</w:tcPr>
          <w:p w14:paraId="53AC9885" w14:textId="6F6678B9" w:rsidR="00310CEE" w:rsidRPr="00FA689C" w:rsidRDefault="006236D6" w:rsidP="0071184D">
            <w:pPr>
              <w:spacing w:before="60" w:after="60" w:line="216" w:lineRule="auto"/>
              <w:ind w:hanging="10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FA689C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๗</w:t>
            </w:r>
            <w:r w:rsidR="00310CEE" w:rsidRPr="00FA689C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>,</w:t>
            </w:r>
            <w:r w:rsidRPr="00FA689C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๐</w:t>
            </w:r>
            <w:r w:rsidRPr="00FA689C">
              <w:rPr>
                <w:rFonts w:ascii="TH SarabunPSK" w:hAnsi="TH SarabunPSK" w:cs="TH SarabunPSK" w:hint="cs"/>
                <w:color w:val="000000" w:themeColor="text1"/>
                <w:spacing w:val="-6"/>
                <w:sz w:val="32"/>
                <w:szCs w:val="32"/>
                <w:cs/>
              </w:rPr>
              <w:t>๙๗</w:t>
            </w:r>
            <w:r w:rsidR="00310CEE" w:rsidRPr="00FA689C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310CEE" w:rsidRPr="00FA689C">
              <w:rPr>
                <w:rFonts w:ascii="TH SarabunPSK" w:hAnsi="TH SarabunPSK" w:cs="TH SarabunPSK" w:hint="cs"/>
                <w:color w:val="000000" w:themeColor="text1"/>
                <w:spacing w:val="-14"/>
                <w:sz w:val="32"/>
                <w:szCs w:val="32"/>
                <w:cs/>
              </w:rPr>
              <w:t>เหรียญสหรัฐ</w:t>
            </w:r>
            <w:r w:rsidR="0071184D" w:rsidRPr="00FA689C">
              <w:rPr>
                <w:rFonts w:ascii="TH SarabunPSK" w:hAnsi="TH SarabunPSK" w:cs="TH SarabunPSK" w:hint="cs"/>
                <w:color w:val="000000" w:themeColor="text1"/>
                <w:spacing w:val="-14"/>
                <w:sz w:val="32"/>
                <w:szCs w:val="32"/>
                <w:cs/>
              </w:rPr>
              <w:t>ต่อปี</w:t>
            </w:r>
            <w:r w:rsidR="0071184D" w:rsidRPr="00FA689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br/>
            </w:r>
            <w:r w:rsidR="00280A1D" w:rsidRPr="00FA689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</w:t>
            </w:r>
            <w:r w:rsidRPr="00FA689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๒๒๗</w:t>
            </w:r>
            <w:r w:rsidR="00280A1D" w:rsidRPr="00FA689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</w:t>
            </w:r>
            <w:r w:rsidRPr="00FA689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๐๐๐</w:t>
            </w:r>
            <w:r w:rsidR="00C60F7A" w:rsidRPr="00FA689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บาท)</w:t>
            </w:r>
            <w:r w:rsidR="00356A16" w:rsidRPr="00FA689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10CEE" w:rsidRPr="00FA689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br/>
            </w:r>
            <w:r w:rsidR="00310CEE" w:rsidRPr="00FA689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ในปี </w:t>
            </w:r>
            <w:r w:rsidRPr="00FA689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๒๕๖</w:t>
            </w:r>
            <w:r w:rsidRPr="00FA689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๔</w:t>
            </w:r>
          </w:p>
        </w:tc>
        <w:tc>
          <w:tcPr>
            <w:tcW w:w="2254" w:type="dxa"/>
            <w:tcBorders>
              <w:top w:val="single" w:sz="8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</w:tcPr>
          <w:p w14:paraId="1F640900" w14:textId="5F5A63CB" w:rsidR="00310CEE" w:rsidRPr="00FA689C" w:rsidRDefault="006236D6" w:rsidP="0071184D">
            <w:pPr>
              <w:spacing w:before="60" w:after="60" w:line="21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FA689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๙</w:t>
            </w:r>
            <w:r w:rsidR="00310CEE" w:rsidRPr="00FA689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,</w:t>
            </w:r>
            <w:r w:rsidRPr="00FA689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๓๐๐</w:t>
            </w:r>
            <w:r w:rsidR="00310CEE" w:rsidRPr="00FA689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2C2F3E" w:rsidRPr="00FA689C">
              <w:rPr>
                <w:rFonts w:ascii="TH SarabunPSK" w:hAnsi="TH SarabunPSK" w:cs="TH SarabunPSK" w:hint="cs"/>
                <w:color w:val="000000" w:themeColor="text1"/>
                <w:spacing w:val="-14"/>
                <w:sz w:val="32"/>
                <w:szCs w:val="32"/>
                <w:cs/>
              </w:rPr>
              <w:t>เหรียญสหรัฐต่อปี</w:t>
            </w:r>
            <w:r w:rsidR="00310CEE" w:rsidRPr="00FA689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br/>
            </w:r>
            <w:r w:rsidR="00356A16" w:rsidRPr="00FA689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</w:t>
            </w:r>
            <w:r w:rsidRPr="00FA689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๓๐๐</w:t>
            </w:r>
            <w:r w:rsidR="00356A16" w:rsidRPr="00FA689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</w:t>
            </w:r>
            <w:r w:rsidRPr="00FA689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๐๐๐</w:t>
            </w:r>
            <w:r w:rsidR="00FA1000" w:rsidRPr="00FA689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56A16" w:rsidRPr="00FA689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บาท)</w:t>
            </w:r>
          </w:p>
        </w:tc>
      </w:tr>
      <w:tr w:rsidR="00310CEE" w:rsidRPr="004120FE" w14:paraId="2D101E61" w14:textId="77777777" w:rsidTr="002A4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</w:tcPr>
          <w:p w14:paraId="09C30362" w14:textId="7A5B68E0" w:rsidR="00310CEE" w:rsidRPr="004120FE" w:rsidRDefault="00310CEE" w:rsidP="00B12877">
            <w:pPr>
              <w:pStyle w:val="ListParagraph"/>
              <w:numPr>
                <w:ilvl w:val="0"/>
                <w:numId w:val="2"/>
              </w:numPr>
              <w:spacing w:before="60" w:after="60" w:line="216" w:lineRule="auto"/>
              <w:ind w:left="247" w:hanging="247"/>
              <w:contextualSpacing w:val="0"/>
              <w:rPr>
                <w:rFonts w:ascii="TH SarabunPSK" w:hAnsi="TH SarabunPSK" w:cs="TH SarabunPSK"/>
                <w:b w:val="0"/>
                <w:bCs w:val="0"/>
                <w:color w:val="auto"/>
                <w:sz w:val="32"/>
                <w:szCs w:val="32"/>
              </w:rPr>
            </w:pPr>
            <w:r w:rsidRPr="004120FE">
              <w:rPr>
                <w:rFonts w:ascii="TH SarabunPSK Bold" w:hAnsi="TH SarabunPSK Bold" w:cs="TH SarabunPSK"/>
                <w:b w:val="0"/>
                <w:bCs w:val="0"/>
                <w:color w:val="auto"/>
                <w:spacing w:val="-4"/>
                <w:sz w:val="32"/>
                <w:szCs w:val="32"/>
                <w:cs/>
              </w:rPr>
              <w:t>การพัฒนาคนสำหรับโลกยุคใหม่</w:t>
            </w:r>
          </w:p>
        </w:tc>
        <w:tc>
          <w:tcPr>
            <w:tcW w:w="297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</w:tcPr>
          <w:p w14:paraId="1965744F" w14:textId="486E973A" w:rsidR="00310CEE" w:rsidRPr="00FA689C" w:rsidRDefault="00310CEE" w:rsidP="002C19D0">
            <w:pPr>
              <w:spacing w:before="60" w:after="60" w:line="21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FA689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ดัชนี</w:t>
            </w:r>
            <w:r w:rsidRPr="00FA689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ความก้าวหน้าของคน</w:t>
            </w:r>
            <w:r w:rsidRPr="00FA689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br/>
            </w:r>
            <w:r w:rsidRPr="00FA689C">
              <w:rPr>
                <w:rFonts w:ascii="TH SarabunPSK" w:hAnsi="TH SarabunPSK" w:cs="TH SarabunPSK" w:hint="cs"/>
                <w:color w:val="000000" w:themeColor="text1"/>
                <w:szCs w:val="24"/>
                <w:cs/>
              </w:rPr>
              <w:t xml:space="preserve">(ประกอบด้วยตัวชี้วัดใน </w:t>
            </w:r>
            <w:r w:rsidR="006236D6" w:rsidRPr="00FA689C">
              <w:rPr>
                <w:rFonts w:ascii="TH SarabunPSK" w:hAnsi="TH SarabunPSK" w:cs="TH SarabunPSK" w:hint="cs"/>
                <w:color w:val="000000" w:themeColor="text1"/>
                <w:szCs w:val="24"/>
                <w:cs/>
              </w:rPr>
              <w:t>๘</w:t>
            </w:r>
            <w:r w:rsidRPr="00FA689C">
              <w:rPr>
                <w:rFonts w:ascii="TH SarabunPSK" w:hAnsi="TH SarabunPSK" w:cs="TH SarabunPSK" w:hint="cs"/>
                <w:color w:val="000000" w:themeColor="text1"/>
                <w:szCs w:val="24"/>
                <w:cs/>
              </w:rPr>
              <w:t xml:space="preserve"> ด้าน ได้แก่ สุขภาพ การศึกษา ชีวิตการงาน รายได้ </w:t>
            </w:r>
            <w:r w:rsidRPr="00FA689C">
              <w:rPr>
                <w:rFonts w:ascii="TH SarabunPSK" w:hAnsi="TH SarabunPSK" w:cs="TH SarabunPSK"/>
                <w:color w:val="000000" w:themeColor="text1"/>
                <w:szCs w:val="24"/>
                <w:cs/>
              </w:rPr>
              <w:br/>
            </w:r>
            <w:r w:rsidRPr="00FA689C">
              <w:rPr>
                <w:rFonts w:ascii="TH SarabunPSK" w:hAnsi="TH SarabunPSK" w:cs="TH SarabunPSK" w:hint="cs"/>
                <w:color w:val="000000" w:themeColor="text1"/>
                <w:szCs w:val="24"/>
                <w:cs/>
              </w:rPr>
              <w:t xml:space="preserve">ที่อยู่อาศัยและสภาพแวดล้อม </w:t>
            </w:r>
            <w:r w:rsidRPr="00FA689C">
              <w:rPr>
                <w:rFonts w:ascii="TH SarabunPSK" w:hAnsi="TH SarabunPSK" w:cs="TH SarabunPSK"/>
                <w:color w:val="000000" w:themeColor="text1"/>
                <w:szCs w:val="24"/>
                <w:cs/>
              </w:rPr>
              <w:br/>
            </w:r>
            <w:r w:rsidRPr="00FA689C">
              <w:rPr>
                <w:rFonts w:ascii="TH SarabunPSK" w:hAnsi="TH SarabunPSK" w:cs="TH SarabunPSK" w:hint="cs"/>
                <w:color w:val="000000" w:themeColor="text1"/>
                <w:szCs w:val="24"/>
                <w:cs/>
              </w:rPr>
              <w:t>ชีวิตครอบครัวและชุมชน การคมนาคมและ</w:t>
            </w:r>
            <w:r w:rsidRPr="00FA689C">
              <w:rPr>
                <w:rFonts w:ascii="TH SarabunPSK" w:hAnsi="TH SarabunPSK" w:cs="TH SarabunPSK"/>
                <w:color w:val="000000" w:themeColor="text1"/>
                <w:szCs w:val="24"/>
              </w:rPr>
              <w:br/>
            </w:r>
            <w:r w:rsidRPr="00FA689C">
              <w:rPr>
                <w:rFonts w:ascii="TH SarabunPSK" w:hAnsi="TH SarabunPSK" w:cs="TH SarabunPSK" w:hint="cs"/>
                <w:color w:val="000000" w:themeColor="text1"/>
                <w:szCs w:val="24"/>
                <w:cs/>
              </w:rPr>
              <w:t>การสื่อสาร และการมีส่วนร่วม)</w:t>
            </w:r>
          </w:p>
        </w:tc>
        <w:tc>
          <w:tcPr>
            <w:tcW w:w="213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</w:tcPr>
          <w:p w14:paraId="642BCCE5" w14:textId="28285284" w:rsidR="00310CEE" w:rsidRPr="00FA689C" w:rsidRDefault="006236D6" w:rsidP="002C19D0">
            <w:pPr>
              <w:spacing w:before="60" w:after="60" w:line="21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FA689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๐</w:t>
            </w:r>
            <w:r w:rsidR="00310CEE" w:rsidRPr="00FA689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</w:t>
            </w:r>
            <w:r w:rsidRPr="00FA689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๖</w:t>
            </w:r>
            <w:r w:rsidRPr="00FA689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๕๐๑</w:t>
            </w:r>
            <w:r w:rsidR="00310CEE" w:rsidRPr="00FA689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br/>
            </w:r>
            <w:r w:rsidR="00310CEE" w:rsidRPr="00FA689C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(</w:t>
            </w:r>
            <w:r w:rsidR="002A5F6A" w:rsidRPr="00FA689C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ความก้าวหน้าของคนอยู่ในระดับปานกลาง</w:t>
            </w:r>
            <w:r w:rsidR="00310CEE" w:rsidRPr="00FA689C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) </w:t>
            </w:r>
            <w:r w:rsidR="00310CEE" w:rsidRPr="00FA689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br/>
            </w:r>
            <w:r w:rsidR="00310CEE" w:rsidRPr="00FA689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ในปี </w:t>
            </w:r>
            <w:r w:rsidRPr="00FA689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๒๕๖๓</w:t>
            </w:r>
          </w:p>
        </w:tc>
        <w:tc>
          <w:tcPr>
            <w:tcW w:w="225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</w:tcPr>
          <w:p w14:paraId="7F6050FE" w14:textId="1B1669A1" w:rsidR="00310CEE" w:rsidRPr="00FA689C" w:rsidRDefault="006236D6" w:rsidP="002C19D0">
            <w:pPr>
              <w:spacing w:before="60" w:after="60" w:line="21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FA689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๐</w:t>
            </w:r>
            <w:r w:rsidR="00310CEE" w:rsidRPr="00FA689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</w:t>
            </w:r>
            <w:r w:rsidRPr="00FA689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๗</w:t>
            </w:r>
            <w:r w:rsidRPr="00FA689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๒๐๙</w:t>
            </w:r>
            <w:r w:rsidR="00310CEE" w:rsidRPr="00FA689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310CEE" w:rsidRPr="00FA689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br/>
            </w:r>
            <w:r w:rsidR="00310CEE" w:rsidRPr="00FA689C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(</w:t>
            </w:r>
            <w:r w:rsidR="001F6277" w:rsidRPr="00FA689C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ความก้าวหน้าของคน</w:t>
            </w:r>
            <w:r w:rsidR="00081ADA" w:rsidRPr="00FA689C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br/>
            </w:r>
            <w:r w:rsidR="001F6277" w:rsidRPr="00FA689C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อยู่ในระดับสูง</w:t>
            </w:r>
            <w:r w:rsidR="00310CEE" w:rsidRPr="00FA689C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)</w:t>
            </w:r>
          </w:p>
        </w:tc>
      </w:tr>
      <w:tr w:rsidR="00310CEE" w:rsidRPr="004120FE" w14:paraId="158123F1" w14:textId="77777777" w:rsidTr="002A4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</w:tcPr>
          <w:p w14:paraId="5E6A3DB0" w14:textId="77777777" w:rsidR="00310CEE" w:rsidRPr="004120FE" w:rsidRDefault="00310CEE" w:rsidP="00B12877">
            <w:pPr>
              <w:pStyle w:val="ListParagraph"/>
              <w:numPr>
                <w:ilvl w:val="0"/>
                <w:numId w:val="2"/>
              </w:numPr>
              <w:spacing w:before="60" w:after="60" w:line="216" w:lineRule="auto"/>
              <w:ind w:left="247" w:hanging="247"/>
              <w:contextualSpacing w:val="0"/>
              <w:rPr>
                <w:rFonts w:ascii="TH SarabunPSK Bold" w:hAnsi="TH SarabunPSK Bold" w:cs="TH SarabunPSK"/>
                <w:b w:val="0"/>
                <w:bCs w:val="0"/>
                <w:color w:val="auto"/>
                <w:spacing w:val="-4"/>
                <w:sz w:val="32"/>
                <w:szCs w:val="32"/>
              </w:rPr>
            </w:pPr>
            <w:r w:rsidRPr="004120FE">
              <w:rPr>
                <w:rFonts w:ascii="TH SarabunPSK Bold" w:hAnsi="TH SarabunPSK Bold" w:cs="TH SarabunPSK"/>
                <w:b w:val="0"/>
                <w:bCs w:val="0"/>
                <w:color w:val="auto"/>
                <w:spacing w:val="-4"/>
                <w:sz w:val="32"/>
                <w:szCs w:val="32"/>
                <w:cs/>
              </w:rPr>
              <w:t>การมุ่งสู่สังคมแห่งโอกาสและความ</w:t>
            </w:r>
            <w:r w:rsidRPr="004120FE">
              <w:rPr>
                <w:rFonts w:ascii="TH SarabunPSK Bold" w:hAnsi="TH SarabunPSK Bold" w:cs="TH SarabunPSK"/>
                <w:b w:val="0"/>
                <w:bCs w:val="0"/>
                <w:color w:val="auto"/>
                <w:spacing w:val="-4"/>
                <w:sz w:val="32"/>
                <w:szCs w:val="32"/>
                <w:cs/>
              </w:rPr>
              <w:br/>
              <w:t>เป็นธรรม</w:t>
            </w:r>
          </w:p>
        </w:tc>
        <w:tc>
          <w:tcPr>
            <w:tcW w:w="297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</w:tcPr>
          <w:p w14:paraId="2CCD6999" w14:textId="25C50034" w:rsidR="00310CEE" w:rsidRPr="00FA689C" w:rsidRDefault="00310CEE" w:rsidP="002C19D0">
            <w:pPr>
              <w:spacing w:before="60" w:after="60" w:line="21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pacing w:val="-4"/>
                <w:sz w:val="32"/>
                <w:szCs w:val="32"/>
                <w:cs/>
              </w:rPr>
            </w:pPr>
            <w:r w:rsidRPr="00FA689C">
              <w:rPr>
                <w:rFonts w:ascii="TH SarabunPSK" w:hAnsi="TH SarabunPSK" w:cs="TH SarabunPSK" w:hint="cs"/>
                <w:color w:val="000000" w:themeColor="text1"/>
                <w:spacing w:val="-4"/>
                <w:sz w:val="32"/>
                <w:szCs w:val="32"/>
                <w:cs/>
              </w:rPr>
              <w:t>ความแตกต่างของความเป็นอยู่</w:t>
            </w:r>
            <w:r w:rsidR="00633F65" w:rsidRPr="00FA689C">
              <w:rPr>
                <w:rFonts w:ascii="TH SarabunPSK" w:hAnsi="TH SarabunPSK" w:cs="TH SarabunPSK" w:hint="cs"/>
                <w:color w:val="000000" w:themeColor="text1"/>
                <w:spacing w:val="-4"/>
                <w:sz w:val="32"/>
                <w:szCs w:val="32"/>
                <w:cs/>
              </w:rPr>
              <w:t xml:space="preserve"> (รายจ่าย) </w:t>
            </w:r>
            <w:r w:rsidRPr="00FA689C">
              <w:rPr>
                <w:rFonts w:ascii="TH SarabunPSK" w:hAnsi="TH SarabunPSK" w:cs="TH SarabunPSK" w:hint="cs"/>
                <w:color w:val="000000" w:themeColor="text1"/>
                <w:spacing w:val="-4"/>
                <w:sz w:val="32"/>
                <w:szCs w:val="32"/>
                <w:cs/>
              </w:rPr>
              <w:t>ระหว่างกลุ่มประชากรที่มีฐานะทางเศรษฐกิจสูงสุด</w:t>
            </w:r>
            <w:r w:rsidR="00D93BA1" w:rsidRPr="00FA689C">
              <w:rPr>
                <w:rFonts w:ascii="TH SarabunPSK" w:hAnsi="TH SarabunPSK" w:cs="TH SarabunPSK"/>
                <w:color w:val="000000" w:themeColor="text1"/>
                <w:spacing w:val="-4"/>
                <w:sz w:val="32"/>
                <w:szCs w:val="32"/>
                <w:cs/>
              </w:rPr>
              <w:br/>
            </w:r>
            <w:r w:rsidRPr="00FA689C">
              <w:rPr>
                <w:rFonts w:ascii="TH SarabunPSK" w:hAnsi="TH SarabunPSK" w:cs="TH SarabunPSK" w:hint="cs"/>
                <w:color w:val="000000" w:themeColor="text1"/>
                <w:spacing w:val="-4"/>
                <w:sz w:val="32"/>
                <w:szCs w:val="32"/>
                <w:cs/>
              </w:rPr>
              <w:t xml:space="preserve">ร้อยละ </w:t>
            </w:r>
            <w:r w:rsidR="006236D6" w:rsidRPr="00FA689C">
              <w:rPr>
                <w:rFonts w:ascii="TH SarabunPSK" w:hAnsi="TH SarabunPSK" w:cs="TH SarabunPSK" w:hint="cs"/>
                <w:color w:val="000000" w:themeColor="text1"/>
                <w:spacing w:val="-4"/>
                <w:sz w:val="32"/>
                <w:szCs w:val="32"/>
                <w:cs/>
              </w:rPr>
              <w:t>๑๐</w:t>
            </w:r>
            <w:r w:rsidRPr="00FA689C">
              <w:rPr>
                <w:rFonts w:ascii="TH SarabunPSK" w:hAnsi="TH SarabunPSK" w:cs="TH SarabunPSK" w:hint="cs"/>
                <w:color w:val="000000" w:themeColor="text1"/>
                <w:spacing w:val="-4"/>
                <w:sz w:val="32"/>
                <w:szCs w:val="32"/>
                <w:cs/>
              </w:rPr>
              <w:t xml:space="preserve"> และต่ำสุดร้อยละ </w:t>
            </w:r>
            <w:r w:rsidR="006236D6" w:rsidRPr="00FA689C">
              <w:rPr>
                <w:rFonts w:ascii="TH SarabunPSK" w:hAnsi="TH SarabunPSK" w:cs="TH SarabunPSK" w:hint="cs"/>
                <w:color w:val="000000" w:themeColor="text1"/>
                <w:spacing w:val="-4"/>
                <w:sz w:val="32"/>
                <w:szCs w:val="32"/>
                <w:cs/>
              </w:rPr>
              <w:t>๔๐</w:t>
            </w:r>
            <w:r w:rsidRPr="00FA689C">
              <w:rPr>
                <w:rFonts w:ascii="TH SarabunPSK" w:hAnsi="TH SarabunPSK" w:cs="TH SarabunPSK" w:hint="cs"/>
                <w:color w:val="000000" w:themeColor="text1"/>
                <w:spacing w:val="-4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13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</w:tcPr>
          <w:p w14:paraId="5F58D232" w14:textId="509DBB06" w:rsidR="00310CEE" w:rsidRPr="00FA689C" w:rsidRDefault="006236D6" w:rsidP="002C19D0">
            <w:pPr>
              <w:spacing w:before="60" w:after="60" w:line="21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FA689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๕</w:t>
            </w:r>
            <w:r w:rsidR="00310CEE" w:rsidRPr="00FA689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  <w:r w:rsidRPr="00FA689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๖๘</w:t>
            </w:r>
            <w:r w:rsidR="00310CEE" w:rsidRPr="00FA689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เท่า</w:t>
            </w:r>
            <w:r w:rsidR="00310CEE" w:rsidRPr="00FA689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br/>
            </w:r>
            <w:r w:rsidR="00310CEE" w:rsidRPr="00FA689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ในปี </w:t>
            </w:r>
            <w:r w:rsidRPr="00FA689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๒๕๖๓</w:t>
            </w:r>
          </w:p>
        </w:tc>
        <w:tc>
          <w:tcPr>
            <w:tcW w:w="225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</w:tcPr>
          <w:p w14:paraId="6D84AA2B" w14:textId="43B3C357" w:rsidR="00310CEE" w:rsidRPr="00FA689C" w:rsidRDefault="00310CEE" w:rsidP="002C19D0">
            <w:pPr>
              <w:spacing w:before="60" w:after="60" w:line="21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FA689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ต่ำกว่า </w:t>
            </w:r>
            <w:r w:rsidR="006236D6" w:rsidRPr="00FA689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๕</w:t>
            </w:r>
            <w:r w:rsidRPr="00FA689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FA689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เท่า</w:t>
            </w:r>
            <w:r w:rsidRPr="00FA689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br/>
            </w:r>
          </w:p>
        </w:tc>
      </w:tr>
      <w:tr w:rsidR="00310CEE" w:rsidRPr="004120FE" w14:paraId="0663528E" w14:textId="77777777" w:rsidTr="002A4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</w:tcPr>
          <w:p w14:paraId="164C92D2" w14:textId="77777777" w:rsidR="00310CEE" w:rsidRPr="004120FE" w:rsidRDefault="00310CEE" w:rsidP="00B12877">
            <w:pPr>
              <w:pStyle w:val="ListParagraph"/>
              <w:numPr>
                <w:ilvl w:val="0"/>
                <w:numId w:val="2"/>
              </w:numPr>
              <w:spacing w:before="60" w:after="60" w:line="216" w:lineRule="auto"/>
              <w:ind w:left="247" w:hanging="247"/>
              <w:contextualSpacing w:val="0"/>
              <w:rPr>
                <w:rFonts w:ascii="TH SarabunPSK" w:hAnsi="TH SarabunPSK" w:cs="TH SarabunPSK"/>
                <w:b w:val="0"/>
                <w:bCs w:val="0"/>
                <w:color w:val="auto"/>
                <w:sz w:val="32"/>
                <w:szCs w:val="32"/>
              </w:rPr>
            </w:pPr>
            <w:r w:rsidRPr="004120FE">
              <w:rPr>
                <w:rFonts w:ascii="TH SarabunPSK" w:hAnsi="TH SarabunPSK" w:cs="TH SarabunPSK"/>
                <w:b w:val="0"/>
                <w:bCs w:val="0"/>
                <w:color w:val="auto"/>
                <w:sz w:val="32"/>
                <w:szCs w:val="32"/>
                <w:cs/>
              </w:rPr>
              <w:t>การเปลี่ยนผ่าน</w:t>
            </w:r>
            <w:r w:rsidRPr="004120FE">
              <w:rPr>
                <w:rFonts w:ascii="TH SarabunPSK" w:hAnsi="TH SarabunPSK" w:cs="TH SarabunPSK"/>
                <w:b w:val="0"/>
                <w:bCs w:val="0"/>
                <w:color w:val="auto"/>
                <w:sz w:val="32"/>
                <w:szCs w:val="32"/>
                <w:cs/>
              </w:rPr>
              <w:br/>
            </w:r>
            <w:r w:rsidRPr="004120FE">
              <w:rPr>
                <w:rFonts w:ascii="TH SarabunPSK" w:hAnsi="TH SarabunPSK" w:cs="TH SarabunPSK" w:hint="cs"/>
                <w:b w:val="0"/>
                <w:bCs w:val="0"/>
                <w:color w:val="auto"/>
                <w:sz w:val="32"/>
                <w:szCs w:val="32"/>
                <w:cs/>
              </w:rPr>
              <w:t>การผลิตและบริโภค</w:t>
            </w:r>
            <w:r w:rsidRPr="004120FE">
              <w:rPr>
                <w:rFonts w:ascii="TH SarabunPSK" w:hAnsi="TH SarabunPSK" w:cs="TH SarabunPSK"/>
                <w:b w:val="0"/>
                <w:bCs w:val="0"/>
                <w:color w:val="auto"/>
                <w:sz w:val="32"/>
                <w:szCs w:val="32"/>
                <w:cs/>
              </w:rPr>
              <w:t>ไปสู่ความยั่งยืน</w:t>
            </w:r>
          </w:p>
        </w:tc>
        <w:tc>
          <w:tcPr>
            <w:tcW w:w="297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</w:tcPr>
          <w:p w14:paraId="12A93398" w14:textId="77777777" w:rsidR="00310CEE" w:rsidRPr="004120FE" w:rsidRDefault="00310CEE" w:rsidP="002C19D0">
            <w:pPr>
              <w:spacing w:before="60" w:after="60" w:line="21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4120F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ปริมาณการปล่อย</w:t>
            </w:r>
            <w:r w:rsidRPr="004120F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br/>
            </w:r>
            <w:r w:rsidRPr="004120F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ก๊าซเรือนกระจก</w:t>
            </w:r>
          </w:p>
        </w:tc>
        <w:tc>
          <w:tcPr>
            <w:tcW w:w="213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</w:tcPr>
          <w:p w14:paraId="002D15A1" w14:textId="44CA9088" w:rsidR="00310CEE" w:rsidRPr="004120FE" w:rsidRDefault="00310CEE" w:rsidP="002C19D0">
            <w:pPr>
              <w:spacing w:before="60" w:after="60" w:line="21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4120FE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ในปี </w:t>
            </w:r>
            <w:r w:rsidR="006236D6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๒๕๖</w:t>
            </w:r>
            <w:r w:rsidR="006236D6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๒</w:t>
            </w:r>
            <w:r w:rsidRPr="004120FE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br/>
              <w:t>การปล่อย</w:t>
            </w:r>
            <w:r w:rsidR="007E160E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br/>
            </w:r>
            <w:r w:rsidRPr="004120FE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ก๊าซเรือนกระจก</w:t>
            </w:r>
            <w:r w:rsidRPr="004120FE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br/>
              <w:t>ในภาคพลังงาน</w:t>
            </w:r>
            <w:r w:rsidR="0089185A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และขนส่ง</w:t>
            </w:r>
            <w:r w:rsidRPr="004120FE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 ลดลงร้อยละ </w:t>
            </w:r>
            <w:r w:rsidR="006236D6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๑</w:t>
            </w:r>
            <w:r w:rsidR="006236D6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๗</w:t>
            </w:r>
            <w:r w:rsidRPr="004120FE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 </w:t>
            </w:r>
            <w:r w:rsidRPr="004120FE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เมื่อ</w:t>
            </w:r>
            <w:r w:rsidR="00A423E6" w:rsidRPr="00A423E6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เทียบกับปริมาณการปล่อย</w:t>
            </w:r>
            <w:r w:rsidR="007E160E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br/>
            </w:r>
            <w:r w:rsidR="00A423E6" w:rsidRPr="00A423E6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ก๊าซเรือนกระจก</w:t>
            </w:r>
            <w:r w:rsidR="0089185A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br/>
            </w:r>
            <w:r w:rsidR="00A423E6" w:rsidRPr="00A423E6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ในกรณีปกติ</w:t>
            </w:r>
          </w:p>
        </w:tc>
        <w:tc>
          <w:tcPr>
            <w:tcW w:w="225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</w:tcPr>
          <w:p w14:paraId="5CA378EF" w14:textId="624EB830" w:rsidR="002733D7" w:rsidRPr="004120FE" w:rsidRDefault="00310CEE" w:rsidP="002733D7">
            <w:pPr>
              <w:spacing w:before="60" w:after="60" w:line="21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4120FE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การปล่อย</w:t>
            </w:r>
            <w:r w:rsidR="007E160E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br/>
            </w:r>
            <w:r w:rsidRPr="004120FE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ก๊าซเรือนกระจกโดยรวม (</w:t>
            </w:r>
            <w:r w:rsidRPr="004120FE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ครอบคลุม</w:t>
            </w:r>
            <w:r w:rsidR="00A64A7A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br/>
            </w:r>
            <w:r w:rsidRPr="004120FE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ภาค</w:t>
            </w:r>
            <w:r w:rsidRPr="004120FE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พลังงาน</w:t>
            </w:r>
            <w:r w:rsidR="0089185A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/คมนาคม</w:t>
            </w:r>
            <w:r w:rsidRPr="004120FE">
              <w:rPr>
                <w:rFonts w:ascii="TH SarabunPSK" w:hAnsi="TH SarabunPSK" w:cs="TH SarabunPSK"/>
                <w:color w:val="auto"/>
                <w:spacing w:val="-2"/>
                <w:sz w:val="32"/>
                <w:szCs w:val="32"/>
                <w:cs/>
              </w:rPr>
              <w:t>และขนส่ง/</w:t>
            </w:r>
            <w:r w:rsidR="0089185A">
              <w:rPr>
                <w:rFonts w:ascii="TH SarabunPSK" w:hAnsi="TH SarabunPSK" w:cs="TH SarabunPSK" w:hint="cs"/>
                <w:color w:val="auto"/>
                <w:spacing w:val="-2"/>
                <w:sz w:val="32"/>
                <w:szCs w:val="32"/>
                <w:cs/>
              </w:rPr>
              <w:t>กระบวนการทาง</w:t>
            </w:r>
            <w:r w:rsidRPr="004120FE">
              <w:rPr>
                <w:rFonts w:ascii="TH SarabunPSK" w:hAnsi="TH SarabunPSK" w:cs="TH SarabunPSK" w:hint="cs"/>
                <w:color w:val="auto"/>
                <w:spacing w:val="-2"/>
                <w:sz w:val="32"/>
                <w:szCs w:val="32"/>
                <w:cs/>
              </w:rPr>
              <w:t>อุ</w:t>
            </w:r>
            <w:r w:rsidRPr="004120FE">
              <w:rPr>
                <w:rFonts w:ascii="TH SarabunPSK" w:hAnsi="TH SarabunPSK" w:cs="TH SarabunPSK"/>
                <w:color w:val="auto"/>
                <w:spacing w:val="-2"/>
                <w:sz w:val="32"/>
                <w:szCs w:val="32"/>
                <w:cs/>
              </w:rPr>
              <w:t>ตสาหกรรม</w:t>
            </w:r>
            <w:r w:rsidRPr="004120FE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/</w:t>
            </w:r>
            <w:r w:rsidR="00A64A7A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br/>
            </w:r>
            <w:r w:rsidRPr="004120FE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การจัดการของเสีย) ลดลงไม่น้อยกว่าร้อยละ </w:t>
            </w:r>
            <w:r w:rsidR="006236D6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๒๐</w:t>
            </w:r>
            <w:r w:rsidRPr="004120FE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 </w:t>
            </w:r>
            <w:r w:rsidR="0089185A" w:rsidRPr="0089185A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เมื่อเทียบกับปริมาณ</w:t>
            </w:r>
            <w:r w:rsidR="00A64A7A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br/>
            </w:r>
            <w:r w:rsidR="0089185A" w:rsidRPr="0089185A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การปล่อยก๊าซเรือนกระจกในกรณีปกติ</w:t>
            </w:r>
          </w:p>
        </w:tc>
      </w:tr>
      <w:tr w:rsidR="001B1616" w:rsidRPr="004120FE" w14:paraId="13127367" w14:textId="77777777" w:rsidTr="002A4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</w:tcPr>
          <w:p w14:paraId="2B62B866" w14:textId="77777777" w:rsidR="001B1616" w:rsidRPr="004120FE" w:rsidRDefault="001B1616" w:rsidP="00B12877">
            <w:pPr>
              <w:pStyle w:val="ListParagraph"/>
              <w:numPr>
                <w:ilvl w:val="0"/>
                <w:numId w:val="2"/>
              </w:numPr>
              <w:spacing w:before="60" w:after="60" w:line="216" w:lineRule="auto"/>
              <w:ind w:left="247" w:hanging="247"/>
              <w:contextualSpacing w:val="0"/>
              <w:rPr>
                <w:rFonts w:ascii="TH SarabunPSK" w:hAnsi="TH SarabunPSK" w:cs="TH SarabunPSK"/>
                <w:b w:val="0"/>
                <w:bCs w:val="0"/>
                <w:color w:val="auto"/>
                <w:sz w:val="32"/>
                <w:szCs w:val="32"/>
              </w:rPr>
            </w:pPr>
            <w:r w:rsidRPr="004120FE">
              <w:rPr>
                <w:rFonts w:ascii="TH SarabunPSK Bold" w:hAnsi="TH SarabunPSK Bold" w:cs="TH SarabunPSK"/>
                <w:b w:val="0"/>
                <w:bCs w:val="0"/>
                <w:color w:val="auto"/>
                <w:sz w:val="32"/>
                <w:szCs w:val="32"/>
                <w:cs/>
              </w:rPr>
              <w:t>การเสริมสร้าง</w:t>
            </w:r>
            <w:r w:rsidRPr="004120FE">
              <w:rPr>
                <w:rFonts w:ascii="TH SarabunPSK Bold" w:hAnsi="TH SarabunPSK Bold" w:cs="TH SarabunPSK"/>
                <w:b w:val="0"/>
                <w:bCs w:val="0"/>
                <w:color w:val="auto"/>
                <w:sz w:val="32"/>
                <w:szCs w:val="32"/>
                <w:cs/>
              </w:rPr>
              <w:br/>
            </w:r>
            <w:r w:rsidRPr="004120FE">
              <w:rPr>
                <w:rFonts w:ascii="TH SarabunPSK Bold" w:hAnsi="TH SarabunPSK Bold" w:cs="TH SarabunPSK" w:hint="cs"/>
                <w:b w:val="0"/>
                <w:bCs w:val="0"/>
                <w:color w:val="auto"/>
                <w:sz w:val="32"/>
                <w:szCs w:val="32"/>
                <w:cs/>
              </w:rPr>
              <w:t>ค</w:t>
            </w:r>
            <w:r w:rsidRPr="004120FE">
              <w:rPr>
                <w:rFonts w:ascii="TH SarabunPSK Bold" w:hAnsi="TH SarabunPSK Bold" w:cs="TH SarabunPSK"/>
                <w:b w:val="0"/>
                <w:bCs w:val="0"/>
                <w:color w:val="auto"/>
                <w:sz w:val="32"/>
                <w:szCs w:val="32"/>
                <w:cs/>
              </w:rPr>
              <w:t>วามสามารถ</w:t>
            </w:r>
            <w:r w:rsidRPr="004120FE">
              <w:rPr>
                <w:rFonts w:ascii="TH SarabunPSK" w:hAnsi="TH SarabunPSK" w:cs="TH SarabunPSK"/>
                <w:b w:val="0"/>
                <w:bCs w:val="0"/>
                <w:color w:val="auto"/>
                <w:sz w:val="32"/>
                <w:szCs w:val="32"/>
                <w:cs/>
              </w:rPr>
              <w:t>ของประเทศในการรับมือกับ</w:t>
            </w:r>
            <w:r w:rsidRPr="004120FE">
              <w:rPr>
                <w:rFonts w:ascii="TH SarabunPSK Bold" w:hAnsi="TH SarabunPSK Bold" w:cs="TH SarabunPSK"/>
                <w:b w:val="0"/>
                <w:bCs w:val="0"/>
                <w:color w:val="auto"/>
                <w:sz w:val="32"/>
                <w:szCs w:val="32"/>
                <w:cs/>
              </w:rPr>
              <w:t>การ</w:t>
            </w:r>
            <w:r w:rsidRPr="004120FE">
              <w:rPr>
                <w:rFonts w:ascii="TH SarabunPSK Bold" w:hAnsi="TH SarabunPSK Bold" w:cs="TH SarabunPSK" w:hint="cs"/>
                <w:b w:val="0"/>
                <w:bCs w:val="0"/>
                <w:color w:val="auto"/>
                <w:sz w:val="32"/>
                <w:szCs w:val="32"/>
                <w:cs/>
              </w:rPr>
              <w:t>เ</w:t>
            </w:r>
            <w:r w:rsidRPr="004120FE">
              <w:rPr>
                <w:rFonts w:ascii="TH SarabunPSK Bold" w:hAnsi="TH SarabunPSK Bold" w:cs="TH SarabunPSK"/>
                <w:b w:val="0"/>
                <w:bCs w:val="0"/>
                <w:color w:val="auto"/>
                <w:sz w:val="32"/>
                <w:szCs w:val="32"/>
                <w:cs/>
              </w:rPr>
              <w:t>ปลี่ยนแปลง</w:t>
            </w:r>
            <w:r w:rsidRPr="004120FE">
              <w:rPr>
                <w:rFonts w:ascii="TH SarabunPSK Bold" w:hAnsi="TH SarabunPSK Bold" w:cs="TH SarabunPSK" w:hint="cs"/>
                <w:b w:val="0"/>
                <w:bCs w:val="0"/>
                <w:color w:val="auto"/>
                <w:sz w:val="32"/>
                <w:szCs w:val="32"/>
                <w:cs/>
              </w:rPr>
              <w:t>และความเสี่ยง</w:t>
            </w:r>
            <w:r w:rsidRPr="004120FE">
              <w:rPr>
                <w:rFonts w:ascii="TH SarabunPSK" w:hAnsi="TH SarabunPSK" w:cs="TH SarabunPSK"/>
                <w:b w:val="0"/>
                <w:bCs w:val="0"/>
                <w:color w:val="auto"/>
                <w:sz w:val="32"/>
                <w:szCs w:val="32"/>
                <w:cs/>
              </w:rPr>
              <w:t>ภายใต้บริบทโลกใหม่</w:t>
            </w:r>
          </w:p>
        </w:tc>
        <w:tc>
          <w:tcPr>
            <w:tcW w:w="7357" w:type="dxa"/>
            <w:gridSpan w:val="3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</w:tcPr>
          <w:p w14:paraId="57DEA2A5" w14:textId="2EB2DB97" w:rsidR="001B1616" w:rsidRPr="004120FE" w:rsidRDefault="001B1616" w:rsidP="0087091A">
            <w:pPr>
              <w:spacing w:before="60" w:after="60" w:line="19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120F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ดัชนีรวมสะท้อนความสามารถในการรับมือกับการเปลี่ยนแปลง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br/>
            </w:r>
            <w:r w:rsidRPr="004120F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ประกอบด้วย </w:t>
            </w:r>
            <w:r w:rsidR="006236D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๔</w:t>
            </w:r>
            <w:r w:rsidRPr="004120F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4120F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ตัวชี้วัดย่อย </w:t>
            </w:r>
            <w:r w:rsidR="002733D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ได้แก่</w:t>
            </w:r>
          </w:p>
        </w:tc>
      </w:tr>
      <w:tr w:rsidR="002A4DC6" w:rsidRPr="004120FE" w14:paraId="29F0114C" w14:textId="77777777" w:rsidTr="002A4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  <w:tcBorders>
              <w:top w:val="single" w:sz="4" w:space="0" w:color="auto"/>
              <w:bottom w:val="single" w:sz="4" w:space="0" w:color="A6A6A6" w:themeColor="background1" w:themeShade="A6"/>
            </w:tcBorders>
            <w:shd w:val="clear" w:color="auto" w:fill="auto"/>
          </w:tcPr>
          <w:p w14:paraId="45E1F9A1" w14:textId="77777777" w:rsidR="00310CEE" w:rsidRPr="004120FE" w:rsidRDefault="00310CEE" w:rsidP="002C19D0">
            <w:pPr>
              <w:spacing w:before="60" w:after="60" w:line="216" w:lineRule="auto"/>
              <w:jc w:val="thaiDistribute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</w:p>
        </w:tc>
        <w:tc>
          <w:tcPr>
            <w:tcW w:w="297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</w:tcPr>
          <w:p w14:paraId="09326CB5" w14:textId="6F35DD06" w:rsidR="00310CEE" w:rsidRPr="004120FE" w:rsidRDefault="006236D6" w:rsidP="00A56669">
            <w:pPr>
              <w:spacing w:before="60" w:after="60" w:line="216" w:lineRule="auto"/>
              <w:ind w:left="260" w:hanging="2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๑</w:t>
            </w:r>
            <w:r w:rsidR="00310CEE" w:rsidRPr="004120F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) </w:t>
            </w:r>
            <w:r w:rsidR="00310CEE" w:rsidRPr="004120FE">
              <w:rPr>
                <w:rFonts w:ascii="TH SarabunPSK" w:hAnsi="TH SarabunPSK" w:cs="TH SarabunPSK"/>
                <w:color w:val="000000" w:themeColor="text1"/>
                <w:spacing w:val="-4"/>
                <w:sz w:val="32"/>
                <w:szCs w:val="32"/>
                <w:cs/>
              </w:rPr>
              <w:t>ขีดความสามารถของ</w:t>
            </w:r>
            <w:r w:rsidR="00A56669">
              <w:rPr>
                <w:rFonts w:ascii="TH SarabunPSK" w:hAnsi="TH SarabunPSK" w:cs="TH SarabunPSK"/>
                <w:color w:val="000000" w:themeColor="text1"/>
                <w:spacing w:val="-4"/>
                <w:sz w:val="32"/>
                <w:szCs w:val="32"/>
                <w:cs/>
              </w:rPr>
              <w:br/>
            </w:r>
            <w:r w:rsidR="00310CEE" w:rsidRPr="004120FE">
              <w:rPr>
                <w:rFonts w:ascii="TH SarabunPSK" w:hAnsi="TH SarabunPSK" w:cs="TH SarabunPSK"/>
                <w:color w:val="000000" w:themeColor="text1"/>
                <w:spacing w:val="-4"/>
                <w:sz w:val="32"/>
                <w:szCs w:val="32"/>
                <w:cs/>
              </w:rPr>
              <w:t>การปฏิบัติตามกฎอนามัยระหว่างประเทศและการเตรียมความพร้อมฉุกเฉินด้านสุขภาพ</w:t>
            </w:r>
          </w:p>
        </w:tc>
        <w:tc>
          <w:tcPr>
            <w:tcW w:w="213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</w:tcPr>
          <w:p w14:paraId="6E811FB6" w14:textId="3EAA0A74" w:rsidR="00310CEE" w:rsidRPr="004120FE" w:rsidRDefault="00310CEE" w:rsidP="002C19D0">
            <w:pPr>
              <w:spacing w:before="60" w:after="60" w:line="216" w:lineRule="auto"/>
              <w:ind w:left="-1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bookmarkStart w:id="4" w:name="_Hlk87517577"/>
            <w:r w:rsidRPr="004120F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ร้อยละ </w:t>
            </w:r>
            <w:r w:rsidR="006236D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๘๕</w:t>
            </w:r>
            <w:r w:rsidRPr="004120F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4120F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br/>
            </w:r>
            <w:r w:rsidRPr="004120F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ในปี </w:t>
            </w:r>
            <w:r w:rsidR="006236D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๒๕๖๓</w:t>
            </w:r>
            <w:bookmarkEnd w:id="4"/>
          </w:p>
        </w:tc>
        <w:tc>
          <w:tcPr>
            <w:tcW w:w="225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</w:tcPr>
          <w:p w14:paraId="6AAA7FA7" w14:textId="52B6D81B" w:rsidR="00310CEE" w:rsidRPr="00C864E6" w:rsidRDefault="00310CEE" w:rsidP="002C19D0">
            <w:pPr>
              <w:spacing w:before="60" w:after="60" w:line="216" w:lineRule="auto"/>
              <w:ind w:left="-1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pacing w:val="-4"/>
                <w:sz w:val="32"/>
                <w:szCs w:val="32"/>
              </w:rPr>
            </w:pPr>
            <w:r w:rsidRPr="00C864E6">
              <w:rPr>
                <w:rFonts w:ascii="TH SarabunPSK" w:hAnsi="TH SarabunPSK" w:cs="TH SarabunPSK" w:hint="cs"/>
                <w:color w:val="000000" w:themeColor="text1"/>
                <w:spacing w:val="-4"/>
                <w:sz w:val="32"/>
                <w:szCs w:val="32"/>
                <w:cs/>
              </w:rPr>
              <w:t xml:space="preserve">ร้อยละ </w:t>
            </w:r>
            <w:r w:rsidR="006236D6" w:rsidRPr="00C864E6">
              <w:rPr>
                <w:rFonts w:ascii="TH SarabunPSK" w:hAnsi="TH SarabunPSK" w:cs="TH SarabunPSK"/>
                <w:color w:val="000000" w:themeColor="text1"/>
                <w:spacing w:val="-4"/>
                <w:sz w:val="32"/>
                <w:szCs w:val="32"/>
                <w:cs/>
              </w:rPr>
              <w:t>๙๐</w:t>
            </w:r>
            <w:r w:rsidRPr="00C864E6">
              <w:rPr>
                <w:rFonts w:ascii="TH SarabunPSK" w:hAnsi="TH SarabunPSK" w:cs="TH SarabunPSK"/>
                <w:color w:val="000000" w:themeColor="text1"/>
                <w:spacing w:val="-4"/>
                <w:sz w:val="32"/>
                <w:szCs w:val="32"/>
              </w:rPr>
              <w:t xml:space="preserve"> </w:t>
            </w:r>
            <w:r w:rsidRPr="00C864E6">
              <w:rPr>
                <w:rFonts w:ascii="TH SarabunPSK" w:hAnsi="TH SarabunPSK" w:cs="TH SarabunPSK"/>
                <w:color w:val="000000" w:themeColor="text1"/>
                <w:spacing w:val="-4"/>
                <w:sz w:val="32"/>
                <w:szCs w:val="32"/>
                <w:cs/>
              </w:rPr>
              <w:br/>
            </w:r>
            <w:r w:rsidRPr="00C864E6">
              <w:rPr>
                <w:rFonts w:ascii="TH SarabunPSK" w:hAnsi="TH SarabunPSK" w:cs="TH SarabunPSK" w:hint="cs"/>
                <w:color w:val="000000" w:themeColor="text1"/>
                <w:spacing w:val="-4"/>
                <w:sz w:val="32"/>
                <w:szCs w:val="32"/>
                <w:cs/>
              </w:rPr>
              <w:t>โดยสมรรถนะหลัก</w:t>
            </w:r>
            <w:r w:rsidR="00A64A7A">
              <w:rPr>
                <w:rFonts w:ascii="TH SarabunPSK" w:hAnsi="TH SarabunPSK" w:cs="TH SarabunPSK"/>
                <w:color w:val="000000" w:themeColor="text1"/>
                <w:spacing w:val="-4"/>
                <w:sz w:val="32"/>
                <w:szCs w:val="32"/>
                <w:cs/>
              </w:rPr>
              <w:br/>
            </w:r>
            <w:r w:rsidRPr="00C864E6">
              <w:rPr>
                <w:rFonts w:ascii="TH SarabunPSK" w:hAnsi="TH SarabunPSK" w:cs="TH SarabunPSK" w:hint="cs"/>
                <w:color w:val="000000" w:themeColor="text1"/>
                <w:spacing w:val="-4"/>
                <w:sz w:val="32"/>
                <w:szCs w:val="32"/>
                <w:cs/>
              </w:rPr>
              <w:t>แต่ละด้านไม่ต่ำกว่า</w:t>
            </w:r>
            <w:r w:rsidR="00A64A7A">
              <w:rPr>
                <w:rFonts w:ascii="TH SarabunPSK" w:hAnsi="TH SarabunPSK" w:cs="TH SarabunPSK"/>
                <w:color w:val="000000" w:themeColor="text1"/>
                <w:spacing w:val="-4"/>
                <w:sz w:val="32"/>
                <w:szCs w:val="32"/>
                <w:cs/>
              </w:rPr>
              <w:br/>
            </w:r>
            <w:r w:rsidRPr="00C864E6">
              <w:rPr>
                <w:rFonts w:ascii="TH SarabunPSK" w:hAnsi="TH SarabunPSK" w:cs="TH SarabunPSK" w:hint="cs"/>
                <w:color w:val="000000" w:themeColor="text1"/>
                <w:spacing w:val="-4"/>
                <w:sz w:val="32"/>
                <w:szCs w:val="32"/>
                <w:cs/>
              </w:rPr>
              <w:t xml:space="preserve">ร้อยละ </w:t>
            </w:r>
            <w:r w:rsidR="006236D6" w:rsidRPr="00C864E6">
              <w:rPr>
                <w:rFonts w:ascii="TH SarabunPSK" w:hAnsi="TH SarabunPSK" w:cs="TH SarabunPSK"/>
                <w:color w:val="000000" w:themeColor="text1"/>
                <w:spacing w:val="-4"/>
                <w:sz w:val="32"/>
                <w:szCs w:val="32"/>
                <w:cs/>
              </w:rPr>
              <w:t>๘๐</w:t>
            </w:r>
            <w:r w:rsidRPr="00C864E6">
              <w:rPr>
                <w:rFonts w:ascii="TH SarabunPSK" w:hAnsi="TH SarabunPSK" w:cs="TH SarabunPSK"/>
                <w:color w:val="000000" w:themeColor="text1"/>
                <w:spacing w:val="-4"/>
                <w:sz w:val="32"/>
                <w:szCs w:val="32"/>
              </w:rPr>
              <w:t xml:space="preserve"> </w:t>
            </w:r>
            <w:r w:rsidRPr="00C864E6">
              <w:rPr>
                <w:rFonts w:ascii="TH SarabunPSK" w:hAnsi="TH SarabunPSK" w:cs="TH SarabunPSK"/>
                <w:color w:val="000000" w:themeColor="text1"/>
                <w:spacing w:val="-4"/>
                <w:sz w:val="32"/>
                <w:szCs w:val="32"/>
                <w:cs/>
              </w:rPr>
              <w:br/>
            </w:r>
          </w:p>
        </w:tc>
      </w:tr>
      <w:tr w:rsidR="00310CEE" w:rsidRPr="004120FE" w14:paraId="4F452D08" w14:textId="77777777" w:rsidTr="002A4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  <w:tcBorders>
              <w:top w:val="single" w:sz="4" w:space="0" w:color="auto"/>
              <w:bottom w:val="single" w:sz="4" w:space="0" w:color="A6A6A6" w:themeColor="background1" w:themeShade="A6"/>
            </w:tcBorders>
            <w:shd w:val="clear" w:color="auto" w:fill="auto"/>
          </w:tcPr>
          <w:p w14:paraId="79D44C19" w14:textId="77777777" w:rsidR="00310CEE" w:rsidRPr="004120FE" w:rsidRDefault="00310CEE" w:rsidP="002C19D0">
            <w:pPr>
              <w:spacing w:before="60" w:after="60" w:line="216" w:lineRule="auto"/>
              <w:jc w:val="thaiDistribute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</w:p>
        </w:tc>
        <w:tc>
          <w:tcPr>
            <w:tcW w:w="297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</w:tcPr>
          <w:p w14:paraId="607863D3" w14:textId="419EAC8C" w:rsidR="00310CEE" w:rsidRPr="00ED7437" w:rsidRDefault="006236D6" w:rsidP="002C19D0">
            <w:pPr>
              <w:spacing w:before="60" w:after="60" w:line="216" w:lineRule="auto"/>
              <w:ind w:left="252" w:hanging="27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๒</w:t>
            </w:r>
            <w:r w:rsidR="00310CEE" w:rsidRPr="00ED743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) </w:t>
            </w:r>
            <w:bookmarkStart w:id="5" w:name="_Hlk87517717"/>
            <w:r w:rsidR="00310CEE" w:rsidRPr="00A56669">
              <w:rPr>
                <w:rFonts w:ascii="TH SarabunPSK" w:hAnsi="TH SarabunPSK" w:cs="TH SarabunPSK" w:hint="cs"/>
                <w:color w:val="000000" w:themeColor="text1"/>
                <w:spacing w:val="-8"/>
                <w:sz w:val="32"/>
                <w:szCs w:val="32"/>
                <w:cs/>
              </w:rPr>
              <w:t>อันดับความเสี่ยงด้านภูมิอากาศ</w:t>
            </w:r>
            <w:bookmarkEnd w:id="5"/>
            <w:r w:rsidR="00310CEE" w:rsidRPr="00ED7437">
              <w:rPr>
                <w:rFonts w:ascii="TH SarabunPSK" w:hAnsi="TH SarabunPSK" w:cs="TH SarabunPSK" w:hint="cs"/>
                <w:color w:val="000000" w:themeColor="text1"/>
                <w:spacing w:val="-4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13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</w:tcPr>
          <w:p w14:paraId="059A8287" w14:textId="24C498F8" w:rsidR="00310CEE" w:rsidRPr="00ED7437" w:rsidRDefault="00310CEE" w:rsidP="002C19D0">
            <w:pPr>
              <w:spacing w:before="60" w:after="60" w:line="21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D743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อันดับเฉลี่ย</w:t>
            </w:r>
            <w:r w:rsidRPr="00ED743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6236D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๕</w:t>
            </w:r>
            <w:r w:rsidRPr="00ED743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ปี </w:t>
            </w:r>
            <w:r w:rsidR="0071184D" w:rsidRPr="00ED743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br/>
            </w:r>
            <w:r w:rsidRPr="00ED743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(</w:t>
            </w:r>
            <w:r w:rsidR="006236D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๒๕๕๘</w:t>
            </w:r>
            <w:r w:rsidRPr="00ED743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-</w:t>
            </w:r>
            <w:r w:rsidR="006236D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๒๕๖๒</w:t>
            </w:r>
            <w:r w:rsidRPr="00ED743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) </w:t>
            </w:r>
            <w:r w:rsidRPr="00ED743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br/>
            </w:r>
            <w:r w:rsidRPr="00ED743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เท่ากับ </w:t>
            </w:r>
            <w:r w:rsidR="006236D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๓๖</w:t>
            </w:r>
            <w:r w:rsidRPr="00ED743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</w:t>
            </w:r>
            <w:r w:rsidR="006236D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๘</w:t>
            </w:r>
          </w:p>
        </w:tc>
        <w:tc>
          <w:tcPr>
            <w:tcW w:w="225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</w:tcPr>
          <w:p w14:paraId="138E2599" w14:textId="0D4166B4" w:rsidR="00310CEE" w:rsidRPr="00ED7437" w:rsidRDefault="00310CEE" w:rsidP="002C19D0">
            <w:pPr>
              <w:spacing w:before="60" w:after="60" w:line="21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D743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อันดับเฉลี่ย</w:t>
            </w:r>
            <w:r w:rsidRPr="00ED743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6236D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๕</w:t>
            </w:r>
            <w:r w:rsidRPr="00ED743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D743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ปี</w:t>
            </w:r>
            <w:r w:rsidRPr="00ED743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ED743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br/>
            </w:r>
            <w:r w:rsidRPr="00ED743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</w:t>
            </w:r>
            <w:r w:rsidR="006236D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๒๕๖๖</w:t>
            </w:r>
            <w:r w:rsidRPr="00ED743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-</w:t>
            </w:r>
            <w:r w:rsidR="006236D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๒๕๗๐</w:t>
            </w:r>
            <w:r w:rsidRPr="00ED743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</w:t>
            </w:r>
            <w:r w:rsidRPr="00ED743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ED743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br/>
              <w:t>ไม่</w:t>
            </w:r>
            <w:r w:rsidRPr="00ED743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น้อย</w:t>
            </w:r>
            <w:r w:rsidRPr="00ED743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กว่า </w:t>
            </w:r>
            <w:r w:rsidR="006236D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๔๐</w:t>
            </w:r>
            <w:r w:rsidRPr="00ED7437">
              <w:rPr>
                <w:rStyle w:val="FootnoteReference"/>
                <w:rFonts w:ascii="TH SarabunPSK" w:hAnsi="TH SarabunPSK" w:cs="TH SarabunPSK"/>
                <w:color w:val="000000" w:themeColor="text1"/>
                <w:spacing w:val="-4"/>
                <w:sz w:val="32"/>
                <w:szCs w:val="32"/>
                <w:cs/>
              </w:rPr>
              <w:footnoteReference w:id="1"/>
            </w:r>
          </w:p>
        </w:tc>
      </w:tr>
      <w:tr w:rsidR="002A4DC6" w:rsidRPr="004120FE" w14:paraId="5E90C735" w14:textId="77777777" w:rsidTr="002A4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  <w:tcBorders>
              <w:top w:val="single" w:sz="4" w:space="0" w:color="auto"/>
              <w:bottom w:val="single" w:sz="4" w:space="0" w:color="A6A6A6" w:themeColor="background1" w:themeShade="A6"/>
            </w:tcBorders>
            <w:shd w:val="clear" w:color="auto" w:fill="auto"/>
          </w:tcPr>
          <w:p w14:paraId="2BDD6C91" w14:textId="77777777" w:rsidR="00310CEE" w:rsidRPr="004120FE" w:rsidRDefault="00310CEE" w:rsidP="002C19D0">
            <w:pPr>
              <w:spacing w:before="60" w:after="60" w:line="216" w:lineRule="auto"/>
              <w:jc w:val="thaiDistribute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</w:p>
        </w:tc>
        <w:tc>
          <w:tcPr>
            <w:tcW w:w="297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</w:tcPr>
          <w:p w14:paraId="689AB64A" w14:textId="4E5D1935" w:rsidR="00310CEE" w:rsidRPr="00ED7437" w:rsidRDefault="006236D6" w:rsidP="00501925">
            <w:pPr>
              <w:spacing w:before="60" w:after="60" w:line="216" w:lineRule="auto"/>
              <w:ind w:left="252" w:hanging="2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๓</w:t>
            </w:r>
            <w:r w:rsidR="00310CEE" w:rsidRPr="00ED743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) </w:t>
            </w:r>
            <w:bookmarkStart w:id="6" w:name="_Hlk87517859"/>
            <w:r w:rsidR="00310CEE" w:rsidRPr="00ED743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อันดับความสามารถ</w:t>
            </w:r>
            <w:r w:rsidR="0050192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br/>
            </w:r>
            <w:r w:rsidR="00310CEE" w:rsidRPr="00ED743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ในการแข่งขันด้านดิจิทัล</w:t>
            </w:r>
            <w:bookmarkEnd w:id="6"/>
            <w:r w:rsidR="00310CEE" w:rsidRPr="00ED743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13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</w:tcPr>
          <w:p w14:paraId="125016E4" w14:textId="2A037122" w:rsidR="00310CEE" w:rsidRPr="00ED7437" w:rsidRDefault="00310CEE" w:rsidP="002C19D0">
            <w:pPr>
              <w:spacing w:before="60" w:after="60" w:line="21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bookmarkStart w:id="7" w:name="_Hlk87517889"/>
            <w:r w:rsidRPr="00ED743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อันดับที่ </w:t>
            </w:r>
            <w:r w:rsidR="006236D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๓</w:t>
            </w:r>
            <w:r w:rsidR="00A5666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๘</w:t>
            </w:r>
            <w:r w:rsidRPr="00ED743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D743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br/>
              <w:t xml:space="preserve">ในปี </w:t>
            </w:r>
            <w:r w:rsidR="006236D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๒๕๖</w:t>
            </w:r>
            <w:bookmarkEnd w:id="7"/>
            <w:r w:rsidR="00A5666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๔</w:t>
            </w:r>
          </w:p>
        </w:tc>
        <w:tc>
          <w:tcPr>
            <w:tcW w:w="225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</w:tcPr>
          <w:p w14:paraId="258AF2C9" w14:textId="26AFA95B" w:rsidR="00310CEE" w:rsidRPr="00ED7437" w:rsidRDefault="00310CEE" w:rsidP="002C19D0">
            <w:pPr>
              <w:spacing w:before="60" w:after="60" w:line="21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D743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อันดับที่ </w:t>
            </w:r>
            <w:r w:rsidR="006236D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๓๐</w:t>
            </w:r>
            <w:r w:rsidR="00D6394B" w:rsidRPr="00ED743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ED743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br/>
            </w:r>
          </w:p>
        </w:tc>
      </w:tr>
      <w:tr w:rsidR="00310CEE" w:rsidRPr="004120FE" w14:paraId="02391A34" w14:textId="77777777" w:rsidTr="002A4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  <w:tcBorders>
              <w:top w:val="single" w:sz="4" w:space="0" w:color="auto"/>
              <w:bottom w:val="single" w:sz="4" w:space="0" w:color="A6A6A6" w:themeColor="background1" w:themeShade="A6"/>
            </w:tcBorders>
            <w:shd w:val="clear" w:color="auto" w:fill="auto"/>
          </w:tcPr>
          <w:p w14:paraId="73373350" w14:textId="77777777" w:rsidR="00310CEE" w:rsidRPr="004120FE" w:rsidRDefault="00310CEE" w:rsidP="002C19D0">
            <w:pPr>
              <w:spacing w:before="60" w:after="60" w:line="216" w:lineRule="auto"/>
              <w:jc w:val="thaiDistribute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</w:p>
        </w:tc>
        <w:tc>
          <w:tcPr>
            <w:tcW w:w="297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</w:tcPr>
          <w:p w14:paraId="27B875F5" w14:textId="080904F2" w:rsidR="00310CEE" w:rsidRPr="004120FE" w:rsidRDefault="006236D6" w:rsidP="002C19D0">
            <w:pPr>
              <w:spacing w:before="60" w:after="60" w:line="216" w:lineRule="auto"/>
              <w:ind w:left="252" w:hanging="27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๔</w:t>
            </w:r>
            <w:r w:rsidR="00310CEE" w:rsidRPr="004120F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) </w:t>
            </w:r>
            <w:bookmarkStart w:id="8" w:name="_Hlk87517966"/>
            <w:r w:rsidR="00310CEE" w:rsidRPr="004120FE">
              <w:rPr>
                <w:rFonts w:ascii="TH SarabunPSK" w:hAnsi="TH SarabunPSK" w:cs="TH SarabunPSK" w:hint="cs"/>
                <w:color w:val="000000" w:themeColor="text1"/>
                <w:spacing w:val="-2"/>
                <w:sz w:val="32"/>
                <w:szCs w:val="32"/>
                <w:cs/>
              </w:rPr>
              <w:t>อันดับประสิทธิภาพของรัฐบาล</w:t>
            </w:r>
            <w:bookmarkEnd w:id="8"/>
            <w:r w:rsidR="00310CEE" w:rsidRPr="004120FE">
              <w:rPr>
                <w:rFonts w:ascii="TH SarabunPSK" w:hAnsi="TH SarabunPSK" w:cs="TH SarabunPSK"/>
                <w:color w:val="000000" w:themeColor="text1"/>
                <w:spacing w:val="-2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13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</w:tcPr>
          <w:p w14:paraId="6A91EF13" w14:textId="0806D051" w:rsidR="00310CEE" w:rsidRPr="004120FE" w:rsidRDefault="00310CEE" w:rsidP="002C19D0">
            <w:pPr>
              <w:spacing w:before="60" w:after="60" w:line="21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bookmarkStart w:id="9" w:name="_Hlk87517988"/>
            <w:r w:rsidRPr="004120F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อันดับที่ </w:t>
            </w:r>
            <w:r w:rsidR="006236D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๒๐</w:t>
            </w:r>
            <w:r w:rsidRPr="004120F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br/>
            </w:r>
            <w:r w:rsidRPr="004120F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ในปี </w:t>
            </w:r>
            <w:r w:rsidR="006236D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๒๕๖๔</w:t>
            </w:r>
            <w:bookmarkEnd w:id="9"/>
          </w:p>
        </w:tc>
        <w:tc>
          <w:tcPr>
            <w:tcW w:w="225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</w:tcPr>
          <w:p w14:paraId="7B8D9925" w14:textId="710EBDAE" w:rsidR="00310CEE" w:rsidRPr="004120FE" w:rsidRDefault="00310CEE" w:rsidP="002C19D0">
            <w:pPr>
              <w:spacing w:before="60" w:after="60" w:line="21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120F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อันดับที่ </w:t>
            </w:r>
            <w:r w:rsidR="006236D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๑๕</w:t>
            </w:r>
          </w:p>
        </w:tc>
      </w:tr>
    </w:tbl>
    <w:p w14:paraId="63AEF6CF" w14:textId="6F27F53D" w:rsidR="00310CEE" w:rsidRPr="004120FE" w:rsidRDefault="00310CEE" w:rsidP="00310CEE">
      <w:pPr>
        <w:spacing w:before="240" w:after="240"/>
        <w:ind w:firstLine="562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ทั้งนี้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ตัวชี้วัดและค่าเป้าหมายของแต่ละเป้าหมายหลัก 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เป็น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ตัวชี้วัดร่วมที่ต้องการอาศัยการดำเนินงานจากหลายหมุดหมาย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การพัฒนา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ประกอบกัน และใช้ในการวัดผลสัมฤทธิ์ของแผนในภาพรวม</w:t>
      </w:r>
    </w:p>
    <w:p w14:paraId="4A3F4CB3" w14:textId="77777777" w:rsidR="00310CEE" w:rsidRPr="004120FE" w:rsidRDefault="00310CEE" w:rsidP="00E25DBD">
      <w:pPr>
        <w:pStyle w:val="ListParagraph"/>
        <w:numPr>
          <w:ilvl w:val="1"/>
          <w:numId w:val="9"/>
        </w:numPr>
        <w:shd w:val="clear" w:color="auto" w:fill="F2F2F2" w:themeFill="background1" w:themeFillShade="F2"/>
        <w:spacing w:before="360" w:after="240"/>
        <w:ind w:left="562" w:hanging="562"/>
        <w:contextualSpacing w:val="0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4120FE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หมุดหมายการพัฒนา</w:t>
      </w:r>
      <w:r w:rsidRPr="004120FE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</w:t>
      </w:r>
    </w:p>
    <w:p w14:paraId="796E5646" w14:textId="586BF453" w:rsidR="00310CEE" w:rsidRPr="004E57AD" w:rsidRDefault="00310CEE" w:rsidP="00310CEE">
      <w:pPr>
        <w:spacing w:before="120" w:after="120"/>
        <w:ind w:firstLine="562"/>
        <w:jc w:val="thaiDistribute"/>
        <w:rPr>
          <w:rFonts w:ascii="TH SarabunPSK" w:hAnsi="TH SarabunPSK" w:cs="TH SarabunPSK"/>
          <w:sz w:val="32"/>
          <w:szCs w:val="32"/>
        </w:rPr>
      </w:pPr>
      <w:r w:rsidRPr="004E57AD">
        <w:rPr>
          <w:rFonts w:ascii="TH SarabunPSK" w:hAnsi="TH SarabunPSK" w:cs="TH SarabunPSK" w:hint="cs"/>
          <w:sz w:val="32"/>
          <w:szCs w:val="32"/>
          <w:cs/>
        </w:rPr>
        <w:t>เพื่อถ่ายทอดเป้าหมายหลักไปสู่ภาพของการขับเคลื่อนที่ชัดเจนในลักษณะของวาระการพัฒนา</w:t>
      </w:r>
      <w:r w:rsidR="004E57AD" w:rsidRPr="004E57AD">
        <w:rPr>
          <w:rFonts w:ascii="TH SarabunPSK" w:hAnsi="TH SarabunPSK" w:cs="TH SarabunPSK"/>
          <w:sz w:val="32"/>
          <w:szCs w:val="32"/>
          <w:cs/>
        </w:rPr>
        <w:br/>
      </w:r>
      <w:r w:rsidRPr="004E57AD">
        <w:rPr>
          <w:rFonts w:ascii="TH SarabunPSK" w:hAnsi="TH SarabunPSK" w:cs="TH SarabunPSK" w:hint="cs"/>
          <w:sz w:val="32"/>
          <w:szCs w:val="32"/>
          <w:cs/>
        </w:rPr>
        <w:t>ที่เอื้อให้เกิดการทำงานร่วมกันของหลายหน่วยงานและหลายภาคส่วนในการผลักดันการพัฒนาเรื่องใด</w:t>
      </w:r>
      <w:r w:rsidR="004E57AD" w:rsidRPr="004E57AD">
        <w:rPr>
          <w:rFonts w:ascii="TH SarabunPSK" w:hAnsi="TH SarabunPSK" w:cs="TH SarabunPSK"/>
          <w:sz w:val="32"/>
          <w:szCs w:val="32"/>
          <w:cs/>
        </w:rPr>
        <w:br/>
      </w:r>
      <w:r w:rsidRPr="004E57AD">
        <w:rPr>
          <w:rFonts w:ascii="TH SarabunPSK" w:hAnsi="TH SarabunPSK" w:cs="TH SarabunPSK" w:hint="cs"/>
          <w:sz w:val="32"/>
          <w:szCs w:val="32"/>
          <w:cs/>
        </w:rPr>
        <w:t>เรื่องหน</w:t>
      </w:r>
      <w:r w:rsidR="0054327F">
        <w:rPr>
          <w:rFonts w:ascii="TH SarabunPSK" w:hAnsi="TH SarabunPSK" w:cs="TH SarabunPSK" w:hint="cs"/>
          <w:sz w:val="32"/>
          <w:szCs w:val="32"/>
          <w:cs/>
        </w:rPr>
        <w:t>ึ่ง</w:t>
      </w:r>
      <w:r w:rsidRPr="004E57AD">
        <w:rPr>
          <w:rFonts w:ascii="TH SarabunPSK" w:hAnsi="TH SarabunPSK" w:cs="TH SarabunPSK" w:hint="cs"/>
          <w:sz w:val="32"/>
          <w:szCs w:val="32"/>
          <w:cs/>
        </w:rPr>
        <w:t xml:space="preserve">ให้เกิดผลได้อย่างเป็นรูปธรรม แผนพัฒนาฯ ฉบับที่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๑๓</w:t>
      </w:r>
      <w:r w:rsidRPr="004E57AD">
        <w:rPr>
          <w:rFonts w:ascii="TH SarabunPSK" w:hAnsi="TH SarabunPSK" w:cs="TH SarabunPSK" w:hint="cs"/>
          <w:sz w:val="32"/>
          <w:szCs w:val="32"/>
          <w:cs/>
        </w:rPr>
        <w:t xml:space="preserve"> จึงได้กำหนด</w:t>
      </w:r>
      <w:r w:rsidRPr="004E57AD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 xml:space="preserve">หมุดหมายการพัฒนา </w:t>
      </w:r>
      <w:r w:rsidRPr="004E57AD"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Pr="004E57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236D6">
        <w:rPr>
          <w:rFonts w:ascii="TH SarabunPSK" w:hAnsi="TH SarabunPSK" w:cs="TH SarabunPSK" w:hint="cs"/>
          <w:b/>
          <w:bCs/>
          <w:sz w:val="32"/>
          <w:szCs w:val="32"/>
          <w:cs/>
        </w:rPr>
        <w:t>๑๓</w:t>
      </w:r>
      <w:r w:rsidRPr="004E57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E73230" w:rsidRPr="004E57AD">
        <w:rPr>
          <w:rFonts w:ascii="TH SarabunPSK" w:hAnsi="TH SarabunPSK" w:cs="TH SarabunPSK" w:hint="cs"/>
          <w:b/>
          <w:bCs/>
          <w:sz w:val="32"/>
          <w:szCs w:val="32"/>
          <w:cs/>
        </w:rPr>
        <w:t>หมุดหมาย</w:t>
      </w:r>
      <w:r w:rsidRPr="004E57AD">
        <w:rPr>
          <w:rFonts w:ascii="TH SarabunPSK" w:hAnsi="TH SarabunPSK" w:cs="TH SarabunPSK" w:hint="cs"/>
          <w:sz w:val="32"/>
          <w:szCs w:val="32"/>
          <w:cs/>
        </w:rPr>
        <w:t xml:space="preserve"> ซึ่งเป็นการบ่งบอกถึง</w:t>
      </w:r>
      <w:r w:rsidRPr="004E57AD">
        <w:rPr>
          <w:rFonts w:ascii="TH SarabunPSK" w:hAnsi="TH SarabunPSK" w:cs="TH SarabunPSK"/>
          <w:sz w:val="32"/>
          <w:szCs w:val="32"/>
          <w:cs/>
        </w:rPr>
        <w:t xml:space="preserve">สิ่งที่ประเทศไทยปรารถนาจะ </w:t>
      </w:r>
      <w:r w:rsidR="003A3BC1">
        <w:rPr>
          <w:rFonts w:ascii="TH SarabunPSK" w:hAnsi="TH SarabunPSK" w:cs="TH SarabunPSK"/>
          <w:sz w:val="32"/>
          <w:szCs w:val="32"/>
        </w:rPr>
        <w:t>“</w:t>
      </w:r>
      <w:r w:rsidRPr="004E57AD">
        <w:rPr>
          <w:rFonts w:ascii="TH SarabunPSK" w:hAnsi="TH SarabunPSK" w:cs="TH SarabunPSK"/>
          <w:sz w:val="32"/>
          <w:szCs w:val="32"/>
          <w:cs/>
        </w:rPr>
        <w:t>เป็น</w:t>
      </w:r>
      <w:r w:rsidR="003A3BC1">
        <w:rPr>
          <w:rFonts w:ascii="TH SarabunPSK" w:hAnsi="TH SarabunPSK" w:cs="TH SarabunPSK"/>
          <w:sz w:val="32"/>
          <w:szCs w:val="32"/>
        </w:rPr>
        <w:t>”</w:t>
      </w:r>
      <w:r w:rsidRPr="004E57AD">
        <w:rPr>
          <w:rFonts w:ascii="TH SarabunPSK" w:hAnsi="TH SarabunPSK" w:cs="TH SarabunPSK"/>
          <w:sz w:val="32"/>
          <w:szCs w:val="32"/>
        </w:rPr>
        <w:t xml:space="preserve"> </w:t>
      </w:r>
      <w:r w:rsidRPr="004E57AD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Pr="004E57AD">
        <w:rPr>
          <w:rFonts w:ascii="TH SarabunPSK" w:hAnsi="TH SarabunPSK" w:cs="TH SarabunPSK"/>
          <w:sz w:val="32"/>
          <w:szCs w:val="32"/>
          <w:cs/>
        </w:rPr>
        <w:t xml:space="preserve">มุ่งหวังจะ </w:t>
      </w:r>
      <w:r w:rsidR="003A3BC1">
        <w:rPr>
          <w:rFonts w:ascii="TH SarabunPSK" w:hAnsi="TH SarabunPSK" w:cs="TH SarabunPSK"/>
          <w:sz w:val="32"/>
          <w:szCs w:val="32"/>
        </w:rPr>
        <w:t>“</w:t>
      </w:r>
      <w:r w:rsidRPr="004E57AD">
        <w:rPr>
          <w:rFonts w:ascii="TH SarabunPSK" w:hAnsi="TH SarabunPSK" w:cs="TH SarabunPSK"/>
          <w:sz w:val="32"/>
          <w:szCs w:val="32"/>
          <w:cs/>
        </w:rPr>
        <w:t>มี</w:t>
      </w:r>
      <w:r w:rsidR="003A3BC1">
        <w:rPr>
          <w:rFonts w:ascii="TH SarabunPSK" w:hAnsi="TH SarabunPSK" w:cs="TH SarabunPSK"/>
          <w:sz w:val="32"/>
          <w:szCs w:val="32"/>
        </w:rPr>
        <w:t>”</w:t>
      </w:r>
      <w:r w:rsidRPr="004E57AD">
        <w:rPr>
          <w:rFonts w:ascii="TH SarabunPSK" w:hAnsi="TH SarabunPSK" w:cs="TH SarabunPSK"/>
          <w:sz w:val="32"/>
          <w:szCs w:val="32"/>
        </w:rPr>
        <w:t xml:space="preserve"> </w:t>
      </w:r>
      <w:r w:rsidRPr="004E57AD">
        <w:rPr>
          <w:rFonts w:ascii="TH SarabunPSK" w:hAnsi="TH SarabunPSK" w:cs="TH SarabunPSK" w:hint="cs"/>
          <w:sz w:val="32"/>
          <w:szCs w:val="32"/>
          <w:cs/>
        </w:rPr>
        <w:t>เพื่อสะท้อนประเด็นการพัฒนาที่มีลำดับความสำคัญสูงต่อการ</w:t>
      </w:r>
      <w:r w:rsidRPr="004E57AD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พลิกโฉมประเทศไทย</w:t>
      </w:r>
      <w:r w:rsidRPr="004E57A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สู่ </w:t>
      </w:r>
      <w:r w:rsidRPr="004E57AD">
        <w:rPr>
          <w:rFonts w:ascii="TH SarabunPSK" w:hAnsi="TH SarabunPSK" w:cs="TH SarabunPSK"/>
          <w:color w:val="000000" w:themeColor="text1"/>
          <w:sz w:val="32"/>
          <w:szCs w:val="32"/>
        </w:rPr>
        <w:t>“</w:t>
      </w:r>
      <w:r w:rsidRPr="004E57A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สังคมก้าวหน้า เศรษฐกิจ</w:t>
      </w:r>
      <w:r w:rsidR="00611561">
        <w:rPr>
          <w:rFonts w:ascii="TH SarabunPSK" w:hAnsi="TH SarabunPSK" w:cs="TH SarabunPSK"/>
          <w:color w:val="000000" w:themeColor="text1"/>
          <w:sz w:val="32"/>
          <w:szCs w:val="32"/>
        </w:rPr>
        <w:br/>
      </w:r>
      <w:r w:rsidRPr="004E57A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สร้างมูลค่าอย่างยั่งยืน</w:t>
      </w:r>
      <w:r w:rsidRPr="004E57AD">
        <w:rPr>
          <w:rFonts w:ascii="TH SarabunPSK" w:hAnsi="TH SarabunPSK" w:cs="TH SarabunPSK"/>
          <w:color w:val="000000" w:themeColor="text1"/>
          <w:sz w:val="32"/>
          <w:szCs w:val="32"/>
        </w:rPr>
        <w:t xml:space="preserve">” </w:t>
      </w:r>
      <w:r w:rsidRPr="004E57AD">
        <w:rPr>
          <w:rFonts w:ascii="TH SarabunPSK" w:hAnsi="TH SarabunPSK" w:cs="TH SarabunPSK" w:hint="cs"/>
          <w:sz w:val="32"/>
          <w:szCs w:val="32"/>
          <w:cs/>
        </w:rPr>
        <w:t xml:space="preserve">โดยหมุดหมายทั้ง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๑๓</w:t>
      </w:r>
      <w:r w:rsidRPr="004E57AD">
        <w:rPr>
          <w:rFonts w:ascii="TH SarabunPSK" w:hAnsi="TH SarabunPSK" w:cs="TH SarabunPSK" w:hint="cs"/>
          <w:sz w:val="32"/>
          <w:szCs w:val="32"/>
          <w:cs/>
        </w:rPr>
        <w:t xml:space="preserve"> ประการ แบ่งออกได้เป็น </w:t>
      </w:r>
      <w:r w:rsidR="006236D6">
        <w:rPr>
          <w:rFonts w:ascii="TH SarabunPSK" w:hAnsi="TH SarabunPSK" w:cs="TH SarabunPSK"/>
          <w:sz w:val="32"/>
          <w:szCs w:val="32"/>
          <w:cs/>
        </w:rPr>
        <w:t>๔</w:t>
      </w:r>
      <w:r w:rsidRPr="004E57AD">
        <w:rPr>
          <w:rFonts w:ascii="TH SarabunPSK" w:hAnsi="TH SarabunPSK" w:cs="TH SarabunPSK"/>
          <w:sz w:val="32"/>
          <w:szCs w:val="32"/>
        </w:rPr>
        <w:t xml:space="preserve"> </w:t>
      </w:r>
      <w:r w:rsidRPr="004E57AD">
        <w:rPr>
          <w:rFonts w:ascii="TH SarabunPSK" w:hAnsi="TH SarabunPSK" w:cs="TH SarabunPSK" w:hint="cs"/>
          <w:sz w:val="32"/>
          <w:szCs w:val="32"/>
          <w:cs/>
        </w:rPr>
        <w:t>มิติ ดังนี้</w:t>
      </w:r>
    </w:p>
    <w:p w14:paraId="18F0C72C" w14:textId="67B46C1A" w:rsidR="00310CEE" w:rsidRPr="004120FE" w:rsidRDefault="006236D6" w:rsidP="000D5927">
      <w:pPr>
        <w:tabs>
          <w:tab w:val="left" w:pos="1260"/>
          <w:tab w:val="left" w:pos="1350"/>
        </w:tabs>
        <w:spacing w:before="120"/>
        <w:ind w:firstLine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bookmarkStart w:id="10" w:name="_Hlk86658176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="000D5927"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="000D5927"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="000D5927" w:rsidRPr="004120F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10CEE"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มิติภาคการผลิตและบริการเป้าหมาย</w:t>
      </w:r>
      <w:bookmarkEnd w:id="10"/>
    </w:p>
    <w:tbl>
      <w:tblPr>
        <w:tblStyle w:val="TableGrid"/>
        <w:tblW w:w="7830" w:type="dxa"/>
        <w:tblInd w:w="12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6270"/>
      </w:tblGrid>
      <w:tr w:rsidR="00310CEE" w:rsidRPr="004120FE" w14:paraId="0E2C1EE2" w14:textId="77777777" w:rsidTr="002C19D0">
        <w:tc>
          <w:tcPr>
            <w:tcW w:w="1560" w:type="dxa"/>
          </w:tcPr>
          <w:p w14:paraId="6815B3AE" w14:textId="12FC43EA" w:rsidR="00310CEE" w:rsidRPr="004120FE" w:rsidRDefault="00310CEE" w:rsidP="002C19D0">
            <w:pPr>
              <w:spacing w:before="120"/>
              <w:ind w:hanging="111"/>
              <w:jc w:val="thaiDistribute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 w:rsidRPr="004120FE">
              <w:rPr>
                <w:rFonts w:ascii="TH SarabunPSK" w:hAnsi="TH SarabunPSK" w:cs="TH SarabunPSK"/>
                <w:b/>
                <w:bCs/>
                <w:spacing w:val="-6"/>
                <w:sz w:val="32"/>
                <w:szCs w:val="32"/>
                <w:cs/>
              </w:rPr>
              <w:t xml:space="preserve">หมุดหมายที่ </w:t>
            </w:r>
            <w:r w:rsidR="006236D6">
              <w:rPr>
                <w:rFonts w:ascii="TH SarabunPSK" w:hAnsi="TH SarabunPSK" w:cs="TH SarabunPSK"/>
                <w:b/>
                <w:bCs/>
                <w:spacing w:val="-6"/>
                <w:sz w:val="32"/>
                <w:szCs w:val="32"/>
                <w:cs/>
              </w:rPr>
              <w:t>๑</w:t>
            </w:r>
            <w:r w:rsidRPr="004120FE">
              <w:rPr>
                <w:rFonts w:ascii="TH SarabunPSK" w:hAnsi="TH SarabunPSK" w:cs="TH SarabunPSK"/>
                <w:spacing w:val="-6"/>
                <w:sz w:val="32"/>
                <w:szCs w:val="32"/>
              </w:rPr>
              <w:t xml:space="preserve"> </w:t>
            </w:r>
          </w:p>
        </w:tc>
        <w:tc>
          <w:tcPr>
            <w:tcW w:w="6270" w:type="dxa"/>
          </w:tcPr>
          <w:p w14:paraId="239B0C1B" w14:textId="77777777" w:rsidR="00310CEE" w:rsidRPr="004120FE" w:rsidRDefault="00310CEE" w:rsidP="002C19D0">
            <w:pPr>
              <w:spacing w:before="120"/>
              <w:ind w:left="-46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120FE">
              <w:rPr>
                <w:rFonts w:ascii="TH SarabunPSK" w:hAnsi="TH SarabunPSK" w:cs="TH SarabunPSK"/>
                <w:sz w:val="32"/>
                <w:szCs w:val="32"/>
                <w:cs/>
              </w:rPr>
              <w:t>ไทยเป็นประเทศชั้นนำด้านสินค้าเกษตรและเกษตรแปรรูปมูลค่าสูง</w:t>
            </w:r>
          </w:p>
        </w:tc>
      </w:tr>
      <w:tr w:rsidR="00310CEE" w:rsidRPr="004120FE" w14:paraId="19D4D5C3" w14:textId="77777777" w:rsidTr="002C19D0">
        <w:tc>
          <w:tcPr>
            <w:tcW w:w="1560" w:type="dxa"/>
          </w:tcPr>
          <w:p w14:paraId="4DA98AFC" w14:textId="6C1DC31B" w:rsidR="00310CEE" w:rsidRPr="004120FE" w:rsidRDefault="00310CEE" w:rsidP="002C19D0">
            <w:pPr>
              <w:spacing w:before="120"/>
              <w:ind w:hanging="111"/>
              <w:jc w:val="thaiDistribute"/>
              <w:rPr>
                <w:rFonts w:ascii="TH SarabunPSK" w:hAnsi="TH SarabunPSK" w:cs="TH SarabunPSK"/>
                <w:b/>
                <w:bCs/>
                <w:spacing w:val="-6"/>
                <w:sz w:val="32"/>
                <w:szCs w:val="32"/>
              </w:rPr>
            </w:pPr>
            <w:r w:rsidRPr="004120FE">
              <w:rPr>
                <w:rFonts w:ascii="TH SarabunPSK" w:hAnsi="TH SarabunPSK" w:cs="TH SarabunPSK"/>
                <w:b/>
                <w:bCs/>
                <w:spacing w:val="-6"/>
                <w:sz w:val="32"/>
                <w:szCs w:val="32"/>
                <w:cs/>
              </w:rPr>
              <w:t xml:space="preserve">หมุดหมายที่ </w:t>
            </w:r>
            <w:r w:rsidR="006236D6">
              <w:rPr>
                <w:rFonts w:ascii="TH SarabunPSK" w:hAnsi="TH SarabunPSK" w:cs="TH SarabunPSK"/>
                <w:b/>
                <w:bCs/>
                <w:spacing w:val="-6"/>
                <w:sz w:val="32"/>
                <w:szCs w:val="32"/>
                <w:cs/>
              </w:rPr>
              <w:t>๒</w:t>
            </w:r>
          </w:p>
        </w:tc>
        <w:tc>
          <w:tcPr>
            <w:tcW w:w="6270" w:type="dxa"/>
          </w:tcPr>
          <w:p w14:paraId="7C45B8F0" w14:textId="77777777" w:rsidR="00310CEE" w:rsidRPr="004120FE" w:rsidRDefault="00310CEE" w:rsidP="002C19D0">
            <w:pPr>
              <w:spacing w:before="120"/>
              <w:ind w:left="-46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120FE">
              <w:rPr>
                <w:rFonts w:ascii="TH SarabunPSK" w:hAnsi="TH SarabunPSK" w:cs="TH SarabunPSK"/>
                <w:sz w:val="32"/>
                <w:szCs w:val="32"/>
                <w:cs/>
              </w:rPr>
              <w:t>ไทยเป็นจุดหมายของการท่องเที่ยวที่เน้นคุณภาพและความยั่งยืน</w:t>
            </w:r>
          </w:p>
        </w:tc>
      </w:tr>
      <w:tr w:rsidR="00310CEE" w:rsidRPr="004120FE" w14:paraId="511E09CA" w14:textId="77777777" w:rsidTr="002C19D0">
        <w:tc>
          <w:tcPr>
            <w:tcW w:w="1560" w:type="dxa"/>
          </w:tcPr>
          <w:p w14:paraId="15195603" w14:textId="6142533D" w:rsidR="00310CEE" w:rsidRPr="004120FE" w:rsidRDefault="00310CEE" w:rsidP="002C19D0">
            <w:pPr>
              <w:spacing w:before="120"/>
              <w:ind w:hanging="111"/>
              <w:jc w:val="thaiDistribute"/>
              <w:rPr>
                <w:rFonts w:ascii="TH SarabunPSK" w:hAnsi="TH SarabunPSK" w:cs="TH SarabunPSK"/>
                <w:b/>
                <w:bCs/>
                <w:spacing w:val="-6"/>
                <w:sz w:val="32"/>
                <w:szCs w:val="32"/>
              </w:rPr>
            </w:pPr>
            <w:r w:rsidRPr="004120FE">
              <w:rPr>
                <w:rFonts w:ascii="TH SarabunPSK" w:hAnsi="TH SarabunPSK" w:cs="TH SarabunPSK"/>
                <w:b/>
                <w:bCs/>
                <w:spacing w:val="-6"/>
                <w:sz w:val="32"/>
                <w:szCs w:val="32"/>
                <w:cs/>
              </w:rPr>
              <w:t xml:space="preserve">หมุดหมายที่ </w:t>
            </w:r>
            <w:r w:rsidR="006236D6">
              <w:rPr>
                <w:rFonts w:ascii="TH SarabunPSK" w:hAnsi="TH SarabunPSK" w:cs="TH SarabunPSK"/>
                <w:b/>
                <w:bCs/>
                <w:spacing w:val="-6"/>
                <w:sz w:val="32"/>
                <w:szCs w:val="32"/>
                <w:cs/>
              </w:rPr>
              <w:t>๓</w:t>
            </w:r>
          </w:p>
        </w:tc>
        <w:tc>
          <w:tcPr>
            <w:tcW w:w="6270" w:type="dxa"/>
          </w:tcPr>
          <w:p w14:paraId="08055F19" w14:textId="77777777" w:rsidR="00310CEE" w:rsidRPr="004120FE" w:rsidRDefault="00310CEE" w:rsidP="002C19D0">
            <w:pPr>
              <w:spacing w:before="120"/>
              <w:ind w:left="-46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120FE">
              <w:rPr>
                <w:rFonts w:ascii="TH SarabunPSK" w:hAnsi="TH SarabunPSK" w:cs="TH SarabunPSK"/>
                <w:sz w:val="32"/>
                <w:szCs w:val="32"/>
                <w:cs/>
              </w:rPr>
              <w:t>ไทยเป็นฐานการผลิตยานยนต์ไฟฟ้าที่สำคัญของโลก</w:t>
            </w:r>
          </w:p>
        </w:tc>
      </w:tr>
      <w:tr w:rsidR="00310CEE" w:rsidRPr="004120FE" w14:paraId="66F45623" w14:textId="77777777" w:rsidTr="002C19D0">
        <w:tc>
          <w:tcPr>
            <w:tcW w:w="1560" w:type="dxa"/>
          </w:tcPr>
          <w:p w14:paraId="086A5DB5" w14:textId="63DD4BA0" w:rsidR="00310CEE" w:rsidRPr="004120FE" w:rsidRDefault="00310CEE" w:rsidP="002C19D0">
            <w:pPr>
              <w:spacing w:before="120"/>
              <w:ind w:hanging="111"/>
              <w:jc w:val="thaiDistribute"/>
              <w:rPr>
                <w:rFonts w:ascii="TH SarabunPSK" w:hAnsi="TH SarabunPSK" w:cs="TH SarabunPSK"/>
                <w:b/>
                <w:bCs/>
                <w:spacing w:val="-6"/>
                <w:sz w:val="32"/>
                <w:szCs w:val="32"/>
              </w:rPr>
            </w:pPr>
            <w:r w:rsidRPr="004120FE">
              <w:rPr>
                <w:rFonts w:ascii="TH SarabunPSK" w:hAnsi="TH SarabunPSK" w:cs="TH SarabunPSK"/>
                <w:b/>
                <w:bCs/>
                <w:spacing w:val="-6"/>
                <w:sz w:val="32"/>
                <w:szCs w:val="32"/>
                <w:cs/>
              </w:rPr>
              <w:t xml:space="preserve">หมุดหมายที่ </w:t>
            </w:r>
            <w:r w:rsidR="006236D6">
              <w:rPr>
                <w:rFonts w:ascii="TH SarabunPSK" w:hAnsi="TH SarabunPSK" w:cs="TH SarabunPSK"/>
                <w:b/>
                <w:bCs/>
                <w:spacing w:val="-6"/>
                <w:sz w:val="32"/>
                <w:szCs w:val="32"/>
                <w:cs/>
              </w:rPr>
              <w:t>๔</w:t>
            </w:r>
          </w:p>
        </w:tc>
        <w:tc>
          <w:tcPr>
            <w:tcW w:w="6270" w:type="dxa"/>
          </w:tcPr>
          <w:p w14:paraId="73999BA1" w14:textId="77777777" w:rsidR="00310CEE" w:rsidRPr="004120FE" w:rsidRDefault="00310CEE" w:rsidP="002C19D0">
            <w:pPr>
              <w:spacing w:before="120"/>
              <w:ind w:left="-46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120FE">
              <w:rPr>
                <w:rFonts w:ascii="TH SarabunPSK" w:hAnsi="TH SarabunPSK" w:cs="TH SarabunPSK"/>
                <w:sz w:val="32"/>
                <w:szCs w:val="32"/>
                <w:cs/>
              </w:rPr>
              <w:t>ไทยเป็นศูนย์กลางทางการแพทย์และสุขภาพมูลค่าสูง</w:t>
            </w:r>
          </w:p>
        </w:tc>
      </w:tr>
      <w:tr w:rsidR="00310CEE" w:rsidRPr="004120FE" w14:paraId="22FEB0B2" w14:textId="77777777" w:rsidTr="002C19D0">
        <w:tc>
          <w:tcPr>
            <w:tcW w:w="1560" w:type="dxa"/>
          </w:tcPr>
          <w:p w14:paraId="46997739" w14:textId="6E16A202" w:rsidR="00310CEE" w:rsidRPr="004120FE" w:rsidRDefault="00310CEE" w:rsidP="002C19D0">
            <w:pPr>
              <w:spacing w:before="120"/>
              <w:ind w:hanging="111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120FE"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หมุดหมายที่ </w:t>
            </w:r>
            <w:r w:rsidR="006236D6"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๕</w:t>
            </w:r>
          </w:p>
        </w:tc>
        <w:tc>
          <w:tcPr>
            <w:tcW w:w="6270" w:type="dxa"/>
          </w:tcPr>
          <w:p w14:paraId="087F9EE0" w14:textId="77777777" w:rsidR="00310CEE" w:rsidRPr="004120FE" w:rsidRDefault="00310CEE" w:rsidP="002C19D0">
            <w:pPr>
              <w:spacing w:before="120"/>
              <w:ind w:left="-46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120F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ไทยเป็นประตูการค้าการลงทุนและยุทธศาสตร์ทางโลจิสติกส์ที่สำคัญ</w:t>
            </w:r>
            <w:r w:rsidRPr="004120F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br/>
              <w:t>ของภูมิภาค</w:t>
            </w:r>
          </w:p>
        </w:tc>
      </w:tr>
      <w:tr w:rsidR="00310CEE" w:rsidRPr="004120FE" w14:paraId="058F51AD" w14:textId="77777777" w:rsidTr="002C19D0">
        <w:tc>
          <w:tcPr>
            <w:tcW w:w="1560" w:type="dxa"/>
          </w:tcPr>
          <w:p w14:paraId="1FCD74C8" w14:textId="7B13D6CC" w:rsidR="00310CEE" w:rsidRPr="004120FE" w:rsidRDefault="00310CEE" w:rsidP="002C19D0">
            <w:pPr>
              <w:spacing w:before="120"/>
              <w:ind w:hanging="111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120FE"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หมุดหมายที่ </w:t>
            </w:r>
            <w:r w:rsidR="006236D6"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๖</w:t>
            </w:r>
          </w:p>
        </w:tc>
        <w:tc>
          <w:tcPr>
            <w:tcW w:w="6270" w:type="dxa"/>
          </w:tcPr>
          <w:p w14:paraId="2805E783" w14:textId="77777777" w:rsidR="00310CEE" w:rsidRPr="004120FE" w:rsidRDefault="00310CEE" w:rsidP="002C19D0">
            <w:pPr>
              <w:spacing w:before="120"/>
              <w:ind w:left="-46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120F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ไทยเป็นศูนย์กลางอุตสาหกรรมอิเล็กทรอนิกส์อัจฉริยะและอุตสาหกรรมดิจิทัลของอาเซียน</w:t>
            </w:r>
          </w:p>
        </w:tc>
      </w:tr>
    </w:tbl>
    <w:p w14:paraId="08E63E84" w14:textId="25928C61" w:rsidR="00310CEE" w:rsidRPr="004120FE" w:rsidRDefault="006236D6" w:rsidP="000D5927">
      <w:pPr>
        <w:tabs>
          <w:tab w:val="left" w:pos="1260"/>
          <w:tab w:val="left" w:pos="1350"/>
        </w:tabs>
        <w:spacing w:before="120"/>
        <w:ind w:firstLine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="000D5927"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="000D5927"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="000D5927" w:rsidRPr="004120F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10CEE"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มิติโอกาสและความเสมอภาคทางเศรษฐกิจและสังคม</w:t>
      </w:r>
    </w:p>
    <w:tbl>
      <w:tblPr>
        <w:tblStyle w:val="TableGrid"/>
        <w:tblW w:w="7830" w:type="dxa"/>
        <w:tblInd w:w="12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6270"/>
      </w:tblGrid>
      <w:tr w:rsidR="00310CEE" w:rsidRPr="004120FE" w14:paraId="4A8258F5" w14:textId="77777777" w:rsidTr="002C19D0">
        <w:tc>
          <w:tcPr>
            <w:tcW w:w="1560" w:type="dxa"/>
          </w:tcPr>
          <w:p w14:paraId="03F8FA17" w14:textId="634D5BA9" w:rsidR="00310CEE" w:rsidRPr="004120FE" w:rsidRDefault="00310CEE" w:rsidP="002C19D0">
            <w:pPr>
              <w:spacing w:before="120"/>
              <w:ind w:hanging="111"/>
              <w:jc w:val="thaiDistribute"/>
              <w:rPr>
                <w:rFonts w:ascii="TH SarabunPSK" w:hAnsi="TH SarabunPSK" w:cs="TH SarabunPSK"/>
                <w:b/>
                <w:bCs/>
                <w:spacing w:val="-6"/>
                <w:sz w:val="32"/>
                <w:szCs w:val="32"/>
              </w:rPr>
            </w:pPr>
            <w:r w:rsidRPr="004120FE">
              <w:rPr>
                <w:rFonts w:ascii="TH SarabunPSK" w:hAnsi="TH SarabunPSK" w:cs="TH SarabunPSK"/>
                <w:b/>
                <w:bCs/>
                <w:spacing w:val="-6"/>
                <w:sz w:val="32"/>
                <w:szCs w:val="32"/>
                <w:cs/>
              </w:rPr>
              <w:t xml:space="preserve">หมุดหมายที่ </w:t>
            </w:r>
            <w:r w:rsidR="006236D6">
              <w:rPr>
                <w:rFonts w:ascii="TH SarabunPSK" w:hAnsi="TH SarabunPSK" w:cs="TH SarabunPSK"/>
                <w:b/>
                <w:bCs/>
                <w:spacing w:val="-6"/>
                <w:sz w:val="32"/>
                <w:szCs w:val="32"/>
                <w:cs/>
              </w:rPr>
              <w:t>๗</w:t>
            </w:r>
          </w:p>
        </w:tc>
        <w:tc>
          <w:tcPr>
            <w:tcW w:w="6270" w:type="dxa"/>
          </w:tcPr>
          <w:p w14:paraId="019EF750" w14:textId="77777777" w:rsidR="00310CEE" w:rsidRPr="004120FE" w:rsidRDefault="00310CEE" w:rsidP="002C19D0">
            <w:pPr>
              <w:spacing w:before="120"/>
              <w:ind w:left="-46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64A7A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ไทยมี</w:t>
            </w:r>
            <w:r w:rsidRPr="00A64A7A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วิสาหกิจขนาดกลางและขนาดย่อม</w:t>
            </w:r>
            <w:r w:rsidRPr="00A64A7A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ที่เข้มแข็ง มีศักยภาพสูง และสามารถ</w:t>
            </w:r>
            <w:r w:rsidRPr="004120FE">
              <w:rPr>
                <w:rFonts w:ascii="TH SarabunPSK" w:hAnsi="TH SarabunPSK" w:cs="TH SarabunPSK"/>
                <w:sz w:val="32"/>
                <w:szCs w:val="32"/>
                <w:cs/>
              </w:rPr>
              <w:t>แข่งขันได้</w:t>
            </w:r>
          </w:p>
        </w:tc>
      </w:tr>
      <w:tr w:rsidR="00310CEE" w:rsidRPr="004120FE" w14:paraId="19453F3A" w14:textId="77777777" w:rsidTr="002C19D0">
        <w:tc>
          <w:tcPr>
            <w:tcW w:w="1560" w:type="dxa"/>
          </w:tcPr>
          <w:p w14:paraId="059B7EE2" w14:textId="4FE319B7" w:rsidR="00310CEE" w:rsidRPr="004120FE" w:rsidRDefault="00310CEE" w:rsidP="002C19D0">
            <w:pPr>
              <w:spacing w:before="120"/>
              <w:ind w:hanging="111"/>
              <w:jc w:val="thaiDistribute"/>
              <w:rPr>
                <w:rFonts w:ascii="TH SarabunPSK" w:hAnsi="TH SarabunPSK" w:cs="TH SarabunPSK"/>
                <w:b/>
                <w:bCs/>
                <w:spacing w:val="-6"/>
                <w:sz w:val="32"/>
                <w:szCs w:val="32"/>
              </w:rPr>
            </w:pPr>
            <w:r w:rsidRPr="004120FE">
              <w:rPr>
                <w:rFonts w:ascii="TH SarabunPSK" w:hAnsi="TH SarabunPSK" w:cs="TH SarabunPSK"/>
                <w:b/>
                <w:bCs/>
                <w:spacing w:val="-6"/>
                <w:sz w:val="32"/>
                <w:szCs w:val="32"/>
                <w:cs/>
              </w:rPr>
              <w:t xml:space="preserve">หมุดหมายที่ </w:t>
            </w:r>
            <w:r w:rsidR="006236D6">
              <w:rPr>
                <w:rFonts w:ascii="TH SarabunPSK" w:hAnsi="TH SarabunPSK" w:cs="TH SarabunPSK"/>
                <w:b/>
                <w:bCs/>
                <w:spacing w:val="-6"/>
                <w:sz w:val="32"/>
                <w:szCs w:val="32"/>
                <w:cs/>
              </w:rPr>
              <w:t>๘</w:t>
            </w:r>
          </w:p>
        </w:tc>
        <w:tc>
          <w:tcPr>
            <w:tcW w:w="6270" w:type="dxa"/>
          </w:tcPr>
          <w:p w14:paraId="395F54CE" w14:textId="77777777" w:rsidR="00310CEE" w:rsidRPr="004120FE" w:rsidRDefault="00310CEE" w:rsidP="002C19D0">
            <w:pPr>
              <w:spacing w:before="120"/>
              <w:ind w:left="-46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120FE">
              <w:rPr>
                <w:rFonts w:ascii="TH SarabunPSK" w:hAnsi="TH SarabunPSK" w:cs="TH SarabunPSK"/>
                <w:sz w:val="32"/>
                <w:szCs w:val="32"/>
                <w:cs/>
              </w:rPr>
              <w:t>ไทยมีพื้นที่และเมืองอัจฉริยะที่น่าอยู่ ปลอดภัย เติบโตได้อย่างยั่งยืน</w:t>
            </w:r>
          </w:p>
        </w:tc>
      </w:tr>
      <w:tr w:rsidR="00310CEE" w:rsidRPr="004120FE" w14:paraId="7AA839DF" w14:textId="77777777" w:rsidTr="002C19D0">
        <w:tc>
          <w:tcPr>
            <w:tcW w:w="1560" w:type="dxa"/>
          </w:tcPr>
          <w:p w14:paraId="10974620" w14:textId="0FE0602D" w:rsidR="00310CEE" w:rsidRPr="004120FE" w:rsidRDefault="00310CEE" w:rsidP="002C19D0">
            <w:pPr>
              <w:spacing w:before="120"/>
              <w:ind w:hanging="111"/>
              <w:jc w:val="thaiDistribute"/>
              <w:rPr>
                <w:rFonts w:ascii="TH SarabunPSK" w:hAnsi="TH SarabunPSK" w:cs="TH SarabunPSK"/>
                <w:b/>
                <w:bCs/>
                <w:spacing w:val="-6"/>
                <w:sz w:val="32"/>
                <w:szCs w:val="32"/>
                <w:cs/>
              </w:rPr>
            </w:pPr>
            <w:r w:rsidRPr="004120FE">
              <w:rPr>
                <w:rFonts w:ascii="TH SarabunPSK" w:hAnsi="TH SarabunPSK" w:cs="TH SarabunPSK"/>
                <w:b/>
                <w:bCs/>
                <w:spacing w:val="-6"/>
                <w:sz w:val="32"/>
                <w:szCs w:val="32"/>
                <w:cs/>
              </w:rPr>
              <w:lastRenderedPageBreak/>
              <w:t xml:space="preserve">หมุดหมายที่ </w:t>
            </w:r>
            <w:r w:rsidR="006236D6">
              <w:rPr>
                <w:rFonts w:ascii="TH SarabunPSK" w:hAnsi="TH SarabunPSK" w:cs="TH SarabunPSK"/>
                <w:b/>
                <w:bCs/>
                <w:spacing w:val="-6"/>
                <w:sz w:val="32"/>
                <w:szCs w:val="32"/>
                <w:cs/>
              </w:rPr>
              <w:t>๙</w:t>
            </w:r>
          </w:p>
        </w:tc>
        <w:tc>
          <w:tcPr>
            <w:tcW w:w="6270" w:type="dxa"/>
          </w:tcPr>
          <w:p w14:paraId="1669F9FE" w14:textId="47953534" w:rsidR="00310CEE" w:rsidRPr="004120FE" w:rsidRDefault="00310CEE" w:rsidP="002C19D0">
            <w:pPr>
              <w:spacing w:before="120"/>
              <w:ind w:left="-46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120FE">
              <w:rPr>
                <w:rFonts w:ascii="TH SarabunPSK" w:hAnsi="TH SarabunPSK" w:cs="TH SarabunPSK"/>
                <w:sz w:val="32"/>
                <w:szCs w:val="32"/>
                <w:cs/>
              </w:rPr>
              <w:t>ไทยมีความยากจนข้ามรุ่นลดลง และมีความคุ้มครองทางสังคมที่เพียงพอ เหมาะสม</w:t>
            </w:r>
          </w:p>
        </w:tc>
      </w:tr>
    </w:tbl>
    <w:p w14:paraId="22C10D7C" w14:textId="46791F14" w:rsidR="00310CEE" w:rsidRPr="004120FE" w:rsidRDefault="006236D6" w:rsidP="000D5927">
      <w:pPr>
        <w:tabs>
          <w:tab w:val="left" w:pos="1260"/>
          <w:tab w:val="left" w:pos="1350"/>
        </w:tabs>
        <w:spacing w:before="120"/>
        <w:ind w:firstLine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="000D5927"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="000D5927"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="000D5927" w:rsidRPr="004120F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10CEE"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มิติความยั่งยืนของทรัพยากรธรรมชาติและสิ่งแวดล้อม</w:t>
      </w:r>
    </w:p>
    <w:tbl>
      <w:tblPr>
        <w:tblStyle w:val="TableGrid"/>
        <w:tblW w:w="7830" w:type="dxa"/>
        <w:tblInd w:w="12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6270"/>
      </w:tblGrid>
      <w:tr w:rsidR="00310CEE" w:rsidRPr="004120FE" w14:paraId="3C32EBE0" w14:textId="77777777" w:rsidTr="002C19D0">
        <w:tc>
          <w:tcPr>
            <w:tcW w:w="1560" w:type="dxa"/>
          </w:tcPr>
          <w:p w14:paraId="632F100F" w14:textId="004EA9F7" w:rsidR="00310CEE" w:rsidRPr="004120FE" w:rsidRDefault="00310CEE" w:rsidP="002C19D0">
            <w:pPr>
              <w:spacing w:before="120"/>
              <w:ind w:hanging="111"/>
              <w:jc w:val="thaiDistribute"/>
              <w:rPr>
                <w:rFonts w:ascii="TH SarabunPSK" w:hAnsi="TH SarabunPSK" w:cs="TH SarabunPSK"/>
                <w:b/>
                <w:bCs/>
                <w:spacing w:val="-6"/>
                <w:sz w:val="32"/>
                <w:szCs w:val="32"/>
                <w:cs/>
              </w:rPr>
            </w:pPr>
            <w:r w:rsidRPr="004120FE">
              <w:rPr>
                <w:rFonts w:ascii="TH SarabunPSK" w:hAnsi="TH SarabunPSK" w:cs="TH SarabunPSK"/>
                <w:b/>
                <w:bCs/>
                <w:spacing w:val="-6"/>
                <w:sz w:val="32"/>
                <w:szCs w:val="32"/>
                <w:cs/>
              </w:rPr>
              <w:t xml:space="preserve">หมุดหมายที่ </w:t>
            </w:r>
            <w:r w:rsidR="006236D6">
              <w:rPr>
                <w:rFonts w:ascii="TH SarabunPSK" w:hAnsi="TH SarabunPSK" w:cs="TH SarabunPSK"/>
                <w:b/>
                <w:bCs/>
                <w:spacing w:val="-6"/>
                <w:sz w:val="32"/>
                <w:szCs w:val="32"/>
                <w:cs/>
              </w:rPr>
              <w:t>๑๐</w:t>
            </w:r>
          </w:p>
        </w:tc>
        <w:tc>
          <w:tcPr>
            <w:tcW w:w="6270" w:type="dxa"/>
          </w:tcPr>
          <w:p w14:paraId="1F87EA44" w14:textId="77777777" w:rsidR="00310CEE" w:rsidRPr="004120FE" w:rsidRDefault="00310CEE" w:rsidP="002C19D0">
            <w:pPr>
              <w:spacing w:before="120"/>
              <w:ind w:hanging="46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120FE">
              <w:rPr>
                <w:rFonts w:ascii="TH SarabunPSK" w:hAnsi="TH SarabunPSK" w:cs="TH SarabunPSK"/>
                <w:sz w:val="32"/>
                <w:szCs w:val="32"/>
                <w:cs/>
              </w:rPr>
              <w:t>ไทยมีเศรษฐกิจหมุนเวียนและสังคมคาร์บอนต่ำ</w:t>
            </w:r>
          </w:p>
        </w:tc>
      </w:tr>
      <w:tr w:rsidR="00310CEE" w:rsidRPr="004120FE" w14:paraId="219179E9" w14:textId="77777777" w:rsidTr="002C19D0">
        <w:tc>
          <w:tcPr>
            <w:tcW w:w="1560" w:type="dxa"/>
            <w:shd w:val="clear" w:color="auto" w:fill="auto"/>
          </w:tcPr>
          <w:p w14:paraId="088FBA8F" w14:textId="0125DEC5" w:rsidR="00310CEE" w:rsidRPr="004120FE" w:rsidRDefault="00310CEE" w:rsidP="002C19D0">
            <w:pPr>
              <w:spacing w:before="120"/>
              <w:ind w:hanging="111"/>
              <w:jc w:val="thaiDistribute"/>
              <w:rPr>
                <w:rFonts w:ascii="TH SarabunPSK" w:hAnsi="TH SarabunPSK" w:cs="TH SarabunPSK"/>
                <w:b/>
                <w:bCs/>
                <w:spacing w:val="-6"/>
                <w:sz w:val="32"/>
                <w:szCs w:val="32"/>
                <w:cs/>
              </w:rPr>
            </w:pPr>
            <w:r w:rsidRPr="004120FE">
              <w:rPr>
                <w:rFonts w:ascii="TH SarabunPSK" w:hAnsi="TH SarabunPSK" w:cs="TH SarabunPSK"/>
                <w:b/>
                <w:bCs/>
                <w:spacing w:val="-6"/>
                <w:sz w:val="32"/>
                <w:szCs w:val="32"/>
                <w:cs/>
              </w:rPr>
              <w:t xml:space="preserve">หมุดหมายที่ </w:t>
            </w:r>
            <w:r w:rsidR="006236D6">
              <w:rPr>
                <w:rFonts w:ascii="TH SarabunPSK" w:hAnsi="TH SarabunPSK" w:cs="TH SarabunPSK"/>
                <w:b/>
                <w:bCs/>
                <w:spacing w:val="-6"/>
                <w:sz w:val="32"/>
                <w:szCs w:val="32"/>
                <w:cs/>
              </w:rPr>
              <w:t>๑๑</w:t>
            </w:r>
          </w:p>
        </w:tc>
        <w:tc>
          <w:tcPr>
            <w:tcW w:w="6270" w:type="dxa"/>
            <w:shd w:val="clear" w:color="auto" w:fill="auto"/>
          </w:tcPr>
          <w:p w14:paraId="0CF4ACAF" w14:textId="77777777" w:rsidR="00310CEE" w:rsidRPr="004120FE" w:rsidRDefault="00310CEE" w:rsidP="002C19D0">
            <w:pPr>
              <w:spacing w:before="120"/>
              <w:ind w:hanging="46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120FE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ไทยสามารถลดความเสี่ยงและผลกระทบจากภัยธรรมชาติและการเปลี่ยนแปลง</w:t>
            </w:r>
            <w:r w:rsidRPr="004120FE">
              <w:rPr>
                <w:rFonts w:ascii="TH SarabunPSK" w:hAnsi="TH SarabunPSK" w:cs="TH SarabunPSK" w:hint="cs"/>
                <w:sz w:val="32"/>
                <w:szCs w:val="32"/>
                <w:cs/>
              </w:rPr>
              <w:t>สภาพภูมิอากาศ</w:t>
            </w:r>
          </w:p>
        </w:tc>
      </w:tr>
    </w:tbl>
    <w:p w14:paraId="64FEAC4B" w14:textId="56923A78" w:rsidR="00310CEE" w:rsidRPr="00D9667B" w:rsidRDefault="00B45F6A" w:rsidP="00B45F6A">
      <w:pPr>
        <w:tabs>
          <w:tab w:val="left" w:pos="1276"/>
          <w:tab w:val="left" w:pos="1350"/>
        </w:tabs>
        <w:spacing w:before="120"/>
        <w:ind w:firstLine="567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10CEE" w:rsidRPr="00D9667B">
        <w:rPr>
          <w:rFonts w:ascii="TH SarabunPSK" w:hAnsi="TH SarabunPSK" w:cs="TH SarabunPSK" w:hint="cs"/>
          <w:b/>
          <w:bCs/>
          <w:sz w:val="32"/>
          <w:szCs w:val="32"/>
          <w:cs/>
        </w:rPr>
        <w:t>มิติปัจจัยผลักดันการพลิกโฉมประเทศ</w:t>
      </w:r>
    </w:p>
    <w:tbl>
      <w:tblPr>
        <w:tblStyle w:val="TableGrid"/>
        <w:tblW w:w="7830" w:type="dxa"/>
        <w:tblInd w:w="12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6270"/>
      </w:tblGrid>
      <w:tr w:rsidR="00310CEE" w:rsidRPr="004120FE" w14:paraId="3CCC9756" w14:textId="77777777" w:rsidTr="002C19D0">
        <w:tc>
          <w:tcPr>
            <w:tcW w:w="1560" w:type="dxa"/>
            <w:shd w:val="clear" w:color="auto" w:fill="auto"/>
          </w:tcPr>
          <w:p w14:paraId="1924B27C" w14:textId="5DA5926A" w:rsidR="00310CEE" w:rsidRPr="004120FE" w:rsidRDefault="00310CEE" w:rsidP="002C19D0">
            <w:pPr>
              <w:spacing w:before="120"/>
              <w:ind w:hanging="111"/>
              <w:jc w:val="thaiDistribute"/>
              <w:rPr>
                <w:rFonts w:ascii="TH SarabunPSK" w:hAnsi="TH SarabunPSK" w:cs="TH SarabunPSK"/>
                <w:b/>
                <w:bCs/>
                <w:spacing w:val="-6"/>
                <w:sz w:val="32"/>
                <w:szCs w:val="32"/>
                <w:cs/>
              </w:rPr>
            </w:pPr>
            <w:r w:rsidRPr="004120FE">
              <w:rPr>
                <w:rFonts w:ascii="TH SarabunPSK" w:hAnsi="TH SarabunPSK" w:cs="TH SarabunPSK" w:hint="cs"/>
                <w:b/>
                <w:bCs/>
                <w:spacing w:val="-6"/>
                <w:sz w:val="32"/>
                <w:szCs w:val="32"/>
                <w:cs/>
              </w:rPr>
              <w:t xml:space="preserve">หมุดหมายที่ </w:t>
            </w:r>
            <w:r w:rsidR="006236D6">
              <w:rPr>
                <w:rFonts w:ascii="TH SarabunPSK" w:hAnsi="TH SarabunPSK" w:cs="TH SarabunPSK" w:hint="cs"/>
                <w:b/>
                <w:bCs/>
                <w:spacing w:val="-6"/>
                <w:sz w:val="32"/>
                <w:szCs w:val="32"/>
                <w:cs/>
              </w:rPr>
              <w:t>๑๒</w:t>
            </w:r>
          </w:p>
        </w:tc>
        <w:tc>
          <w:tcPr>
            <w:tcW w:w="6270" w:type="dxa"/>
            <w:shd w:val="clear" w:color="auto" w:fill="auto"/>
          </w:tcPr>
          <w:p w14:paraId="2FDFEE7A" w14:textId="77777777" w:rsidR="00310CEE" w:rsidRPr="004120FE" w:rsidRDefault="00310CEE" w:rsidP="002C19D0">
            <w:pPr>
              <w:spacing w:before="120"/>
              <w:ind w:hanging="48"/>
              <w:jc w:val="thaiDistribute"/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</w:pPr>
            <w:r w:rsidRPr="004120FE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ไทยมีกำลังคนสมรรถนะสูง มุ่งเรียนรู้อย่างต่อเนื่อง ตอบโจทย์การพัฒนา</w:t>
            </w:r>
            <w:r w:rsidRPr="004120FE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br/>
              <w:t>แห่งอนาคต</w:t>
            </w:r>
          </w:p>
        </w:tc>
      </w:tr>
      <w:tr w:rsidR="00310CEE" w:rsidRPr="004120FE" w14:paraId="0E8FCA2D" w14:textId="77777777" w:rsidTr="002C19D0">
        <w:tc>
          <w:tcPr>
            <w:tcW w:w="1560" w:type="dxa"/>
            <w:shd w:val="clear" w:color="auto" w:fill="auto"/>
          </w:tcPr>
          <w:p w14:paraId="0FD68FFE" w14:textId="2D5DF9F6" w:rsidR="00310CEE" w:rsidRPr="004120FE" w:rsidRDefault="00310CEE" w:rsidP="002C19D0">
            <w:pPr>
              <w:spacing w:before="120"/>
              <w:ind w:hanging="111"/>
              <w:jc w:val="thaiDistribute"/>
              <w:rPr>
                <w:rFonts w:ascii="TH SarabunPSK" w:hAnsi="TH SarabunPSK" w:cs="TH SarabunPSK"/>
                <w:b/>
                <w:bCs/>
                <w:spacing w:val="-6"/>
                <w:sz w:val="32"/>
                <w:szCs w:val="32"/>
                <w:cs/>
              </w:rPr>
            </w:pPr>
            <w:r w:rsidRPr="004120FE">
              <w:rPr>
                <w:rFonts w:ascii="TH SarabunPSK" w:hAnsi="TH SarabunPSK" w:cs="TH SarabunPSK" w:hint="cs"/>
                <w:b/>
                <w:bCs/>
                <w:spacing w:val="-6"/>
                <w:sz w:val="32"/>
                <w:szCs w:val="32"/>
                <w:cs/>
              </w:rPr>
              <w:t xml:space="preserve">หมุดหมายที่ </w:t>
            </w:r>
            <w:r w:rsidR="006236D6">
              <w:rPr>
                <w:rFonts w:ascii="TH SarabunPSK" w:hAnsi="TH SarabunPSK" w:cs="TH SarabunPSK" w:hint="cs"/>
                <w:b/>
                <w:bCs/>
                <w:spacing w:val="-6"/>
                <w:sz w:val="32"/>
                <w:szCs w:val="32"/>
                <w:cs/>
              </w:rPr>
              <w:t>๑๓</w:t>
            </w:r>
          </w:p>
        </w:tc>
        <w:tc>
          <w:tcPr>
            <w:tcW w:w="6270" w:type="dxa"/>
            <w:shd w:val="clear" w:color="auto" w:fill="auto"/>
          </w:tcPr>
          <w:p w14:paraId="355EBD45" w14:textId="77777777" w:rsidR="00310CEE" w:rsidRPr="004120FE" w:rsidRDefault="00310CEE" w:rsidP="002C19D0">
            <w:pPr>
              <w:spacing w:before="120"/>
              <w:ind w:hanging="48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120FE">
              <w:rPr>
                <w:rFonts w:ascii="TH SarabunPSK" w:hAnsi="TH SarabunPSK" w:cs="TH SarabunPSK"/>
                <w:sz w:val="32"/>
                <w:szCs w:val="32"/>
                <w:cs/>
              </w:rPr>
              <w:t>ไทยมีภาครัฐที่ทันสมัย มีประสิทธิภาพ และตอบโจทย์ประชาชน</w:t>
            </w:r>
          </w:p>
        </w:tc>
      </w:tr>
    </w:tbl>
    <w:p w14:paraId="610884ED" w14:textId="247B7876" w:rsidR="002B16D9" w:rsidRDefault="00310CEE" w:rsidP="00310CEE">
      <w:pPr>
        <w:spacing w:before="240" w:after="120"/>
        <w:ind w:firstLine="562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ความเชื่อมโยงระหว่างหมุดหมายการพัฒนากับเป้าหมายหลักแสดงไว้ในแผนภาพที่ </w:t>
      </w:r>
      <w:r w:rsidR="006236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๓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๑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โดย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หมุดหมายการพัฒนาที่กำหนดขึ้นเป็นประเด็นที่มีลักษณะเชิงบูรณาการ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ที่ครอบคลุมการพัฒนาตั้งแต่ในระดับต้นน้ำจนถึงปลายน้ำ และ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สามารถนำไปสู่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ผล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พัฒนาทั้งใน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มิติ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เศรษฐกิจ สังคม ทรัพยากรธรรมชาติและสิ่งแวดล้อม</w:t>
      </w:r>
      <w:r w:rsidR="00AB7A2E"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ไปพร้อม ๆ กัน ทำให้หมุดหมายแต่ละประการสามารถสนับสนุนเป้าหมายหลักได้มากกว่าหนึ่งข้อ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นอกจากนี้ </w:t>
      </w:r>
      <w:r w:rsidR="00AB7A2E"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การพัฒนาภายใต้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แต่ละหมุดหมาย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ไม่ได้แยกขาดจากกัน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แต่มีการ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สนับสนุนหรือเอื้อประโยชน์ซึ่งกันและกัน</w:t>
      </w:r>
    </w:p>
    <w:p w14:paraId="21D631C8" w14:textId="77777777" w:rsidR="00D32E07" w:rsidRDefault="00D32E07" w:rsidP="00310CEE">
      <w:pPr>
        <w:spacing w:before="240" w:after="120"/>
        <w:ind w:firstLine="562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1ECED7B" w14:textId="1EE066D8" w:rsidR="00D32E07" w:rsidRPr="004120FE" w:rsidRDefault="00D32E07" w:rsidP="00310CEE">
      <w:pPr>
        <w:spacing w:before="240" w:after="120"/>
        <w:ind w:firstLine="562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  <w:sectPr w:rsidR="00D32E07" w:rsidRPr="004120FE" w:rsidSect="00A62871">
          <w:headerReference w:type="default" r:id="rId13"/>
          <w:footerReference w:type="default" r:id="rId14"/>
          <w:footnotePr>
            <w:numFmt w:val="thaiNumbers"/>
          </w:footnotePr>
          <w:pgSz w:w="11907" w:h="16839" w:code="9"/>
          <w:pgMar w:top="1440" w:right="1440" w:bottom="1440" w:left="1440" w:header="720" w:footer="720" w:gutter="0"/>
          <w:pgNumType w:fmt="thaiNumbers" w:start="1"/>
          <w:cols w:space="720"/>
          <w:docGrid w:linePitch="360"/>
        </w:sectPr>
      </w:pPr>
    </w:p>
    <w:p w14:paraId="400EFCE5" w14:textId="68FD3AA3" w:rsidR="002B16D9" w:rsidRPr="004120FE" w:rsidRDefault="00310CEE" w:rsidP="00F77249">
      <w:pPr>
        <w:spacing w:before="240" w:after="120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lastRenderedPageBreak/>
        <w:t xml:space="preserve">แผนภาพที่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๑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ความเชื่อมโยงระหว่างหมุดหมายการพัฒนากับเป้าหมายหลัก</w:t>
      </w:r>
    </w:p>
    <w:p w14:paraId="4A443AF8" w14:textId="5D798807" w:rsidR="00734080" w:rsidRPr="004120FE" w:rsidRDefault="00734080" w:rsidP="00BE2D7C">
      <w:pPr>
        <w:spacing w:before="240" w:after="120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C1BB89E" w14:textId="7A8210EA" w:rsidR="00F77249" w:rsidRPr="004120FE" w:rsidRDefault="007E160E">
      <w:pPr>
        <w:rPr>
          <w:rFonts w:ascii="TH SarabunPSK" w:hAnsi="TH SarabunPSK" w:cs="TH SarabunPSK"/>
          <w:color w:val="000000" w:themeColor="text1"/>
          <w:sz w:val="32"/>
          <w:szCs w:val="32"/>
        </w:rPr>
        <w:sectPr w:rsidR="00F77249" w:rsidRPr="004120FE" w:rsidSect="00DD21FA">
          <w:footnotePr>
            <w:numFmt w:val="thaiNumbers"/>
          </w:footnotePr>
          <w:pgSz w:w="16839" w:h="11907" w:orient="landscape" w:code="9"/>
          <w:pgMar w:top="1440" w:right="1440" w:bottom="1440" w:left="1440" w:header="720" w:footer="720" w:gutter="0"/>
          <w:pgNumType w:fmt="thaiNumbers"/>
          <w:cols w:space="720"/>
          <w:docGrid w:linePitch="360"/>
        </w:sectPr>
      </w:pPr>
      <w:r>
        <w:rPr>
          <w:rFonts w:ascii="TH SarabunPSK" w:hAnsi="TH SarabunPSK" w:cs="TH SarabunPSK"/>
          <w:noProof/>
          <w:color w:val="000000" w:themeColor="text1"/>
          <w:sz w:val="32"/>
          <w:szCs w:val="32"/>
        </w:rPr>
        <w:drawing>
          <wp:inline distT="0" distB="0" distL="0" distR="0" wp14:anchorId="5D8D5E10" wp14:editId="76A72D7C">
            <wp:extent cx="8980864" cy="4960229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2534" cy="49666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279187" w14:textId="77777777" w:rsidR="000F228C" w:rsidRPr="004120FE" w:rsidRDefault="000F228C" w:rsidP="000F228C">
      <w:pPr>
        <w:pBdr>
          <w:bottom w:val="single" w:sz="4" w:space="1" w:color="auto"/>
        </w:pBdr>
        <w:spacing w:before="120" w:after="120"/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14:paraId="08068DD0" w14:textId="77777777" w:rsidR="000F228C" w:rsidRPr="004120FE" w:rsidRDefault="000F228C" w:rsidP="000F228C">
      <w:pPr>
        <w:pBdr>
          <w:bottom w:val="single" w:sz="4" w:space="1" w:color="auto"/>
        </w:pBdr>
        <w:spacing w:before="120" w:after="120"/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14:paraId="7E7B06A7" w14:textId="7D73BE4C" w:rsidR="000F228C" w:rsidRPr="004120FE" w:rsidRDefault="000F228C" w:rsidP="000F228C">
      <w:pPr>
        <w:pBdr>
          <w:bottom w:val="single" w:sz="4" w:space="1" w:color="auto"/>
        </w:pBdr>
        <w:spacing w:before="120" w:after="120"/>
        <w:jc w:val="center"/>
        <w:rPr>
          <w:rFonts w:ascii="TH SarabunPSK" w:hAnsi="TH SarabunPSK" w:cs="TH SarabunPSK"/>
          <w:b/>
          <w:bCs/>
          <w:sz w:val="144"/>
          <w:szCs w:val="144"/>
        </w:rPr>
      </w:pPr>
      <w:r w:rsidRPr="004120FE">
        <w:rPr>
          <w:rFonts w:ascii="TH SarabunPSK" w:hAnsi="TH SarabunPSK" w:cs="TH SarabunPSK" w:hint="cs"/>
          <w:b/>
          <w:bCs/>
          <w:sz w:val="144"/>
          <w:szCs w:val="144"/>
          <w:cs/>
        </w:rPr>
        <w:t xml:space="preserve">ส่วนที่ </w:t>
      </w:r>
      <w:r w:rsidR="006236D6">
        <w:rPr>
          <w:rFonts w:ascii="TH SarabunPSK" w:hAnsi="TH SarabunPSK" w:cs="TH SarabunPSK"/>
          <w:b/>
          <w:bCs/>
          <w:sz w:val="220"/>
          <w:szCs w:val="220"/>
          <w:cs/>
        </w:rPr>
        <w:t>๔</w:t>
      </w:r>
    </w:p>
    <w:p w14:paraId="50BB274F" w14:textId="600C0BE1" w:rsidR="000F228C" w:rsidRPr="004120FE" w:rsidRDefault="000F228C" w:rsidP="000F228C">
      <w:pPr>
        <w:spacing w:before="360" w:after="120"/>
        <w:jc w:val="center"/>
        <w:rPr>
          <w:rFonts w:ascii="TH SarabunPSK" w:hAnsi="TH SarabunPSK" w:cs="TH SarabunPSK"/>
          <w:b/>
          <w:bCs/>
          <w:sz w:val="72"/>
          <w:szCs w:val="72"/>
          <w:cs/>
        </w:rPr>
      </w:pPr>
      <w:r w:rsidRPr="004120FE">
        <w:rPr>
          <w:rFonts w:ascii="TH SarabunPSK" w:hAnsi="TH SarabunPSK" w:cs="TH SarabunPSK" w:hint="cs"/>
          <w:b/>
          <w:bCs/>
          <w:sz w:val="72"/>
          <w:szCs w:val="72"/>
          <w:cs/>
        </w:rPr>
        <w:t>แผนกลยุทธ์รายหมุดหมาย</w:t>
      </w:r>
    </w:p>
    <w:p w14:paraId="673945D3" w14:textId="77777777" w:rsidR="00144988" w:rsidRPr="004120FE" w:rsidRDefault="00144988" w:rsidP="0064226F">
      <w:pPr>
        <w:spacing w:before="240" w:after="120"/>
        <w:ind w:firstLine="567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AC3309F" w14:textId="152722EF" w:rsidR="00425209" w:rsidRPr="004120FE" w:rsidRDefault="00425209" w:rsidP="00896864">
      <w:pPr>
        <w:spacing w:before="120" w:after="120"/>
        <w:ind w:firstLine="567"/>
        <w:jc w:val="thaiDistribute"/>
        <w:rPr>
          <w:rFonts w:ascii="TH SarabunPSK" w:hAnsi="TH SarabunPSK" w:cs="TH SarabunPSK"/>
          <w:b/>
          <w:bCs/>
          <w:color w:val="FF0000"/>
          <w:spacing w:val="-4"/>
          <w:sz w:val="28"/>
          <w:szCs w:val="28"/>
          <w:cs/>
        </w:rPr>
      </w:pPr>
      <w:r w:rsidRPr="004120FE">
        <w:rPr>
          <w:rFonts w:ascii="TH SarabunPSK" w:hAnsi="TH SarabunPSK" w:cs="TH SarabunPSK"/>
          <w:b/>
          <w:bCs/>
          <w:color w:val="FF0000"/>
          <w:spacing w:val="-4"/>
          <w:sz w:val="28"/>
          <w:szCs w:val="28"/>
          <w:cs/>
        </w:rPr>
        <w:br w:type="page"/>
      </w:r>
    </w:p>
    <w:p w14:paraId="3621AE71" w14:textId="29A535C7" w:rsidR="00BE107B" w:rsidRPr="004120FE" w:rsidRDefault="00BE107B" w:rsidP="001E1722">
      <w:pPr>
        <w:shd w:val="clear" w:color="auto" w:fill="F2F2F2" w:themeFill="background1" w:themeFillShade="F2"/>
        <w:tabs>
          <w:tab w:val="left" w:pos="1530"/>
        </w:tabs>
        <w:spacing w:before="120" w:after="12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4120FE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หมุดหมายที่ </w:t>
      </w:r>
      <w:r w:rsidR="006236D6">
        <w:rPr>
          <w:rFonts w:ascii="TH SarabunPSK" w:hAnsi="TH SarabunPSK" w:cs="TH SarabunPSK"/>
          <w:b/>
          <w:bCs/>
          <w:sz w:val="36"/>
          <w:szCs w:val="36"/>
          <w:cs/>
        </w:rPr>
        <w:t>๑</w:t>
      </w:r>
      <w:r w:rsidRPr="004120FE">
        <w:rPr>
          <w:rFonts w:ascii="TH SarabunPSK" w:hAnsi="TH SarabunPSK" w:cs="TH SarabunPSK"/>
          <w:b/>
          <w:bCs/>
          <w:sz w:val="36"/>
          <w:szCs w:val="36"/>
        </w:rPr>
        <w:tab/>
      </w:r>
      <w:r w:rsidRPr="004120FE">
        <w:rPr>
          <w:rFonts w:ascii="TH SarabunPSK" w:hAnsi="TH SarabunPSK" w:cs="TH SarabunPSK" w:hint="cs"/>
          <w:b/>
          <w:bCs/>
          <w:sz w:val="36"/>
          <w:szCs w:val="36"/>
          <w:cs/>
        </w:rPr>
        <w:t>ไทยเป็นประเทศชั้นนำด้านสินค้าเกษตรและเกษตรแปรรูปมูลค่าสูง</w:t>
      </w:r>
    </w:p>
    <w:p w14:paraId="452E01BD" w14:textId="77777777" w:rsidR="00BE107B" w:rsidRPr="004120FE" w:rsidRDefault="00BE107B" w:rsidP="00B12877">
      <w:pPr>
        <w:pStyle w:val="ListParagraph"/>
        <w:numPr>
          <w:ilvl w:val="0"/>
          <w:numId w:val="12"/>
        </w:numPr>
        <w:spacing w:before="240" w:after="120"/>
        <w:ind w:left="448" w:hanging="448"/>
        <w:contextualSpacing w:val="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  <w:t xml:space="preserve">สถานการณ์การพัฒนาที่ผ่านมา </w:t>
      </w:r>
    </w:p>
    <w:p w14:paraId="11057D97" w14:textId="45298BB2" w:rsidR="00BE107B" w:rsidRPr="004120FE" w:rsidRDefault="00BE107B" w:rsidP="002D4D3A">
      <w:pPr>
        <w:pStyle w:val="ListParagraph"/>
        <w:tabs>
          <w:tab w:val="left" w:pos="540"/>
          <w:tab w:val="left" w:pos="1620"/>
        </w:tabs>
        <w:spacing w:before="120"/>
        <w:ind w:left="0" w:firstLine="450"/>
        <w:contextualSpacing w:val="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4120FE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 xml:space="preserve">การพัฒนาภาคการเกษตรที่ผ่านมา เน้นการผลิตเพื่อการส่งออกและการเป็นวัตถุดิบให้กับอุตสาหกรรมต่อเนื่องในการสร้างรายได้เข้าสู่ประเทศ ผ่านการขยายพื้นที่เพาะปลูก การพัฒนาปัจจัยการผลิตให้มีคุณภาพ </w:t>
      </w:r>
      <w:r w:rsidRPr="004120FE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br/>
        <w:t>การพัฒนาและใช้เทคโนโลยีอย่างต่อเนื่อง ซึ่งสามารถเพิ่มประสิทธิภาพการผลิตได้ในระดับหนึ่ง โดยในปี</w:t>
      </w:r>
      <w:r w:rsidR="00E30D91" w:rsidRPr="004120FE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="006236D6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>๒๕๖๒</w:t>
      </w:r>
      <w:r w:rsidRPr="004120FE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 xml:space="preserve"> ผลิตภัณฑ์มวลรวมในประเทศของภาคการเกษตรและการแปรรูปที่เกี่ยวข้อง มีมูลค่า </w:t>
      </w:r>
      <w:r w:rsidR="006236D6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color w:val="0D0D0D" w:themeColor="text1" w:themeTint="F2"/>
          <w:sz w:val="32"/>
          <w:szCs w:val="32"/>
        </w:rPr>
        <w:t>,</w:t>
      </w:r>
      <w:r w:rsidR="006236D6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๔๗๗</w:t>
      </w:r>
      <w:r w:rsidRPr="004120FE">
        <w:rPr>
          <w:rFonts w:ascii="TH SarabunPSK" w:hAnsi="TH SarabunPSK" w:cs="TH SarabunPSK"/>
          <w:color w:val="0D0D0D" w:themeColor="text1" w:themeTint="F2"/>
          <w:sz w:val="32"/>
          <w:szCs w:val="32"/>
        </w:rPr>
        <w:t>,</w:t>
      </w:r>
      <w:r w:rsidR="006236D6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๕๘๙</w:t>
      </w:r>
      <w:r w:rsidRPr="004120FE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ล้านบาท </w:t>
      </w:r>
      <w:r w:rsidRPr="004120FE">
        <w:rPr>
          <w:rFonts w:ascii="TH SarabunPSK" w:hAnsi="TH SarabunPSK" w:cs="TH SarabunPSK"/>
          <w:color w:val="0D0D0D" w:themeColor="text1" w:themeTint="F2"/>
          <w:sz w:val="32"/>
          <w:szCs w:val="32"/>
        </w:rPr>
        <w:br/>
      </w:r>
      <w:r w:rsidRPr="004120FE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ซึ่งกิจกรรมทางเศรษฐกิจที่เกี่ยวข้องกับการผลิตสินค้าเกษตร อุตสาหกรรมอาหาร และอุตสาหกรรมเครื่องดื่ม </w:t>
      </w:r>
      <w:r w:rsidRPr="004120FE">
        <w:rPr>
          <w:rFonts w:ascii="TH SarabunPSK" w:hAnsi="TH SarabunPSK" w:cs="TH SarabunPSK"/>
          <w:color w:val="0D0D0D" w:themeColor="text1" w:themeTint="F2"/>
          <w:sz w:val="32"/>
          <w:szCs w:val="32"/>
        </w:rPr>
        <w:br/>
      </w:r>
      <w:r w:rsidRPr="004120FE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มีมูลค่ารวมคิดเป็นร้อยละ </w:t>
      </w:r>
      <w:r w:rsidR="006236D6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๗๔</w:t>
      </w:r>
      <w:r w:rsidRPr="004120FE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</w:t>
      </w:r>
      <w:r w:rsidR="006236D6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๕</w:t>
      </w:r>
      <w:r w:rsidRPr="004120FE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ของผลิตภัณฑ์มวลรวมในประเทศของภาคการเกษตรและการแปรรูป</w:t>
      </w:r>
      <w:r w:rsidRPr="004120FE">
        <w:rPr>
          <w:rFonts w:ascii="TH SarabunPSK" w:hAnsi="TH SarabunPSK" w:cs="TH SarabunPSK"/>
          <w:color w:val="0D0D0D" w:themeColor="text1" w:themeTint="F2"/>
          <w:sz w:val="32"/>
          <w:szCs w:val="32"/>
        </w:rPr>
        <w:br/>
      </w:r>
      <w:r w:rsidRPr="004120FE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ที่เกี่ยวข้องปี </w:t>
      </w:r>
      <w:r w:rsidR="006236D6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๒๕๖๒</w:t>
      </w:r>
      <w:r w:rsidRPr="004120FE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</w:p>
    <w:p w14:paraId="1AAFB9BD" w14:textId="1F98865B" w:rsidR="00BE107B" w:rsidRPr="004120FE" w:rsidRDefault="00BE107B" w:rsidP="001E5DFF">
      <w:pPr>
        <w:pStyle w:val="ListParagraph"/>
        <w:tabs>
          <w:tab w:val="left" w:pos="540"/>
          <w:tab w:val="left" w:pos="1620"/>
        </w:tabs>
        <w:spacing w:before="120"/>
        <w:ind w:left="0" w:firstLine="426"/>
        <w:contextualSpacing w:val="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4120FE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>แม้ว่ารัฐบาลได้ให้การส่งเสริมการผลิตและพัฒนาภาคการเกษตรตลอดห่วงโซ่อุปทาน แต่ยังมีข้อจำกัด</w:t>
      </w:r>
      <w:r w:rsidR="00E30D91" w:rsidRPr="004120FE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 xml:space="preserve">ที่สำคัญในการยกระดับการพัฒนาภาคเกษตรของไทย อาทิ </w:t>
      </w:r>
      <w:r w:rsidR="006236D6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>)</w:t>
      </w:r>
      <w:r w:rsidRPr="004120FE">
        <w:rPr>
          <w:rFonts w:ascii="TH SarabunPSK" w:hAnsi="TH SarabunPSK" w:cs="TH SarabunPSK"/>
          <w:color w:val="0D0D0D" w:themeColor="text1" w:themeTint="F2"/>
          <w:sz w:val="32"/>
          <w:szCs w:val="32"/>
        </w:rPr>
        <w:t> </w:t>
      </w:r>
      <w:r w:rsidRPr="004120FE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 xml:space="preserve">น้ำเพื่อการเกษตร โดยร้อยละ </w:t>
      </w:r>
      <w:r w:rsidR="006236D6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>๘๓</w:t>
      </w:r>
      <w:r w:rsidRPr="004120FE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 xml:space="preserve"> ของพื้นที่การเกษตรอยู่นอกเขตชลประทาน </w:t>
      </w:r>
      <w:r w:rsidR="006236D6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>)</w:t>
      </w:r>
      <w:r w:rsidRPr="004120FE">
        <w:rPr>
          <w:rFonts w:ascii="TH SarabunPSK" w:hAnsi="TH SarabunPSK" w:cs="TH SarabunPSK"/>
          <w:color w:val="0D0D0D" w:themeColor="text1" w:themeTint="F2"/>
          <w:sz w:val="32"/>
          <w:szCs w:val="32"/>
        </w:rPr>
        <w:t> </w:t>
      </w:r>
      <w:r w:rsidRPr="004120FE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 xml:space="preserve">การเพาะปลูกในพื้นที่ไม่เหมาะสม โดยร้อยละ </w:t>
      </w:r>
      <w:r w:rsidR="006236D6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>๓๐</w:t>
      </w:r>
      <w:r w:rsidRPr="004120FE">
        <w:rPr>
          <w:rFonts w:ascii="TH SarabunPSK" w:hAnsi="TH SarabunPSK" w:cs="TH SarabunPSK"/>
          <w:color w:val="0D0D0D" w:themeColor="text1" w:themeTint="F2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ของพื้นที่การเกษตรเป็นที่ดินที่ไม่เหมาะสมกับการผลิตพืชและเป็นกลุ่มดินมีปัญหา </w:t>
      </w:r>
      <w:r w:rsidR="006236D6">
        <w:rPr>
          <w:rFonts w:ascii="TH SarabunPSK" w:hAnsi="TH SarabunPSK" w:cs="TH SarabunPSK" w:hint="cs"/>
          <w:color w:val="0D0D0D" w:themeColor="text1" w:themeTint="F2"/>
          <w:spacing w:val="-2"/>
          <w:sz w:val="32"/>
          <w:szCs w:val="32"/>
          <w:cs/>
        </w:rPr>
        <w:t>๓</w:t>
      </w:r>
      <w:r w:rsidRPr="004120FE">
        <w:rPr>
          <w:rFonts w:ascii="TH SarabunPSK" w:hAnsi="TH SarabunPSK" w:cs="TH SarabunPSK" w:hint="cs"/>
          <w:color w:val="0D0D0D" w:themeColor="text1" w:themeTint="F2"/>
          <w:spacing w:val="-2"/>
          <w:sz w:val="32"/>
          <w:szCs w:val="32"/>
          <w:cs/>
        </w:rPr>
        <w:t>)</w:t>
      </w:r>
      <w:r w:rsidRPr="004120FE">
        <w:rPr>
          <w:rFonts w:ascii="TH SarabunPSK" w:hAnsi="TH SarabunPSK" w:cs="TH SarabunPSK" w:hint="cs"/>
          <w:color w:val="0D0D0D" w:themeColor="text1" w:themeTint="F2"/>
          <w:spacing w:val="-2"/>
          <w:sz w:val="32"/>
          <w:szCs w:val="32"/>
        </w:rPr>
        <w:t> </w:t>
      </w:r>
      <w:r w:rsidRPr="004120FE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การถือครองที่ดินพื้นที่การเกษตรที่เกษตรกรเป็นเจ้าของมีแนวโน้มลดลงเหลือประมาณร้อยละ </w:t>
      </w:r>
      <w:r w:rsidR="006236D6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>๔๘</w:t>
      </w:r>
      <w:r w:rsidRPr="004120FE">
        <w:rPr>
          <w:rFonts w:ascii="TH SarabunPSK" w:hAnsi="TH SarabunPSK" w:cs="TH SarabunPSK"/>
          <w:color w:val="0D0D0D" w:themeColor="text1" w:themeTint="F2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ของพื้นที่การเกษตรทั้งหมด</w:t>
      </w:r>
      <w:r w:rsidRPr="004120FE">
        <w:rPr>
          <w:rFonts w:ascii="TH SarabunPSK" w:hAnsi="TH SarabunPSK" w:cs="TH SarabunPSK" w:hint="cs"/>
          <w:color w:val="0D0D0D" w:themeColor="text1" w:themeTint="F2"/>
          <w:spacing w:val="-2"/>
          <w:sz w:val="32"/>
          <w:szCs w:val="32"/>
          <w:cs/>
        </w:rPr>
        <w:t xml:space="preserve"> </w:t>
      </w:r>
      <w:r w:rsidR="006236D6">
        <w:rPr>
          <w:rFonts w:ascii="TH SarabunPSK" w:hAnsi="TH SarabunPSK" w:cs="TH SarabunPSK" w:hint="cs"/>
          <w:color w:val="0D0D0D" w:themeColor="text1" w:themeTint="F2"/>
          <w:spacing w:val="-2"/>
          <w:sz w:val="32"/>
          <w:szCs w:val="32"/>
          <w:cs/>
        </w:rPr>
        <w:t>๔</w:t>
      </w:r>
      <w:r w:rsidRPr="004120FE">
        <w:rPr>
          <w:rFonts w:ascii="TH SarabunPSK" w:hAnsi="TH SarabunPSK" w:cs="TH SarabunPSK" w:hint="cs"/>
          <w:color w:val="0D0D0D" w:themeColor="text1" w:themeTint="F2"/>
          <w:spacing w:val="-2"/>
          <w:sz w:val="32"/>
          <w:szCs w:val="32"/>
          <w:cs/>
        </w:rPr>
        <w:t>)</w:t>
      </w:r>
      <w:r w:rsidRPr="004120FE">
        <w:rPr>
          <w:rFonts w:ascii="TH SarabunPSK" w:hAnsi="TH SarabunPSK" w:cs="TH SarabunPSK" w:hint="cs"/>
          <w:color w:val="0D0D0D" w:themeColor="text1" w:themeTint="F2"/>
          <w:spacing w:val="-2"/>
          <w:sz w:val="32"/>
          <w:szCs w:val="32"/>
        </w:rPr>
        <w:t> </w:t>
      </w:r>
      <w:r w:rsidRPr="004120FE">
        <w:rPr>
          <w:rFonts w:ascii="TH SarabunPSK" w:hAnsi="TH SarabunPSK" w:cs="TH SarabunPSK" w:hint="cs"/>
          <w:color w:val="0D0D0D" w:themeColor="text1" w:themeTint="F2"/>
          <w:spacing w:val="-2"/>
          <w:sz w:val="32"/>
          <w:szCs w:val="32"/>
          <w:cs/>
        </w:rPr>
        <w:t>มลพิษทางอากาศที่เกิดจาก</w:t>
      </w:r>
      <w:r w:rsidR="00E30D91" w:rsidRPr="004120FE">
        <w:rPr>
          <w:rFonts w:ascii="TH SarabunPSK" w:hAnsi="TH SarabunPSK" w:cs="TH SarabunPSK"/>
          <w:color w:val="0D0D0D" w:themeColor="text1" w:themeTint="F2"/>
          <w:spacing w:val="-2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color w:val="0D0D0D" w:themeColor="text1" w:themeTint="F2"/>
          <w:spacing w:val="-2"/>
          <w:sz w:val="32"/>
          <w:szCs w:val="32"/>
          <w:cs/>
        </w:rPr>
        <w:t xml:space="preserve">การเผาวัสดุเหลือทิ้งในพื้นที่การเกษตร </w:t>
      </w:r>
      <w:r w:rsidR="006236D6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๕</w:t>
      </w:r>
      <w:r w:rsidRPr="004120FE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)</w:t>
      </w:r>
      <w:r w:rsidRPr="004120FE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 </w:t>
      </w:r>
      <w:r w:rsidRPr="004120FE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ขาดการเชื่อมโยงในลักษณะของคลัสเตอร์ ตลอดห่วงโซ่มูลค่าของ</w:t>
      </w:r>
      <w:r w:rsidRPr="004120FE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  <w:cs/>
        </w:rPr>
        <w:t xml:space="preserve">สถาบันเกษตรกรและเครือข่าย เพื่อเพิ่มอำนาจต่อรองในตลาดและลดต้นทุนการดำเนินธุรกิจ </w:t>
      </w:r>
      <w:r w:rsidR="006236D6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  <w:cs/>
        </w:rPr>
        <w:t>๖</w:t>
      </w:r>
      <w:r w:rsidRPr="004120FE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  <w:cs/>
        </w:rPr>
        <w:t>)</w:t>
      </w:r>
      <w:r w:rsidRPr="004120FE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</w:rPr>
        <w:t> </w:t>
      </w:r>
      <w:r w:rsidRPr="004120FE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  <w:cs/>
        </w:rPr>
        <w:t>ความไม่สอดคล้อง</w:t>
      </w:r>
      <w:r w:rsidRPr="004120FE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กันของปริมาณและคุณภาพผลผลิต กับความต้องการของตลาดทั้งในด้านการบริโภคทางตรงและกา</w:t>
      </w:r>
      <w:r w:rsidR="00E30D91" w:rsidRPr="004120FE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ร</w:t>
      </w:r>
      <w:r w:rsidRPr="004120FE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เป็นวัตถุดิบแปรรูปผลิตภัณฑ์ </w:t>
      </w:r>
      <w:r w:rsidR="006236D6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๗</w:t>
      </w:r>
      <w:r w:rsidRPr="004120FE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)</w:t>
      </w:r>
      <w:r w:rsidRPr="004120FE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 </w:t>
      </w:r>
      <w:r w:rsidRPr="004120FE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การผลิตและส่งออกสินค้าเกษตรเป็นวัตถุดิบหรือแปรรูปเป็นผลิตภัณฑ์ที่มีมูลค่าเพิ่มต่ำ </w:t>
      </w:r>
      <w:r w:rsidR="001D0598" w:rsidRPr="004120FE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ไม่สร้างมูลค่าเพิ่ม </w:t>
      </w:r>
      <w:r w:rsidR="006236D6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๘</w:t>
      </w:r>
      <w:r w:rsidRPr="004120FE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)</w:t>
      </w:r>
      <w:r w:rsidRPr="004120FE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 </w:t>
      </w:r>
      <w:r w:rsidRPr="004120FE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แนวโน้มแรงงานในภาคเกษตรไทยที่มีอายุเฉลี่ยสูงขึ้น ขณะเดียวกัน ยังมีปัจจัยภายนอก</w:t>
      </w:r>
      <w:r w:rsidR="00D93BA1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  <w:cs/>
        </w:rPr>
        <w:t>ที่</w:t>
      </w:r>
      <w:r w:rsidRPr="004120FE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  <w:cs/>
        </w:rPr>
        <w:t xml:space="preserve">สำคัญที่ส่งผลให้การพัฒนาภาคเกษตรของไทยไม่สามารถยกระดับและเติบโตอย่างต่อเนื่อง ประกอบด้วย </w:t>
      </w:r>
      <w:r w:rsidR="00D93BA1">
        <w:rPr>
          <w:rFonts w:ascii="TH SarabunPSK" w:hAnsi="TH SarabunPSK" w:cs="TH SarabunPSK"/>
          <w:color w:val="0D0D0D" w:themeColor="text1" w:themeTint="F2"/>
          <w:spacing w:val="-4"/>
          <w:sz w:val="32"/>
          <w:szCs w:val="32"/>
          <w:cs/>
        </w:rPr>
        <w:br/>
      </w:r>
      <w:r w:rsidR="006236D6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  <w:cs/>
        </w:rPr>
        <w:t>๑</w:t>
      </w:r>
      <w:r w:rsidRPr="004120FE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  <w:cs/>
        </w:rPr>
        <w:t>)</w:t>
      </w:r>
      <w:r w:rsidRPr="004120FE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</w:rPr>
        <w:t> </w:t>
      </w:r>
      <w:r w:rsidRPr="004120FE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  <w:cs/>
        </w:rPr>
        <w:t>ภัยพิบัติ</w:t>
      </w:r>
      <w:r w:rsidR="00C12272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  <w:cs/>
        </w:rPr>
        <w:t>ทาง</w:t>
      </w:r>
      <w:r w:rsidRPr="004120FE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ธรรมชาติมีแนวโน้มเพิ่มสูงขึ้น ไม่ว่าจะเป็น ภัยแล้ง อุทกภัย และวาตภัย รวมถึงการระบาดของโรคที่เกิดกับพืชและสัตว์ </w:t>
      </w:r>
      <w:r w:rsidR="006236D6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๒</w:t>
      </w:r>
      <w:r w:rsidRPr="004120FE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)</w:t>
      </w:r>
      <w:r w:rsidRPr="004120FE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 </w:t>
      </w:r>
      <w:r w:rsidRPr="004120FE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ความผันผวนของราคาสินค้าเกษตรที่เกิดจากการผลิตสินค้าตามฤดูกาลและ</w:t>
      </w:r>
      <w:r w:rsidR="005201BC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ภาวะเศรษฐกิจโลก และ</w:t>
      </w:r>
      <w:r w:rsidR="00C5080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="006236D6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๓</w:t>
      </w:r>
      <w:r w:rsidRPr="004120FE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)</w:t>
      </w:r>
      <w:r w:rsidRPr="004120FE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 </w:t>
      </w:r>
      <w:r w:rsidRPr="004120FE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การนำประเด็นทางสังคมมาเป็นมาตรฐานทางการค้าระหว่างประเทศและประเทศ</w:t>
      </w:r>
      <w:r w:rsidR="005201BC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คู่ค้าเพิ่มมากขึ้น อาทิ มาตรฐานแรงงาน มาตรฐานสิ่งแวดล้อม </w:t>
      </w:r>
    </w:p>
    <w:p w14:paraId="62753DC2" w14:textId="0BC33B81" w:rsidR="00BE107B" w:rsidRPr="004120FE" w:rsidRDefault="00BE107B" w:rsidP="002D4D3A">
      <w:pPr>
        <w:pStyle w:val="ListParagraph"/>
        <w:tabs>
          <w:tab w:val="left" w:pos="540"/>
          <w:tab w:val="left" w:pos="1620"/>
        </w:tabs>
        <w:spacing w:before="120"/>
        <w:ind w:left="0" w:firstLine="450"/>
        <w:contextualSpacing w:val="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4120FE">
        <w:rPr>
          <w:rFonts w:ascii="TH SarabunPSK" w:hAnsi="TH SarabunPSK" w:cs="TH SarabunPSK"/>
          <w:sz w:val="32"/>
          <w:szCs w:val="32"/>
          <w:cs/>
        </w:rPr>
        <w:t>อย่างไรก็ดี ความต้องการอาหารที่เพิ่มมากขึ้น การใช้ประโยชน์จากวัตถุดิบทางการเกษตรและของเหลือ</w:t>
      </w:r>
      <w:r w:rsidRPr="004120FE">
        <w:rPr>
          <w:rFonts w:ascii="TH SarabunPSK" w:hAnsi="TH SarabunPSK" w:cs="TH SarabunPSK"/>
          <w:sz w:val="32"/>
          <w:szCs w:val="32"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ภาคเกษตรที่หลากหลายมากขึ้น และความตระหนักของผู้ผลิตและผู้บริโภคเกี่ยวกับการผลิตที่เป็นมิตรต่อสิ่งแวดล้อมเพิ่มมากขึ้น เป็นโอกาสให้ภาคการเกษตรไทยปรับเปลี่ยนรูปแบบการผลิตจาก “</w:t>
      </w:r>
      <w:r w:rsidRPr="004120FE">
        <w:rPr>
          <w:rFonts w:ascii="TH SarabunPSK" w:hAnsi="TH SarabunPSK" w:cs="TH SarabunPSK" w:hint="cs"/>
          <w:i/>
          <w:iCs/>
          <w:sz w:val="32"/>
          <w:szCs w:val="32"/>
          <w:cs/>
        </w:rPr>
        <w:t>ผลิตมากแต่สร้าง</w:t>
      </w:r>
      <w:r w:rsidR="001D0598" w:rsidRPr="004120FE">
        <w:rPr>
          <w:rFonts w:ascii="TH SarabunPSK" w:hAnsi="TH SarabunPSK" w:cs="TH SarabunPSK"/>
          <w:i/>
          <w:iCs/>
          <w:spacing w:val="-2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i/>
          <w:iCs/>
          <w:spacing w:val="-2"/>
          <w:sz w:val="32"/>
          <w:szCs w:val="32"/>
          <w:cs/>
        </w:rPr>
        <w:t>รายได้น้อย</w:t>
      </w:r>
      <w:r w:rsidRPr="004120FE">
        <w:rPr>
          <w:rFonts w:ascii="TH SarabunPSK" w:hAnsi="TH SarabunPSK" w:cs="TH SarabunPSK" w:hint="cs"/>
          <w:spacing w:val="-2"/>
          <w:sz w:val="32"/>
          <w:szCs w:val="32"/>
          <w:cs/>
        </w:rPr>
        <w:t>” ไปสู่การผลิตสินค้าคุณภาพสูงที่ “</w:t>
      </w:r>
      <w:r w:rsidRPr="004120FE">
        <w:rPr>
          <w:rFonts w:ascii="TH SarabunPSK" w:hAnsi="TH SarabunPSK" w:cs="TH SarabunPSK" w:hint="cs"/>
          <w:i/>
          <w:iCs/>
          <w:spacing w:val="-2"/>
          <w:sz w:val="32"/>
          <w:szCs w:val="32"/>
          <w:cs/>
        </w:rPr>
        <w:t>ผลิตน้อยแต่สร้างรายได้มาก</w:t>
      </w:r>
      <w:r w:rsidRPr="004120FE">
        <w:rPr>
          <w:rFonts w:ascii="TH SarabunPSK" w:hAnsi="TH SarabunPSK" w:cs="TH SarabunPSK" w:hint="cs"/>
          <w:spacing w:val="-2"/>
          <w:sz w:val="32"/>
          <w:szCs w:val="32"/>
          <w:cs/>
        </w:rPr>
        <w:t>” เพื่อให้ประเทศไทยเป็นประเทศชั้นนำ</w:t>
      </w:r>
      <w:r w:rsidR="001D0598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ด้านสินค้าเกษตรและเกษตรแปรรูปมูลค่าสูง แต่เมื่อพิจารณาความพร้อมของภาคเกษตรของไทย</w:t>
      </w:r>
      <w:r w:rsidR="00FB3A8C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ในการปรับเปลี่ยนรูปแบบการผลิตให้สามารถผลิตและจำหน่ายสินค้าเกษตรและเกษตรแปรรูปมูลค่าสูงนั้น พบว่า</w:t>
      </w:r>
      <w:r w:rsidR="001D0598"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D0598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ยังมีประเด็นสำคัญที่จำเป็นจะต้องสร้างความชัดเจน ปรับปรุง และยกระดับ เพื่อลดข้อจำกัดและเอื้อให้เกิด</w:t>
      </w:r>
      <w:r w:rsidRPr="004120FE">
        <w:rPr>
          <w:rFonts w:ascii="TH SarabunPSK" w:hAnsi="TH SarabunPSK" w:cs="TH SarabunPSK"/>
          <w:sz w:val="32"/>
          <w:szCs w:val="32"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การผลิตสินค้าเกษตรและเกษตรแปรรูปมูลค่าสูง กล่าวคือ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ตั้งแต่ต้นน้ำ</w:t>
      </w:r>
      <w:r w:rsidR="00B01ACD">
        <w:rPr>
          <w:rFonts w:ascii="TH SarabunPSK" w:hAnsi="TH SarabunPSK" w:cs="TH SarabunPSK" w:hint="cs"/>
          <w:sz w:val="32"/>
          <w:szCs w:val="32"/>
          <w:cs/>
        </w:rPr>
        <w:t xml:space="preserve"> ได้แก่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๑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)</w:t>
      </w:r>
      <w:r w:rsidRPr="004120FE">
        <w:rPr>
          <w:rFonts w:ascii="TH SarabunPSK" w:hAnsi="TH SarabunPSK" w:cs="TH SarabunPSK" w:hint="cs"/>
          <w:sz w:val="32"/>
          <w:szCs w:val="32"/>
        </w:rPr>
        <w:t> 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เทคโนโลยีและนวัตกรรมการเกษตร</w:t>
      </w:r>
      <w:r w:rsidRPr="004120FE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สมัยใหม่ที่เฉพาะเจาะจงยังมีการใช้ไม่มาก </w:t>
      </w:r>
      <w:r w:rsidR="006236D6">
        <w:rPr>
          <w:rFonts w:ascii="TH SarabunPSK" w:hAnsi="TH SarabunPSK" w:cs="TH SarabunPSK" w:hint="cs"/>
          <w:spacing w:val="-2"/>
          <w:sz w:val="32"/>
          <w:szCs w:val="32"/>
          <w:cs/>
        </w:rPr>
        <w:t>๒</w:t>
      </w:r>
      <w:r w:rsidRPr="004120FE">
        <w:rPr>
          <w:rFonts w:ascii="TH SarabunPSK" w:hAnsi="TH SarabunPSK" w:cs="TH SarabunPSK" w:hint="cs"/>
          <w:spacing w:val="-2"/>
          <w:sz w:val="32"/>
          <w:szCs w:val="32"/>
          <w:cs/>
        </w:rPr>
        <w:t>)</w:t>
      </w:r>
      <w:r w:rsidRPr="004120FE">
        <w:rPr>
          <w:rFonts w:ascii="TH SarabunPSK" w:hAnsi="TH SarabunPSK" w:cs="TH SarabunPSK" w:hint="cs"/>
          <w:spacing w:val="-2"/>
          <w:sz w:val="32"/>
          <w:szCs w:val="32"/>
        </w:rPr>
        <w:t> </w:t>
      </w:r>
      <w:r w:rsidRPr="004120FE">
        <w:rPr>
          <w:rFonts w:ascii="TH SarabunPSK" w:hAnsi="TH SarabunPSK" w:cs="TH SarabunPSK" w:hint="cs"/>
          <w:spacing w:val="-2"/>
          <w:sz w:val="32"/>
          <w:szCs w:val="32"/>
          <w:cs/>
        </w:rPr>
        <w:t>ฐานข้อมูลภาคการเกษตรที่มีอยู่เป็นจำนวนมาก ยังขาดการเชื่อมโยง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และใช้ประโยชน์ในการบริหารจัดการภาคการเกษตร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๓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)</w:t>
      </w:r>
      <w:r w:rsidRPr="004120FE">
        <w:rPr>
          <w:rFonts w:ascii="TH SarabunPSK" w:hAnsi="TH SarabunPSK" w:cs="TH SarabunPSK" w:hint="cs"/>
          <w:sz w:val="32"/>
          <w:szCs w:val="32"/>
        </w:rPr>
        <w:t> 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ความรู้ความเข้าใจเกี่ยวกับการสร้าง</w:t>
      </w:r>
      <w:r w:rsidRPr="004120FE">
        <w:rPr>
          <w:rFonts w:ascii="TH SarabunPSK" w:hAnsi="TH SarabunPSK" w:cs="TH SarabunPSK" w:hint="cs"/>
          <w:sz w:val="32"/>
          <w:szCs w:val="32"/>
          <w:cs/>
        </w:rPr>
        <w:lastRenderedPageBreak/>
        <w:t>มูลค่าเพิ่ม</w:t>
      </w:r>
      <w:r w:rsidRPr="004120FE">
        <w:rPr>
          <w:rFonts w:ascii="TH SarabunPSK" w:hAnsi="TH SarabunPSK" w:cs="TH SarabunPSK" w:hint="cs"/>
          <w:spacing w:val="-4"/>
          <w:sz w:val="32"/>
          <w:szCs w:val="32"/>
          <w:cs/>
        </w:rPr>
        <w:t>จากการผลิตภาคเกษตรที่เป็นมิตรกับสิ่งแวดล้อมยังอยู่ในวงแคบ อาทิ การปลูกไม้เศรษฐกิจ การท่องเที่ยวเชิงเกษตร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236D6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๔</w:t>
      </w:r>
      <w:r w:rsidRPr="004120FE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)</w:t>
      </w:r>
      <w:r w:rsidRPr="004120FE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 </w:t>
      </w:r>
      <w:r w:rsidRPr="004120FE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ระบบประกันภัย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พืชผลยังไม่จูงใจให้เกษตรกรซื้อประกันโดยสมัครใจ สำหรับกลางน้ำ ประกอบด้วยประเด็น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๕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)</w:t>
      </w:r>
      <w:r w:rsidRPr="004120FE">
        <w:rPr>
          <w:rFonts w:ascii="TH SarabunPSK" w:hAnsi="TH SarabunPSK" w:cs="TH SarabunPSK" w:hint="cs"/>
          <w:sz w:val="32"/>
          <w:szCs w:val="32"/>
        </w:rPr>
        <w:t> 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นวัตกรรมการแปรรูปอาหาร ยังมีจำนวนสิทธิบัตรด้านเทคโนโลยีอุตสาหกรรมอาหารที่น้อยกว่าต่างประเทศ แม้ว่าจะมีเมืองนวัตกรรมอาหาร และมีมูลค่าการลงทุนในการวิจัยและพัฒนาที่สูง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๖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)</w:t>
      </w:r>
      <w:r w:rsidRPr="004120FE">
        <w:rPr>
          <w:rFonts w:ascii="TH SarabunPSK" w:hAnsi="TH SarabunPSK" w:cs="TH SarabunPSK" w:hint="cs"/>
          <w:sz w:val="32"/>
          <w:szCs w:val="32"/>
        </w:rPr>
        <w:t> 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ความพร้อมของโครงสร้างพื้นฐานด้านคุณภาพในการทดสอบอาหารใหม่ และการขึ้นทะเบียนอาหารใหม่ ยังมีน้อยและล่าช้า รวมถึงประเด็นปลายน้ำ ได้แก่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๗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)</w:t>
      </w:r>
      <w:r w:rsidRPr="004120FE">
        <w:rPr>
          <w:rFonts w:ascii="TH SarabunPSK" w:hAnsi="TH SarabunPSK" w:cs="TH SarabunPSK" w:hint="cs"/>
          <w:sz w:val="32"/>
          <w:szCs w:val="32"/>
        </w:rPr>
        <w:t> 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ตลาดสินค้าเกษตรและเกษตรแปรรูปมูลค่าสูงยังไม่มีความชัดเจน อาทิ อาหารทางการแพทย์ อาหารสุขภาพ สารสำคัญจากพืชสมุนไพร เคมีชีวภาพ </w:t>
      </w:r>
      <w:r w:rsidR="006236D6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๘</w:t>
      </w:r>
      <w:r w:rsidRPr="004120FE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) ตลาดกลางจำหน่ายสินค้าเกษตรและผลิตภัณฑ์ยังมีอยู่อย่างจำกัด และปัจจัยสนับสนุน</w:t>
      </w:r>
      <w:r w:rsidRPr="004120FE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 </w:t>
      </w:r>
      <w:r w:rsidR="00551364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ได้แก่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)</w:t>
      </w:r>
      <w:r w:rsidRPr="004120FE">
        <w:rPr>
          <w:rFonts w:ascii="TH SarabunPSK" w:hAnsi="TH SarabunPSK" w:cs="TH SarabunPSK" w:hint="cs"/>
          <w:sz w:val="32"/>
          <w:szCs w:val="32"/>
        </w:rPr>
        <w:t> 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การบริหารจัดการอุปสงค์และอุปทานของน้ำ</w:t>
      </w:r>
      <w:r w:rsidRPr="004120FE">
        <w:rPr>
          <w:rFonts w:ascii="TH SarabunPSK" w:hAnsi="TH SarabunPSK" w:cs="TH SarabunPSK" w:hint="cs"/>
          <w:spacing w:val="-4"/>
          <w:sz w:val="32"/>
          <w:szCs w:val="32"/>
          <w:cs/>
        </w:rPr>
        <w:t>ยังไม่</w:t>
      </w:r>
      <w:r w:rsidRPr="008D3EF0">
        <w:rPr>
          <w:rFonts w:ascii="TH SarabunPSK" w:hAnsi="TH SarabunPSK" w:cs="TH SarabunPSK" w:hint="cs"/>
          <w:spacing w:val="-6"/>
          <w:sz w:val="32"/>
          <w:szCs w:val="32"/>
          <w:cs/>
        </w:rPr>
        <w:t>เหมาะสม ทั้งในด้านการจัดหา จัดสรร ฟื้นฟูพัฒนา</w:t>
      </w:r>
      <w:r w:rsidRPr="008D3EF0">
        <w:rPr>
          <w:rFonts w:ascii="TH SarabunPSK" w:hAnsi="TH SarabunPSK" w:cs="TH SarabunPSK" w:hint="cs"/>
          <w:color w:val="0D0D0D" w:themeColor="text1" w:themeTint="F2"/>
          <w:spacing w:val="-6"/>
          <w:sz w:val="32"/>
          <w:szCs w:val="32"/>
          <w:cs/>
        </w:rPr>
        <w:t>แหล่งน้ำ</w:t>
      </w:r>
      <w:r w:rsidR="00854BA1" w:rsidRPr="008D3EF0">
        <w:rPr>
          <w:rFonts w:ascii="TH SarabunPSK" w:hAnsi="TH SarabunPSK" w:cs="TH SarabunPSK" w:hint="cs"/>
          <w:color w:val="0D0D0D" w:themeColor="text1" w:themeTint="F2"/>
          <w:spacing w:val="-6"/>
          <w:sz w:val="32"/>
          <w:szCs w:val="32"/>
          <w:cs/>
        </w:rPr>
        <w:t xml:space="preserve"> </w:t>
      </w:r>
      <w:r w:rsidRPr="008D3EF0">
        <w:rPr>
          <w:rFonts w:ascii="TH SarabunPSK" w:hAnsi="TH SarabunPSK" w:cs="TH SarabunPSK" w:hint="cs"/>
          <w:color w:val="0D0D0D" w:themeColor="text1" w:themeTint="F2"/>
          <w:spacing w:val="-6"/>
          <w:sz w:val="32"/>
          <w:szCs w:val="32"/>
          <w:cs/>
        </w:rPr>
        <w:t>และเทคนิคการบริหารจัดการน้ำ รวมถึงการจัดการน้ำเสีย</w:t>
      </w:r>
      <w:r w:rsidRPr="004120FE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เนื่องจากยังมีความต้อง</w:t>
      </w:r>
      <w:r w:rsidR="00C5080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การ</w:t>
      </w:r>
      <w:r w:rsidRPr="004120FE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น้ำที่ยังจัดการไม่ได้กว่า </w:t>
      </w:r>
      <w:r w:rsidR="006236D6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>๗๐</w:t>
      </w:r>
      <w:r w:rsidRPr="004120FE">
        <w:rPr>
          <w:rFonts w:ascii="TH SarabunPSK" w:hAnsi="TH SarabunPSK" w:cs="TH SarabunPSK"/>
          <w:color w:val="0D0D0D" w:themeColor="text1" w:themeTint="F2"/>
          <w:sz w:val="32"/>
          <w:szCs w:val="32"/>
        </w:rPr>
        <w:t>,</w:t>
      </w:r>
      <w:r w:rsidR="006236D6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>๐๐๐</w:t>
      </w:r>
      <w:r w:rsidRPr="004120FE">
        <w:rPr>
          <w:rFonts w:ascii="TH SarabunPSK" w:hAnsi="TH SarabunPSK" w:cs="TH SarabunPSK"/>
          <w:color w:val="0D0D0D" w:themeColor="text1" w:themeTint="F2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ล้านลูกบาศก์เมตร และไม่สามารถจัดการกับความ</w:t>
      </w:r>
      <w:r w:rsidRPr="004120FE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  <w:cs/>
        </w:rPr>
        <w:t xml:space="preserve">เสี่ยงน้ำท่วม/น้ำแล้งได้ </w:t>
      </w:r>
      <w:r w:rsidR="006236D6">
        <w:rPr>
          <w:rFonts w:ascii="TH SarabunPSK" w:hAnsi="TH SarabunPSK" w:cs="TH SarabunPSK" w:hint="cs"/>
          <w:spacing w:val="-4"/>
          <w:sz w:val="32"/>
          <w:szCs w:val="32"/>
          <w:cs/>
        </w:rPr>
        <w:t>๑๐</w:t>
      </w:r>
      <w:r w:rsidRPr="004120FE">
        <w:rPr>
          <w:rFonts w:ascii="TH SarabunPSK" w:hAnsi="TH SarabunPSK" w:cs="TH SarabunPSK" w:hint="cs"/>
          <w:spacing w:val="-4"/>
          <w:sz w:val="32"/>
          <w:szCs w:val="32"/>
          <w:cs/>
        </w:rPr>
        <w:t>)</w:t>
      </w:r>
      <w:r w:rsidRPr="004120FE">
        <w:rPr>
          <w:rFonts w:ascii="TH SarabunPSK" w:hAnsi="TH SarabunPSK" w:cs="TH SarabunPSK"/>
          <w:spacing w:val="-4"/>
          <w:sz w:val="32"/>
          <w:szCs w:val="32"/>
        </w:rPr>
        <w:t> </w:t>
      </w:r>
      <w:r w:rsidRPr="004120FE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ระบบรับรองมาตรฐานความปลอดภัยสินค้าเกษตรมีจำนวนมากและมีข้อกำหนดการผ่านเกณฑ์มาตรฐานที่แตกต่างกัน ทำให้ผู้ผลิตมีต้นทุนสูงในการขอรับรองมาตรฐานหากต้องการจำหน่ายสินค้าเกษตรแก่ตลาดปลายทางที่ยอมรับมาตรฐานความปลอดภัยสินค้าเกษตรที่ต่างกัน </w:t>
      </w:r>
      <w:r w:rsidR="006236D6">
        <w:rPr>
          <w:rFonts w:ascii="TH SarabunPSK" w:hAnsi="TH SarabunPSK" w:cs="TH SarabunPSK"/>
          <w:sz w:val="32"/>
          <w:szCs w:val="32"/>
          <w:cs/>
        </w:rPr>
        <w:t>๑๑</w:t>
      </w:r>
      <w:r w:rsidRPr="004120FE">
        <w:rPr>
          <w:rFonts w:ascii="TH SarabunPSK" w:hAnsi="TH SarabunPSK" w:cs="TH SarabunPSK"/>
          <w:sz w:val="32"/>
          <w:szCs w:val="32"/>
        </w:rPr>
        <w:t>)</w:t>
      </w:r>
      <w:r w:rsidRPr="004120FE">
        <w:rPr>
          <w:rFonts w:ascii="TH SarabunPSK" w:hAnsi="TH SarabunPSK" w:cs="TH SarabunPSK" w:hint="cs"/>
          <w:sz w:val="32"/>
          <w:szCs w:val="32"/>
        </w:rPr>
        <w:t> 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ระบบการรวบรวม ขนส่ง และกระจายสินค้าเกษตรที่ทันสมัยและมีประสิทธิภาพในปัจจุบันยังไม่เพียงพอกับความต้องการ และจำเป็นต้องได้รับ</w:t>
      </w:r>
      <w:r w:rsidR="008D3EF0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การปรับปรุงการบริหารจัดการให้ทันสมัยและรวดเร็ว และ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๑๒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)</w:t>
      </w:r>
      <w:r w:rsidRPr="004120FE">
        <w:rPr>
          <w:rFonts w:ascii="TH SarabunPSK" w:hAnsi="TH SarabunPSK" w:cs="TH SarabunPSK" w:hint="cs"/>
          <w:sz w:val="32"/>
          <w:szCs w:val="32"/>
        </w:rPr>
        <w:t> 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กลไกในการเชื่อมโยงผู้มีส่วนเกี่ยวข้องใน</w:t>
      </w:r>
      <w:r w:rsidR="008D3EF0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ห่วงโซ่อุปทานยังไม่มีประสิทธิภาพ </w:t>
      </w:r>
    </w:p>
    <w:p w14:paraId="46CF1ADC" w14:textId="77777777" w:rsidR="00BE107B" w:rsidRPr="004120FE" w:rsidRDefault="00BE107B" w:rsidP="00B12877">
      <w:pPr>
        <w:pStyle w:val="ListParagraph"/>
        <w:numPr>
          <w:ilvl w:val="0"/>
          <w:numId w:val="12"/>
        </w:numPr>
        <w:spacing w:before="120"/>
        <w:ind w:left="450" w:hanging="450"/>
        <w:contextualSpacing w:val="0"/>
        <w:rPr>
          <w:rFonts w:ascii="TH SarabunPSK" w:hAnsi="TH SarabunPSK" w:cs="TH SarabunPSK"/>
          <w:b/>
          <w:bCs/>
          <w:color w:val="000000" w:themeColor="text1"/>
          <w:spacing w:val="-2"/>
          <w:sz w:val="32"/>
          <w:szCs w:val="32"/>
          <w:cs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pacing w:val="-2"/>
          <w:sz w:val="32"/>
          <w:szCs w:val="32"/>
          <w:cs/>
        </w:rPr>
        <w:t>เป้าหมายการพัฒนา</w:t>
      </w:r>
    </w:p>
    <w:p w14:paraId="12464C88" w14:textId="5F42C058" w:rsidR="00BE107B" w:rsidRPr="004120FE" w:rsidRDefault="006236D6" w:rsidP="002D4D3A">
      <w:pPr>
        <w:tabs>
          <w:tab w:val="left" w:pos="990"/>
        </w:tabs>
        <w:spacing w:before="120"/>
        <w:ind w:firstLine="450"/>
        <w:jc w:val="thaiDistribute"/>
        <w:rPr>
          <w:rFonts w:ascii="TH SarabunPSK" w:hAnsi="TH SarabunPSK" w:cs="TH SarabunPSK"/>
          <w:b/>
          <w:bCs/>
          <w:color w:val="000000" w:themeColor="text1"/>
          <w:spacing w:val="-4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pacing w:val="-4"/>
          <w:sz w:val="32"/>
          <w:szCs w:val="32"/>
          <w:cs/>
        </w:rPr>
        <w:t>๒</w:t>
      </w:r>
      <w:r w:rsidR="00BE107B" w:rsidRPr="004120FE">
        <w:rPr>
          <w:rFonts w:ascii="TH SarabunPSK" w:hAnsi="TH SarabunPSK" w:cs="TH SarabunPSK"/>
          <w:b/>
          <w:bCs/>
          <w:color w:val="000000" w:themeColor="text1"/>
          <w:spacing w:val="-4"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color w:val="000000" w:themeColor="text1"/>
          <w:spacing w:val="-4"/>
          <w:sz w:val="32"/>
          <w:szCs w:val="32"/>
          <w:cs/>
        </w:rPr>
        <w:t>๑</w:t>
      </w:r>
      <w:r w:rsidR="00BE107B" w:rsidRPr="004120FE">
        <w:rPr>
          <w:rFonts w:ascii="TH SarabunPSK" w:hAnsi="TH SarabunPSK" w:cs="TH SarabunPSK"/>
          <w:b/>
          <w:bCs/>
          <w:color w:val="000000" w:themeColor="text1"/>
          <w:spacing w:val="-4"/>
          <w:sz w:val="32"/>
          <w:szCs w:val="32"/>
        </w:rPr>
        <w:tab/>
      </w:r>
      <w:r w:rsidR="00BE107B" w:rsidRPr="004120FE">
        <w:rPr>
          <w:rFonts w:ascii="TH SarabunPSK" w:hAnsi="TH SarabunPSK" w:cs="TH SarabunPSK" w:hint="cs"/>
          <w:b/>
          <w:bCs/>
          <w:color w:val="000000" w:themeColor="text1"/>
          <w:spacing w:val="-4"/>
          <w:sz w:val="32"/>
          <w:szCs w:val="32"/>
          <w:cs/>
        </w:rPr>
        <w:t>ความ</w:t>
      </w:r>
      <w:r w:rsidR="00BE107B" w:rsidRPr="004120FE">
        <w:rPr>
          <w:rFonts w:ascii="TH SarabunPSK Bold" w:hAnsi="TH SarabunPSK Bold" w:cs="TH SarabunPSK"/>
          <w:b/>
          <w:bCs/>
          <w:color w:val="000000" w:themeColor="text1"/>
          <w:spacing w:val="-4"/>
          <w:sz w:val="32"/>
          <w:szCs w:val="32"/>
          <w:cs/>
        </w:rPr>
        <w:t>เชื่อมโยงของหมุดหมายกับเป้าหมายหลัก</w:t>
      </w:r>
      <w:r w:rsidR="00BE107B" w:rsidRPr="004120FE">
        <w:rPr>
          <w:rFonts w:ascii="TH SarabunPSK" w:hAnsi="TH SarabunPSK" w:cs="TH SarabunPSK"/>
          <w:b/>
          <w:bCs/>
          <w:color w:val="000000" w:themeColor="text1"/>
          <w:spacing w:val="-4"/>
          <w:sz w:val="32"/>
          <w:szCs w:val="32"/>
          <w:cs/>
        </w:rPr>
        <w:t xml:space="preserve">ของแผนพัฒนาฯ ฉบับที่ </w:t>
      </w:r>
      <w:r>
        <w:rPr>
          <w:rFonts w:ascii="TH SarabunPSK" w:hAnsi="TH SarabunPSK" w:cs="TH SarabunPSK"/>
          <w:b/>
          <w:bCs/>
          <w:color w:val="000000" w:themeColor="text1"/>
          <w:spacing w:val="-4"/>
          <w:sz w:val="32"/>
          <w:szCs w:val="32"/>
          <w:cs/>
        </w:rPr>
        <w:t>๑๓</w:t>
      </w:r>
      <w:r w:rsidR="00BE107B" w:rsidRPr="004120FE">
        <w:rPr>
          <w:rFonts w:ascii="TH SarabunPSK" w:hAnsi="TH SarabunPSK" w:cs="TH SarabunPSK"/>
          <w:b/>
          <w:bCs/>
          <w:color w:val="000000" w:themeColor="text1"/>
          <w:spacing w:val="-4"/>
          <w:sz w:val="32"/>
          <w:szCs w:val="32"/>
        </w:rPr>
        <w:t xml:space="preserve"> </w:t>
      </w:r>
      <w:r w:rsidR="00BE107B" w:rsidRPr="004120FE">
        <w:rPr>
          <w:rFonts w:ascii="TH SarabunPSK" w:hAnsi="TH SarabunPSK" w:cs="TH SarabunPSK" w:hint="cs"/>
          <w:b/>
          <w:bCs/>
          <w:color w:val="000000" w:themeColor="text1"/>
          <w:spacing w:val="-4"/>
          <w:sz w:val="32"/>
          <w:szCs w:val="32"/>
          <w:cs/>
        </w:rPr>
        <w:t>และยุทธศาสตร์ชาติ</w:t>
      </w:r>
    </w:p>
    <w:p w14:paraId="2DF2B262" w14:textId="748EAE98" w:rsidR="00BE107B" w:rsidRPr="004120FE" w:rsidRDefault="00BE107B" w:rsidP="002D4D3A">
      <w:pPr>
        <w:tabs>
          <w:tab w:val="left" w:pos="2127"/>
          <w:tab w:val="left" w:pos="2410"/>
        </w:tabs>
        <w:spacing w:before="120"/>
        <w:ind w:firstLine="993"/>
        <w:jc w:val="thaiDistribute"/>
        <w:rPr>
          <w:rFonts w:ascii="TH SarabunPSK" w:hAnsi="TH SarabunPSK" w:cs="TH SarabunPSK"/>
          <w:color w:val="000000" w:themeColor="text1"/>
          <w:spacing w:val="-2"/>
          <w:sz w:val="32"/>
          <w:szCs w:val="32"/>
        </w:rPr>
      </w:pPr>
      <w:r w:rsidRPr="004120FE">
        <w:rPr>
          <w:rFonts w:ascii="TH SarabunPSK" w:hAnsi="TH SarabunPSK" w:cs="TH SarabunPSK"/>
          <w:color w:val="000000" w:themeColor="text1"/>
          <w:spacing w:val="-2"/>
          <w:sz w:val="32"/>
          <w:szCs w:val="32"/>
          <w:cs/>
        </w:rPr>
        <w:t xml:space="preserve">หมุดหมายที่ </w:t>
      </w:r>
      <w:r w:rsidR="006236D6">
        <w:rPr>
          <w:rFonts w:ascii="TH SarabunPSK" w:hAnsi="TH SarabunPSK" w:cs="TH SarabunPSK"/>
          <w:color w:val="000000" w:themeColor="text1"/>
          <w:spacing w:val="-2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color w:val="000000" w:themeColor="text1"/>
          <w:spacing w:val="-2"/>
          <w:sz w:val="32"/>
          <w:szCs w:val="32"/>
          <w:cs/>
        </w:rPr>
        <w:t xml:space="preserve"> ไทยเป็นประเทศชั้นนำด้านสินค้าเกษตรและเกษตรแปรรูปมูลค่าสูง มีความเชื่อมโยงกับเป้าหมายหลักของแผนพัฒนาฯ ฉบับที่ </w:t>
      </w:r>
      <w:r w:rsidR="006236D6">
        <w:rPr>
          <w:rFonts w:ascii="TH SarabunPSK" w:hAnsi="TH SarabunPSK" w:cs="TH SarabunPSK"/>
          <w:color w:val="000000" w:themeColor="text1"/>
          <w:spacing w:val="-2"/>
          <w:sz w:val="32"/>
          <w:szCs w:val="32"/>
          <w:cs/>
        </w:rPr>
        <w:t>๑๓</w:t>
      </w:r>
      <w:r w:rsidRPr="004120FE">
        <w:rPr>
          <w:rFonts w:ascii="TH SarabunPSK" w:hAnsi="TH SarabunPSK" w:cs="TH SarabunPSK"/>
          <w:color w:val="000000" w:themeColor="text1"/>
          <w:spacing w:val="-2"/>
          <w:sz w:val="32"/>
          <w:szCs w:val="32"/>
          <w:cs/>
        </w:rPr>
        <w:t xml:space="preserve"> </w:t>
      </w:r>
      <w:r w:rsidR="004E12E3" w:rsidRPr="004120FE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</w:rPr>
        <w:t>ทั้ง</w:t>
      </w:r>
      <w:r w:rsidRPr="004120FE">
        <w:rPr>
          <w:rFonts w:ascii="TH SarabunPSK" w:hAnsi="TH SarabunPSK" w:cs="TH SarabunPSK"/>
          <w:color w:val="000000" w:themeColor="text1"/>
          <w:spacing w:val="-2"/>
          <w:sz w:val="32"/>
          <w:szCs w:val="32"/>
          <w:cs/>
        </w:rPr>
        <w:t xml:space="preserve"> </w:t>
      </w:r>
      <w:r w:rsidR="006236D6">
        <w:rPr>
          <w:rFonts w:ascii="TH SarabunPSK" w:hAnsi="TH SarabunPSK" w:cs="TH SarabunPSK"/>
          <w:color w:val="000000" w:themeColor="text1"/>
          <w:spacing w:val="-2"/>
          <w:sz w:val="32"/>
          <w:szCs w:val="32"/>
          <w:cs/>
        </w:rPr>
        <w:t>๕</w:t>
      </w:r>
      <w:r w:rsidRPr="004120FE">
        <w:rPr>
          <w:rFonts w:ascii="TH SarabunPSK" w:hAnsi="TH SarabunPSK" w:cs="TH SarabunPSK"/>
          <w:color w:val="000000" w:themeColor="text1"/>
          <w:spacing w:val="-2"/>
          <w:sz w:val="32"/>
          <w:szCs w:val="32"/>
          <w:cs/>
        </w:rPr>
        <w:t xml:space="preserve"> เป้าหมาย ได้แก่ </w:t>
      </w:r>
      <w:r w:rsidR="00064058" w:rsidRPr="004120FE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</w:rPr>
        <w:t xml:space="preserve">เป้าหมายที่ </w:t>
      </w:r>
      <w:r w:rsidR="006236D6">
        <w:rPr>
          <w:rFonts w:ascii="TH SarabunPSK" w:hAnsi="TH SarabunPSK" w:cs="TH SarabunPSK"/>
          <w:color w:val="000000" w:themeColor="text1"/>
          <w:spacing w:val="-2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color w:val="000000" w:themeColor="text1"/>
          <w:spacing w:val="-2"/>
          <w:sz w:val="32"/>
          <w:szCs w:val="32"/>
          <w:cs/>
        </w:rPr>
        <w:t xml:space="preserve">) </w:t>
      </w:r>
      <w:r w:rsidRPr="004120FE">
        <w:rPr>
          <w:rFonts w:ascii="TH SarabunPSK" w:hAnsi="TH SarabunPSK" w:cs="TH SarabunPSK"/>
          <w:b/>
          <w:bCs/>
          <w:color w:val="000000" w:themeColor="text1"/>
          <w:spacing w:val="-2"/>
          <w:sz w:val="32"/>
          <w:szCs w:val="32"/>
          <w:cs/>
        </w:rPr>
        <w:t>การปรับโครงสร้าง</w:t>
      </w:r>
      <w:r w:rsidRPr="004120FE">
        <w:rPr>
          <w:rFonts w:ascii="TH SarabunPSK" w:hAnsi="TH SarabunPSK" w:cs="TH SarabunPSK" w:hint="cs"/>
          <w:b/>
          <w:bCs/>
          <w:color w:val="000000" w:themeColor="text1"/>
          <w:spacing w:val="-2"/>
          <w:sz w:val="32"/>
          <w:szCs w:val="32"/>
          <w:cs/>
        </w:rPr>
        <w:t>ภาค</w:t>
      </w:r>
      <w:r w:rsidR="00854BA1" w:rsidRPr="004120FE">
        <w:rPr>
          <w:rFonts w:ascii="TH SarabunPSK" w:hAnsi="TH SarabunPSK" w:cs="TH SarabunPSK"/>
          <w:b/>
          <w:bCs/>
          <w:color w:val="000000" w:themeColor="text1"/>
          <w:spacing w:val="-2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b/>
          <w:bCs/>
          <w:color w:val="000000" w:themeColor="text1"/>
          <w:spacing w:val="-2"/>
          <w:sz w:val="32"/>
          <w:szCs w:val="32"/>
          <w:cs/>
        </w:rPr>
        <w:t>การผลิตและบริการสู่เศรษฐกิจฐานนวัตกรรม</w:t>
      </w:r>
      <w:r w:rsidRPr="004120FE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</w:rPr>
        <w:t xml:space="preserve"> โดยยกระดับให้มีขีดความสามารถในการแข่งขัน และเศรษฐกิจ</w:t>
      </w:r>
      <w:r w:rsidRPr="00FB3A8C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 xml:space="preserve">ท้องถิ่นและผู้ประกอบการรายย่อยสามารถเชื่อมโยงกับห่วงโซ่มูลค่าของภาคการผลิตและบริการเป้าหมาย </w:t>
      </w:r>
      <w:r w:rsidR="00064058" w:rsidRPr="00FB3A8C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เป้าหมายที่</w:t>
      </w:r>
      <w:r w:rsidR="00064058" w:rsidRPr="004120FE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</w:rPr>
        <w:t xml:space="preserve"> </w:t>
      </w:r>
      <w:r w:rsidR="006236D6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</w:rPr>
        <w:t>๒</w:t>
      </w:r>
      <w:r w:rsidRPr="004120FE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</w:rPr>
        <w:t xml:space="preserve">) </w:t>
      </w:r>
      <w:r w:rsidRPr="004120FE">
        <w:rPr>
          <w:rFonts w:ascii="TH SarabunPSK" w:hAnsi="TH SarabunPSK" w:cs="TH SarabunPSK" w:hint="cs"/>
          <w:b/>
          <w:bCs/>
          <w:color w:val="000000" w:themeColor="text1"/>
          <w:spacing w:val="-2"/>
          <w:sz w:val="32"/>
          <w:szCs w:val="32"/>
          <w:cs/>
        </w:rPr>
        <w:t>การพัฒนาคนสำหรับโลกยุคใหม่</w:t>
      </w:r>
      <w:r w:rsidRPr="004120FE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</w:rPr>
        <w:t xml:space="preserve"> โดยสนับสนุนให้กำลังคนมีคุณภาพ สอดคล้องกับความต้องการ</w:t>
      </w:r>
      <w:r w:rsidR="007B7211">
        <w:rPr>
          <w:rFonts w:ascii="TH SarabunPSK" w:hAnsi="TH SarabunPSK" w:cs="TH SarabunPSK"/>
          <w:color w:val="000000" w:themeColor="text1"/>
          <w:spacing w:val="-2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</w:rPr>
        <w:t xml:space="preserve">ของภาคการผลิตเป้าหมาย </w:t>
      </w:r>
      <w:r w:rsidR="00064058" w:rsidRPr="004120FE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</w:rPr>
        <w:t xml:space="preserve">เป้าหมายที่ </w:t>
      </w:r>
      <w:r w:rsidR="006236D6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</w:rPr>
        <w:t>๓</w:t>
      </w:r>
      <w:r w:rsidRPr="004120FE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</w:rPr>
        <w:t xml:space="preserve">) </w:t>
      </w:r>
      <w:r w:rsidRPr="004120FE">
        <w:rPr>
          <w:rFonts w:ascii="TH SarabunPSK" w:hAnsi="TH SarabunPSK" w:cs="TH SarabunPSK" w:hint="cs"/>
          <w:b/>
          <w:bCs/>
          <w:color w:val="000000" w:themeColor="text1"/>
          <w:spacing w:val="-2"/>
          <w:sz w:val="32"/>
          <w:szCs w:val="32"/>
          <w:cs/>
        </w:rPr>
        <w:t>การมุ่งสู่สังคมแห่งโอกาสและความเป็นธรรม</w:t>
      </w:r>
      <w:r w:rsidRPr="004120FE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</w:rPr>
        <w:t xml:space="preserve"> โดย</w:t>
      </w:r>
      <w:r w:rsidR="00C50808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</w:rPr>
        <w:t>ลด</w:t>
      </w:r>
      <w:r w:rsidRPr="004120FE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</w:rPr>
        <w:t>ความเหลื่อมล้ำทั้งในเชิงรายได้และความมั่นคง รวมถึงโอกาสในการแข่งขันของภาคธุรกิจ และให้กลุ่มเปราะบางและผู้ด้อยโอกาส</w:t>
      </w:r>
      <w:r w:rsidR="007B7211">
        <w:rPr>
          <w:rFonts w:ascii="TH SarabunPSK" w:hAnsi="TH SarabunPSK" w:cs="TH SarabunPSK"/>
          <w:color w:val="000000" w:themeColor="text1"/>
          <w:spacing w:val="-2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</w:rPr>
        <w:t>มีโอกาสในการเลื่อนชั้นทางเศรษฐกิจและสังคมสูงขึ้น</w:t>
      </w:r>
      <w:r w:rsidR="00064058" w:rsidRPr="004120FE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</w:rPr>
        <w:t xml:space="preserve"> เป้าหมายที่</w:t>
      </w:r>
      <w:r w:rsidRPr="004120FE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</w:rPr>
        <w:t xml:space="preserve"> </w:t>
      </w:r>
      <w:r w:rsidR="006236D6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</w:rPr>
        <w:t>๔</w:t>
      </w:r>
      <w:r w:rsidRPr="004120FE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</w:rPr>
        <w:t xml:space="preserve">) </w:t>
      </w:r>
      <w:r w:rsidRPr="004120FE">
        <w:rPr>
          <w:rFonts w:ascii="TH SarabunPSK" w:hAnsi="TH SarabunPSK" w:cs="TH SarabunPSK" w:hint="cs"/>
          <w:b/>
          <w:bCs/>
          <w:color w:val="000000" w:themeColor="text1"/>
          <w:spacing w:val="-2"/>
          <w:sz w:val="32"/>
          <w:szCs w:val="32"/>
          <w:cs/>
        </w:rPr>
        <w:t>การเปลี่ยนผ่าน</w:t>
      </w:r>
      <w:r w:rsidR="00003029" w:rsidRPr="004120FE">
        <w:rPr>
          <w:rFonts w:ascii="TH SarabunPSK" w:hAnsi="TH SarabunPSK" w:cs="TH SarabunPSK" w:hint="cs"/>
          <w:b/>
          <w:bCs/>
          <w:color w:val="000000" w:themeColor="text1"/>
          <w:spacing w:val="-2"/>
          <w:sz w:val="32"/>
          <w:szCs w:val="32"/>
          <w:cs/>
        </w:rPr>
        <w:t>การผลิตและบริโภค</w:t>
      </w:r>
      <w:r w:rsidRPr="004120FE">
        <w:rPr>
          <w:rFonts w:ascii="TH SarabunPSK" w:hAnsi="TH SarabunPSK" w:cs="TH SarabunPSK" w:hint="cs"/>
          <w:b/>
          <w:bCs/>
          <w:color w:val="000000" w:themeColor="text1"/>
          <w:spacing w:val="-2"/>
          <w:sz w:val="32"/>
          <w:szCs w:val="32"/>
          <w:cs/>
        </w:rPr>
        <w:t>ไปสู่ความยั่งยืน</w:t>
      </w:r>
      <w:r w:rsidRPr="004120FE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</w:rPr>
        <w:t xml:space="preserve"> โดยการใช้ทรัพยากรธรรมชาติในการผลิตและบริโภค</w:t>
      </w:r>
      <w:r w:rsidR="00C50808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</w:rPr>
        <w:t>อย่าง</w:t>
      </w:r>
      <w:r w:rsidRPr="004120FE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</w:rPr>
        <w:t>มีประสิทธิภาพและสอดคล้องกับ</w:t>
      </w:r>
      <w:r w:rsidR="007B7211">
        <w:rPr>
          <w:rFonts w:ascii="TH SarabunPSK" w:hAnsi="TH SarabunPSK" w:cs="TH SarabunPSK"/>
          <w:color w:val="000000" w:themeColor="text1"/>
          <w:spacing w:val="-2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</w:rPr>
        <w:t xml:space="preserve">ขีดความสามารถในการรองรับของระบบนิเวศ และ </w:t>
      </w:r>
      <w:r w:rsidR="00064058" w:rsidRPr="004120FE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</w:rPr>
        <w:t xml:space="preserve">เป้าหมายที่ </w:t>
      </w:r>
      <w:r w:rsidR="006236D6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</w:rPr>
        <w:t>๕</w:t>
      </w:r>
      <w:r w:rsidRPr="004120FE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</w:rPr>
        <w:t xml:space="preserve">) </w:t>
      </w:r>
      <w:r w:rsidRPr="004120FE">
        <w:rPr>
          <w:rFonts w:ascii="TH SarabunPSK" w:hAnsi="TH SarabunPSK" w:cs="TH SarabunPSK" w:hint="cs"/>
          <w:b/>
          <w:bCs/>
          <w:color w:val="000000" w:themeColor="text1"/>
          <w:spacing w:val="-2"/>
          <w:sz w:val="32"/>
          <w:szCs w:val="32"/>
          <w:cs/>
        </w:rPr>
        <w:t>การเสริมสร้างความสามารถของประเทศ</w:t>
      </w:r>
      <w:r w:rsidR="007B7211">
        <w:rPr>
          <w:rFonts w:ascii="TH SarabunPSK" w:hAnsi="TH SarabunPSK" w:cs="TH SarabunPSK"/>
          <w:b/>
          <w:bCs/>
          <w:color w:val="000000" w:themeColor="text1"/>
          <w:spacing w:val="-2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b/>
          <w:bCs/>
          <w:color w:val="000000" w:themeColor="text1"/>
          <w:spacing w:val="-2"/>
          <w:sz w:val="32"/>
          <w:szCs w:val="32"/>
          <w:cs/>
        </w:rPr>
        <w:t>ในการรับมือกับ</w:t>
      </w:r>
      <w:r w:rsidR="00081C5B" w:rsidRPr="00081C5B">
        <w:rPr>
          <w:rFonts w:ascii="TH SarabunPSK" w:hAnsi="TH SarabunPSK" w:cs="TH SarabunPSK"/>
          <w:b/>
          <w:bCs/>
          <w:color w:val="000000" w:themeColor="text1"/>
          <w:spacing w:val="-2"/>
          <w:sz w:val="32"/>
          <w:szCs w:val="32"/>
          <w:cs/>
        </w:rPr>
        <w:t>การเปลี่ยนแปลงและความเสี่ยงภายใต้บริบทโลกใหม่</w:t>
      </w:r>
      <w:r w:rsidRPr="004120FE">
        <w:rPr>
          <w:rFonts w:ascii="TH SarabunPSK" w:hAnsi="TH SarabunPSK" w:cs="TH SarabunPSK" w:hint="cs"/>
          <w:b/>
          <w:bCs/>
          <w:color w:val="000000" w:themeColor="text1"/>
          <w:spacing w:val="-4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โดยประเทศไทยมีความสามารถในการรับมือกับภัยคุกคามที่สำคัญในอนาคต โดยเฉพาะการเปลี่ยนแปลงสภาพภูมิอากาศ โรคระบาดร้ายแรงและโรคอุบัติใหม่ และภัยคุกคามทางไซเบอร์</w:t>
      </w:r>
    </w:p>
    <w:p w14:paraId="52B21D30" w14:textId="5CB4EF9A" w:rsidR="00BE107B" w:rsidRPr="004120FE" w:rsidRDefault="00BE107B" w:rsidP="002D4D3A">
      <w:pPr>
        <w:tabs>
          <w:tab w:val="left" w:pos="2127"/>
          <w:tab w:val="left" w:pos="2410"/>
        </w:tabs>
        <w:spacing w:before="120"/>
        <w:ind w:firstLine="993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 xml:space="preserve">เป้าหมายของหมุดหมายที่ </w:t>
      </w:r>
      <w:r w:rsidR="006236D6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 xml:space="preserve"> เมื่อพิจารณาความเชื่อมโยงกับยุทธศาสตร์ชาติ พบว่า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มีความสอดคล้องกับ</w:t>
      </w:r>
      <w:r w:rsidRPr="004120FE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 xml:space="preserve">ยุทธศาสตร์ชาติ จำนวน </w:t>
      </w:r>
      <w:r w:rsidR="006236D6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 xml:space="preserve"> ด้าน ได้แก่ </w:t>
      </w:r>
      <w:r w:rsidR="006236D6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) ด้านการสร้างขีดความสามารถในการแข่งขัน ในเป้าหมาย (</w:t>
      </w:r>
      <w:r w:rsidR="006236D6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)</w:t>
      </w:r>
      <w:r w:rsidR="00FD1B9B" w:rsidRPr="004120FE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ประเทศไทย</w:t>
      </w:r>
      <w:r w:rsidR="00FD1B9B" w:rsidRPr="004120FE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เป็นประเทศพัฒนาแล้ว เศรษฐกิจเติบโตอย่างมีเสถียรภาพและยั่งยืน และ (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) ประเทศไทยมีขีดความสามารถ</w:t>
      </w:r>
      <w:r w:rsidR="00FD1B9B"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lastRenderedPageBreak/>
        <w:t xml:space="preserve">ในการแข่งขันสูงขึ้น </w:t>
      </w:r>
      <w:r w:rsidR="006778E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โดย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มีแผนแม่บทภายใต้ยุทธศาสตร์ชาติ ประเด็นเกษตร ที่ให้ความสำคัญกับการยกระดับ</w:t>
      </w:r>
      <w:r w:rsidR="00942F29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การผลิตให้เข้าสู่คุณภาพมาตรฐานความปลอดภัย การใช้ประโยชน์จากความโดดเด่นและเอกลักษณ์</w:t>
      </w:r>
      <w:r w:rsidR="00060732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ของสินค้าเกษตร รวมถึงความหลากหลายทางชีวภาพในแต่ละพื้นที่เพื่อสร้างมูลค่าให้กับสินค้าเกษตร </w:t>
      </w:r>
      <w:r w:rsidR="00060732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การประยุกต์ใช้เทคโนโลยีและนวัตกรรมสมัยใหม่ในการผลิตและการจัดการฟาร์ม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ด้านการสร้างโอกาสและความเสมอภาคทางสังคม 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ในเป้าหมายการสร้างความเป็นธรรม และลดความเหลื่อมล้ำในทุกมิติ </w:t>
      </w:r>
      <w:r w:rsidR="0006073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โดย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มีแผนแม่บทภายใต้ยุทธศาสตร์ชาติ ประเด็นเศรษฐกิจฐานราก ที่ให้ความสำคัญกับการรวมกลุ่มในรูปแบบที่มีโครงสร้างกระจายรายได้ให้กับเศรษฐกิจและชุมชนได้อย่างเป็นรูปธรรม และมีกลไกขับเคลื่อนเศรษฐกิจฐานรากด้วยการดึงเอาพลังของภาคส่วนต่าง ๆ ทั้งภาคเอกชน ประชาสังคม </w:t>
      </w:r>
      <w:r w:rsidR="00CE1C37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ชุมชนท้องถิ่นมาร่วมขับเคลื่อน </w:t>
      </w:r>
      <w:r w:rsidR="00CE1C37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พร้อมทั้ง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สร้างความเข้มแข็งให้กับชุมชน </w:t>
      </w:r>
      <w:r w:rsidR="006D4A6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</w:t>
      </w:r>
      <w:r w:rsidR="006236D6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๓</w:t>
      </w:r>
      <w:r w:rsidRPr="004120FE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) ด้านการสร้างการเติบโตบนคุณภาพชีวิตที่เป็นมิตรต่อสิ่งแวดล้อม ในเป้าหมายการใช้ประโยชน์และสร้างการเติบโต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บนฐานทรัพยากรธรรมชาติและสิ่งแวดล้อมให้สมดุลภายในขีดความสามารถของระบบนิเวศ </w:t>
      </w:r>
      <w:r w:rsidR="00B44B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โดย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มีแผนแม่บทภายใต้</w:t>
      </w:r>
      <w:r w:rsidRPr="004120FE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ยุทธศาสตร์ชาติ ประเด็นการเติบโตอย่างยั่งยืน ที่ให้ความสำคัญกับการเติบโตที่เน้นหลักการใช้ประโยชน์ การอนุรักษ์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การรักษา ฟื้นฟูและสร้างใหม่</w:t>
      </w:r>
      <w:r w:rsidR="00B44B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เพื่อให้มี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ฐานทรัพยากรธรรมชาติและสิ่งแวดล้อมอย่างยั่งยืน ไม่ใช้ทรัพยากรธรรมชาติจนเกินความพอดี ไม่สร้างมลภาวะต่อสิ่งแวดล้อมจนเกินความสามารถในการรองรับและเยียวยาของระบบนิเวศ รวมถึงการผลิตและการบริโภคเป็นมิตรต่อสิ่งแวดล้อม</w:t>
      </w:r>
    </w:p>
    <w:p w14:paraId="16168E23" w14:textId="56714E93" w:rsidR="00BE107B" w:rsidRPr="004120FE" w:rsidRDefault="006236D6" w:rsidP="002D4D3A">
      <w:pPr>
        <w:tabs>
          <w:tab w:val="left" w:pos="990"/>
        </w:tabs>
        <w:spacing w:before="120"/>
        <w:ind w:firstLine="45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pacing w:val="-2"/>
          <w:sz w:val="32"/>
          <w:szCs w:val="32"/>
          <w:cs/>
        </w:rPr>
        <w:t>๒</w:t>
      </w:r>
      <w:r w:rsidR="00BE107B" w:rsidRPr="004120FE">
        <w:rPr>
          <w:rFonts w:ascii="TH SarabunPSK" w:hAnsi="TH SarabunPSK" w:cs="TH SarabunPSK"/>
          <w:b/>
          <w:bCs/>
          <w:color w:val="000000" w:themeColor="text1"/>
          <w:spacing w:val="-2"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color w:val="000000" w:themeColor="text1"/>
          <w:spacing w:val="-2"/>
          <w:sz w:val="32"/>
          <w:szCs w:val="32"/>
          <w:cs/>
        </w:rPr>
        <w:t>๒</w:t>
      </w:r>
      <w:r w:rsidR="00BE107B" w:rsidRPr="004120FE">
        <w:rPr>
          <w:rFonts w:ascii="TH SarabunPSK" w:hAnsi="TH SarabunPSK" w:cs="TH SarabunPSK"/>
          <w:b/>
          <w:bCs/>
          <w:color w:val="000000" w:themeColor="text1"/>
          <w:spacing w:val="-2"/>
          <w:sz w:val="32"/>
          <w:szCs w:val="32"/>
        </w:rPr>
        <w:tab/>
      </w:r>
      <w:r w:rsidR="00BE107B" w:rsidRPr="004120FE">
        <w:rPr>
          <w:rFonts w:ascii="TH SarabunPSK" w:hAnsi="TH SarabunPSK" w:cs="TH SarabunPSK" w:hint="cs"/>
          <w:b/>
          <w:bCs/>
          <w:color w:val="000000" w:themeColor="text1"/>
          <w:spacing w:val="-2"/>
          <w:sz w:val="32"/>
          <w:szCs w:val="32"/>
          <w:cs/>
        </w:rPr>
        <w:t>เป้าหมาย</w:t>
      </w:r>
      <w:r w:rsidR="00BE107B"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ตัวชี้วัด และค่าเป้าหมายของการพัฒนาระดับหมุดหมาย</w:t>
      </w:r>
    </w:p>
    <w:p w14:paraId="7A578411" w14:textId="19B71997" w:rsidR="00BE107B" w:rsidRPr="004120FE" w:rsidRDefault="00BE107B" w:rsidP="00990A4B">
      <w:pPr>
        <w:spacing w:before="120"/>
        <w:ind w:left="1418" w:hanging="1418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เป้าหมา</w:t>
      </w:r>
      <w:r w:rsidRPr="004120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ยที่ </w:t>
      </w:r>
      <w:r w:rsidR="006236D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๑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bookmarkStart w:id="11" w:name="_Hlk87518291"/>
      <w:r w:rsidR="00990A4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มูลค่าเพิ่มของสินค้าเกษตรและเกษตรแปรรูปสูงขึ้น</w:t>
      </w:r>
      <w:bookmarkEnd w:id="11"/>
    </w:p>
    <w:p w14:paraId="0A727897" w14:textId="6878F929" w:rsidR="00BE107B" w:rsidRPr="004120FE" w:rsidRDefault="00BE107B" w:rsidP="00226926">
      <w:pPr>
        <w:pStyle w:val="ListParagraph"/>
        <w:tabs>
          <w:tab w:val="left" w:pos="2250"/>
        </w:tabs>
        <w:spacing w:before="120"/>
        <w:ind w:left="1418" w:hanging="1418"/>
        <w:contextualSpacing w:val="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bookmarkStart w:id="12" w:name="_Hlk87518312"/>
      <w:r w:rsidR="0022692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ผลิตภัณฑ์มวลรวมในประเทศ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สาขาเกษตรเติบโต ร้อยละ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๔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๕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ต่อปี</w:t>
      </w:r>
      <w:bookmarkEnd w:id="12"/>
    </w:p>
    <w:p w14:paraId="6488E86F" w14:textId="52AEDED6" w:rsidR="00BE107B" w:rsidRPr="004120FE" w:rsidRDefault="00BE107B" w:rsidP="00CD2F8F">
      <w:pPr>
        <w:pStyle w:val="ListParagraph"/>
        <w:spacing w:before="120"/>
        <w:ind w:left="1259" w:hanging="1259"/>
        <w:contextualSpacing w:val="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๒</w:t>
      </w:r>
      <w:bookmarkStart w:id="13" w:name="_Hlk87518354"/>
      <w:r w:rsidR="0022692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22692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รายได้สุทธิต่อครัวเรือนเกษตรกร ไม่ต่ำกว่า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๕๓๗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>,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๐๐๐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บาทต่อครัวเรือน</w:t>
      </w:r>
      <w:bookmarkEnd w:id="13"/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เมื่อสิ้นสุด</w:t>
      </w:r>
      <w:r w:rsidR="00FD1B9B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แผน</w:t>
      </w:r>
    </w:p>
    <w:p w14:paraId="7349D146" w14:textId="41529340" w:rsidR="00BE107B" w:rsidRPr="004120FE" w:rsidRDefault="00BE107B" w:rsidP="00CD2F8F">
      <w:pPr>
        <w:pStyle w:val="ListParagraph"/>
        <w:spacing w:before="120"/>
        <w:ind w:left="1418" w:hanging="1418"/>
        <w:contextualSpacing w:val="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๓</w:t>
      </w:r>
      <w:r w:rsidR="00CD2F8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CD2F8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4B2F08" w:rsidRPr="004120FE">
        <w:rPr>
          <w:rFonts w:ascii="TH SarabunPSK" w:hAnsi="TH SarabunPSK" w:cs="TH SarabunPSK"/>
          <w:color w:val="000000" w:themeColor="text1"/>
          <w:spacing w:val="-12"/>
          <w:sz w:val="32"/>
          <w:szCs w:val="32"/>
          <w:cs/>
        </w:rPr>
        <w:t xml:space="preserve">พื้นที่เกษตรอินทรีย์ เพิ่มขึ้นเป็น </w:t>
      </w:r>
      <w:r w:rsidR="006236D6">
        <w:rPr>
          <w:rFonts w:ascii="TH SarabunPSK" w:hAnsi="TH SarabunPSK" w:cs="TH SarabunPSK"/>
          <w:color w:val="000000" w:themeColor="text1"/>
          <w:spacing w:val="-12"/>
          <w:sz w:val="32"/>
          <w:szCs w:val="32"/>
          <w:cs/>
        </w:rPr>
        <w:t>๒</w:t>
      </w:r>
      <w:r w:rsidR="004B2F08" w:rsidRPr="004120FE">
        <w:rPr>
          <w:rFonts w:ascii="TH SarabunPSK" w:hAnsi="TH SarabunPSK" w:cs="TH SarabunPSK"/>
          <w:color w:val="000000" w:themeColor="text1"/>
          <w:spacing w:val="-12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color w:val="000000" w:themeColor="text1"/>
          <w:spacing w:val="-12"/>
          <w:sz w:val="32"/>
          <w:szCs w:val="32"/>
          <w:cs/>
        </w:rPr>
        <w:t>๐</w:t>
      </w:r>
      <w:r w:rsidR="004B2F08" w:rsidRPr="004120FE">
        <w:rPr>
          <w:rFonts w:ascii="TH SarabunPSK" w:hAnsi="TH SarabunPSK" w:cs="TH SarabunPSK"/>
          <w:color w:val="000000" w:themeColor="text1"/>
          <w:spacing w:val="-12"/>
          <w:sz w:val="32"/>
          <w:szCs w:val="32"/>
          <w:cs/>
        </w:rPr>
        <w:t xml:space="preserve"> ล้านไร่ และ</w:t>
      </w:r>
      <w:r w:rsidR="004B2F08" w:rsidRPr="004120FE">
        <w:rPr>
          <w:rFonts w:ascii="TH SarabunPSK" w:hAnsi="TH SarabunPSK" w:cs="TH SarabunPSK"/>
          <w:spacing w:val="-6"/>
          <w:sz w:val="32"/>
          <w:szCs w:val="32"/>
          <w:cs/>
        </w:rPr>
        <w:t>พื้นที่เกษตร</w:t>
      </w:r>
      <w:r w:rsidR="00C412C4" w:rsidRPr="004120FE">
        <w:rPr>
          <w:rFonts w:ascii="TH SarabunPSK" w:hAnsi="TH SarabunPSK" w:cs="TH SarabunPSK" w:hint="cs"/>
          <w:spacing w:val="-6"/>
          <w:sz w:val="32"/>
          <w:szCs w:val="32"/>
          <w:cs/>
        </w:rPr>
        <w:t>ที่ได้รับการรับรองตามหลักการปฏิบัติทางการเกษตรที่ดี</w:t>
      </w:r>
      <w:r w:rsidR="004B2F08" w:rsidRPr="004120FE">
        <w:rPr>
          <w:rFonts w:ascii="TH SarabunPSK" w:hAnsi="TH SarabunPSK" w:cs="TH SarabunPSK"/>
          <w:spacing w:val="-6"/>
          <w:sz w:val="32"/>
          <w:szCs w:val="32"/>
          <w:cs/>
        </w:rPr>
        <w:t xml:space="preserve">เพิ่มขึ้นเป็น </w:t>
      </w:r>
      <w:r w:rsidR="006236D6">
        <w:rPr>
          <w:rFonts w:ascii="TH SarabunPSK" w:hAnsi="TH SarabunPSK" w:cs="TH SarabunPSK"/>
          <w:spacing w:val="-6"/>
          <w:sz w:val="32"/>
          <w:szCs w:val="32"/>
          <w:cs/>
        </w:rPr>
        <w:t>๒</w:t>
      </w:r>
      <w:r w:rsidR="004B2F08" w:rsidRPr="004120FE">
        <w:rPr>
          <w:rFonts w:ascii="TH SarabunPSK" w:hAnsi="TH SarabunPSK" w:cs="TH SarabunPSK"/>
          <w:spacing w:val="-6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spacing w:val="-6"/>
          <w:sz w:val="32"/>
          <w:szCs w:val="32"/>
          <w:cs/>
        </w:rPr>
        <w:t>๕</w:t>
      </w:r>
      <w:r w:rsidR="004B2F08" w:rsidRPr="004120FE">
        <w:rPr>
          <w:rFonts w:ascii="TH SarabunPSK" w:hAnsi="TH SarabunPSK" w:cs="TH SarabunPSK"/>
          <w:spacing w:val="-6"/>
          <w:sz w:val="32"/>
          <w:szCs w:val="32"/>
          <w:cs/>
        </w:rPr>
        <w:t xml:space="preserve"> ล้านไร่ เมื่อสิ้นสุด</w:t>
      </w:r>
      <w:r w:rsidR="004B2F08" w:rsidRPr="004120FE">
        <w:rPr>
          <w:rFonts w:ascii="TH SarabunPSK" w:hAnsi="TH SarabunPSK" w:cs="TH SarabunPSK"/>
          <w:spacing w:val="-10"/>
          <w:sz w:val="32"/>
          <w:szCs w:val="32"/>
          <w:cs/>
        </w:rPr>
        <w:t>แผ</w:t>
      </w:r>
      <w:r w:rsidR="004B2F08" w:rsidRPr="004120FE">
        <w:rPr>
          <w:rFonts w:ascii="TH SarabunPSK" w:hAnsi="TH SarabunPSK" w:cs="TH SarabunPSK"/>
          <w:color w:val="000000" w:themeColor="text1"/>
          <w:spacing w:val="-10"/>
          <w:sz w:val="32"/>
          <w:szCs w:val="32"/>
          <w:cs/>
        </w:rPr>
        <w:t>น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71EE5A4B" w14:textId="34B43B40" w:rsidR="00BE107B" w:rsidRPr="004120FE" w:rsidRDefault="00BE107B" w:rsidP="00CD2F8F">
      <w:pPr>
        <w:pStyle w:val="ListParagraph"/>
        <w:spacing w:before="120"/>
        <w:ind w:left="1259" w:hanging="1259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๔</w:t>
      </w:r>
      <w:bookmarkStart w:id="14" w:name="_Hlk87518619"/>
      <w:r w:rsidR="00CD2F8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CD2F8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พื้นที่เพาะปลูกพืชที่ไม่เหมาะสมลดลงร้อยละ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๑๐</w:t>
      </w:r>
      <w:bookmarkEnd w:id="14"/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เมื่อสิ้นสุดแผ</w:t>
      </w:r>
      <w:r w:rsidR="00203AA3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</w:t>
      </w:r>
    </w:p>
    <w:p w14:paraId="600AF6CA" w14:textId="31C5FCE0" w:rsidR="00BE107B" w:rsidRPr="004120FE" w:rsidRDefault="00BE107B" w:rsidP="00990A4B">
      <w:pPr>
        <w:spacing w:before="120"/>
        <w:ind w:left="1418" w:right="4" w:hanging="141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เป้าหมายที่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๒</w:t>
      </w:r>
      <w:r w:rsidRPr="004120F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bookmarkStart w:id="15" w:name="_Hlk87518670"/>
      <w:r w:rsidR="00990A4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90A4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27EE8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พัฒนาโครงสร้างพื้นฐานและระบบบริหารจัดการ เพื่อคุณภาพ ความมั่นคง</w:t>
      </w:r>
      <w:r w:rsidR="00C50808">
        <w:rPr>
          <w:rFonts w:ascii="TH SarabunPSK" w:hAnsi="TH SarabunPSK" w:cs="TH SarabunPSK" w:hint="cs"/>
          <w:b/>
          <w:bCs/>
          <w:sz w:val="32"/>
          <w:szCs w:val="32"/>
          <w:cs/>
        </w:rPr>
        <w:t>ทาง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อาหาร และความยั่งยืนของภาคเกษตร</w:t>
      </w:r>
      <w:bookmarkEnd w:id="15"/>
    </w:p>
    <w:p w14:paraId="1FAA93DA" w14:textId="72DB4A49" w:rsidR="00BE107B" w:rsidRPr="00C50808" w:rsidRDefault="00BE107B" w:rsidP="00CD2F8F">
      <w:pPr>
        <w:pStyle w:val="ListParagraph"/>
        <w:spacing w:before="120"/>
        <w:ind w:left="1259" w:hanging="1259"/>
        <w:contextualSpacing w:val="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bookmarkStart w:id="16" w:name="_Hlk74577342"/>
      <w:r w:rsidRPr="00786C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๒</w:t>
      </w:r>
      <w:r w:rsidRPr="00786C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๑</w:t>
      </w:r>
      <w:r w:rsidRPr="00786C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bookmarkStart w:id="17" w:name="_Hlk87518711"/>
      <w:r w:rsidR="00CD2F8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786CE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ภาคเกษตรมีผลิตภาพการผลิตรวม </w:t>
      </w:r>
      <w:r w:rsidRPr="00786C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เฉลี่ยร้อยละ </w:t>
      </w:r>
      <w:r w:rsidR="006236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๑</w:t>
      </w:r>
      <w:r w:rsidRPr="00786C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๕</w:t>
      </w:r>
      <w:bookmarkEnd w:id="17"/>
      <w:r w:rsidRPr="00786CE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เมื่อสิ้นสุดแผน</w:t>
      </w:r>
    </w:p>
    <w:p w14:paraId="6DF6DE52" w14:textId="1EA08C49" w:rsidR="00BE107B" w:rsidRPr="004120FE" w:rsidRDefault="00BE107B" w:rsidP="00D107FD">
      <w:pPr>
        <w:pStyle w:val="ListParagraph"/>
        <w:spacing w:before="120"/>
        <w:ind w:left="1418" w:hanging="1418"/>
        <w:contextualSpacing w:val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CD2F8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</w:t>
      </w:r>
      <w:bookmarkStart w:id="18" w:name="_Hlk87518824"/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ตลาดกลางสินค้าเกษตรภูมิภาค</w:t>
      </w:r>
      <w:bookmarkEnd w:id="18"/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ในภาคเหนือ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แห่ง ภาคตะวันออกเฉียงเหนือ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แห่ง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br/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ภาคใต้ </w:t>
      </w:r>
      <w:r w:rsidR="006236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แห่ง ภาคกลาง </w:t>
      </w:r>
      <w:r w:rsidR="006236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๑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แห่ง และภาคตะวันออก </w:t>
      </w:r>
      <w:r w:rsidR="006236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๑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แห่ง เมื่อสิ้นสุด</w:t>
      </w:r>
      <w:r w:rsidR="00FC605A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แผน</w:t>
      </w:r>
    </w:p>
    <w:p w14:paraId="32BBDE9C" w14:textId="4DB48061" w:rsidR="00BE107B" w:rsidRPr="004120FE" w:rsidRDefault="00BE107B" w:rsidP="00D107FD">
      <w:pPr>
        <w:pStyle w:val="ListParagraph"/>
        <w:spacing w:before="120"/>
        <w:ind w:left="1259" w:hanging="1259"/>
        <w:contextualSpacing w:val="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bookmarkStart w:id="19" w:name="_Hlk87518870"/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D107FD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 xml:space="preserve">น้ำไหลลงอ่างเก็บน้ำทั้งประเทศมีปริมาณอย่างน้อย </w:t>
      </w:r>
      <w:r w:rsidR="006236D6" w:rsidRPr="00D107FD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๔๐</w:t>
      </w:r>
      <w:r w:rsidRPr="00D107FD"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  <w:t>,</w:t>
      </w:r>
      <w:r w:rsidR="006236D6" w:rsidRPr="00D107FD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๐๐๐</w:t>
      </w:r>
      <w:r w:rsidRPr="00D107FD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 xml:space="preserve"> ล้านลูกบาศก์เมตรต่อปี</w:t>
      </w:r>
      <w:bookmarkEnd w:id="19"/>
      <w:r w:rsidRPr="00D107FD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 xml:space="preserve"> เมื่อสิ้นสุด</w:t>
      </w:r>
      <w:r w:rsidR="00203AA3" w:rsidRPr="00D107FD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แผน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</w:p>
    <w:p w14:paraId="6C57D305" w14:textId="20DC687A" w:rsidR="00BE107B" w:rsidRPr="004120FE" w:rsidRDefault="00BE107B" w:rsidP="00D107FD">
      <w:pPr>
        <w:pStyle w:val="ListParagraph"/>
        <w:spacing w:before="120"/>
        <w:ind w:left="1259" w:hanging="1259"/>
        <w:contextualSpacing w:val="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๔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bookmarkStart w:id="20" w:name="_Hlk87518928"/>
      <w:r w:rsidR="00D107F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ระบบชลประทานมีประสิทธิภาพไม่ต่ำกว่าร้อยละ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๗๕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bookmarkEnd w:id="20"/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เมื่อสิ้นสุดแผน</w:t>
      </w:r>
    </w:p>
    <w:p w14:paraId="00476A8B" w14:textId="15AECB8B" w:rsidR="00BE107B" w:rsidRPr="004120FE" w:rsidRDefault="00BE107B" w:rsidP="00990A4B">
      <w:pPr>
        <w:pStyle w:val="ListParagraph"/>
        <w:spacing w:before="120"/>
        <w:ind w:left="1418" w:hanging="1418"/>
        <w:contextualSpacing w:val="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๕</w:t>
      </w:r>
      <w:bookmarkStart w:id="21" w:name="_Hlk87518965"/>
      <w:r w:rsidR="00990A4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990A4B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 xml:space="preserve">เกิดการใช้น้ำซ้ำในพื้นที่เกษตรนอกเขตชลประทาน ไม่ต่ำกว่าร้อยละ </w:t>
      </w:r>
      <w:r w:rsidR="006236D6" w:rsidRPr="00990A4B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๒๐</w:t>
      </w:r>
      <w:r w:rsidRPr="00990A4B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 xml:space="preserve"> ของพื้นที่ </w:t>
      </w:r>
      <w:bookmarkEnd w:id="21"/>
      <w:r w:rsidRPr="00990A4B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เมื่อสิ้นสุดแผน</w:t>
      </w:r>
    </w:p>
    <w:p w14:paraId="4ECF168F" w14:textId="6051600A" w:rsidR="00BE107B" w:rsidRPr="00D345AD" w:rsidRDefault="00BE107B" w:rsidP="00990A4B">
      <w:pPr>
        <w:pStyle w:val="ListParagraph"/>
        <w:spacing w:before="120"/>
        <w:ind w:left="1418" w:hanging="1418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๖</w:t>
      </w:r>
      <w:r w:rsidR="00990A4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990A4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786CE1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มี</w:t>
      </w:r>
      <w:r w:rsidRPr="004120FE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พื้นที่ที่สามารถลดความเสี่ยงภัยน้ำท่วม-น้ำแล้ง และเกิด</w:t>
      </w:r>
      <w:bookmarkStart w:id="22" w:name="_Hlk87519011"/>
      <w:r w:rsidRPr="004120FE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ระบบ</w:t>
      </w:r>
      <w:r w:rsidRPr="00D345AD">
        <w:rPr>
          <w:rFonts w:ascii="TH SarabunPSK" w:hAnsi="TH SarabunPSK" w:cs="TH SarabunPSK"/>
          <w:spacing w:val="-4"/>
          <w:sz w:val="32"/>
          <w:szCs w:val="32"/>
          <w:cs/>
        </w:rPr>
        <w:t>จัดการน้ำชุมชน จำนวน</w:t>
      </w:r>
      <w:r w:rsidR="0010721A" w:rsidRPr="00D345AD">
        <w:rPr>
          <w:rFonts w:ascii="TH SarabunPSK" w:hAnsi="TH SarabunPSK" w:cs="TH SarabunPSK" w:hint="cs"/>
          <w:spacing w:val="-4"/>
          <w:sz w:val="32"/>
          <w:szCs w:val="32"/>
          <w:cs/>
        </w:rPr>
        <w:t>ไม่น้อยกว่า</w:t>
      </w:r>
      <w:r w:rsidRPr="00D345AD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="006236D6">
        <w:rPr>
          <w:rFonts w:ascii="TH SarabunPSK" w:hAnsi="TH SarabunPSK" w:cs="TH SarabunPSK"/>
          <w:spacing w:val="-4"/>
          <w:sz w:val="32"/>
          <w:szCs w:val="32"/>
          <w:cs/>
        </w:rPr>
        <w:t>๔</w:t>
      </w:r>
      <w:r w:rsidRPr="00D345AD">
        <w:rPr>
          <w:rFonts w:ascii="TH SarabunPSK" w:hAnsi="TH SarabunPSK" w:cs="TH SarabunPSK"/>
          <w:spacing w:val="-4"/>
          <w:sz w:val="32"/>
          <w:szCs w:val="32"/>
        </w:rPr>
        <w:t>,</w:t>
      </w:r>
      <w:r w:rsidR="006236D6">
        <w:rPr>
          <w:rFonts w:ascii="TH SarabunPSK" w:hAnsi="TH SarabunPSK" w:cs="TH SarabunPSK"/>
          <w:spacing w:val="-4"/>
          <w:sz w:val="32"/>
          <w:szCs w:val="32"/>
          <w:cs/>
        </w:rPr>
        <w:t>๐๐๐</w:t>
      </w:r>
      <w:r w:rsidRPr="00D345AD">
        <w:rPr>
          <w:rFonts w:ascii="TH SarabunPSK" w:hAnsi="TH SarabunPSK" w:cs="TH SarabunPSK"/>
          <w:spacing w:val="-4"/>
          <w:sz w:val="32"/>
          <w:szCs w:val="32"/>
          <w:cs/>
        </w:rPr>
        <w:t xml:space="preserve"> ตำบล</w:t>
      </w:r>
      <w:bookmarkEnd w:id="22"/>
      <w:r w:rsidRPr="00D345AD">
        <w:rPr>
          <w:rFonts w:ascii="TH SarabunPSK" w:hAnsi="TH SarabunPSK" w:cs="TH SarabunPSK"/>
          <w:sz w:val="32"/>
          <w:szCs w:val="32"/>
          <w:cs/>
        </w:rPr>
        <w:t xml:space="preserve"> เมื่อสิ้นสุดแผน</w:t>
      </w:r>
    </w:p>
    <w:p w14:paraId="79A15167" w14:textId="639899C7" w:rsidR="00BE107B" w:rsidRPr="004120FE" w:rsidRDefault="00BE107B" w:rsidP="00990A4B">
      <w:pPr>
        <w:spacing w:before="120"/>
        <w:ind w:left="1418" w:hanging="1418"/>
        <w:jc w:val="thaiDistribute"/>
        <w:rPr>
          <w:rFonts w:ascii="TH SarabunPSK" w:hAnsi="TH SarabunPSK" w:cs="TH SarabunPSK"/>
          <w:spacing w:val="-2"/>
          <w:sz w:val="32"/>
          <w:szCs w:val="32"/>
          <w:cs/>
        </w:rPr>
      </w:pPr>
      <w:r w:rsidRPr="004120FE">
        <w:rPr>
          <w:rFonts w:ascii="TH SarabunPSK" w:hAnsi="TH SarabunPSK" w:cs="TH SarabunPSK"/>
          <w:b/>
          <w:bCs/>
          <w:spacing w:val="-2"/>
          <w:sz w:val="32"/>
          <w:szCs w:val="32"/>
          <w:u w:val="single"/>
          <w:cs/>
        </w:rPr>
        <w:lastRenderedPageBreak/>
        <w:t xml:space="preserve">เป้าหมายที่ </w:t>
      </w:r>
      <w:r w:rsidR="006236D6">
        <w:rPr>
          <w:rFonts w:ascii="TH SarabunPSK" w:hAnsi="TH SarabunPSK" w:cs="TH SarabunPSK"/>
          <w:b/>
          <w:bCs/>
          <w:spacing w:val="-2"/>
          <w:sz w:val="32"/>
          <w:szCs w:val="32"/>
          <w:u w:val="single"/>
          <w:cs/>
        </w:rPr>
        <w:t>๓</w:t>
      </w:r>
      <w:r w:rsidRPr="004120FE">
        <w:rPr>
          <w:rFonts w:ascii="TH SarabunPSK" w:hAnsi="TH SarabunPSK" w:cs="TH SarabunPSK"/>
          <w:b/>
          <w:bCs/>
          <w:spacing w:val="-2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ab/>
      </w:r>
      <w:bookmarkStart w:id="23" w:name="_Hlk87519053"/>
      <w:r w:rsidR="00627EE8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>การ</w:t>
      </w:r>
      <w:r w:rsidRPr="004120FE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>เพิ่มศักยภาพและบทบาทของผู้ประกอบการเกษตรในฐานะหุ้นส่วนเศรษฐกิจของห่วงโซ่อุปทานที่ได้รับส่วนแบ่งประโยชน์อย่างเหมาะสมและเป็นธรรม</w:t>
      </w:r>
      <w:bookmarkEnd w:id="23"/>
    </w:p>
    <w:p w14:paraId="3CBCC265" w14:textId="22068D7C" w:rsidR="00BE107B" w:rsidRPr="004120FE" w:rsidRDefault="00BE107B" w:rsidP="00990A4B">
      <w:pPr>
        <w:spacing w:before="120"/>
        <w:ind w:left="1418" w:hanging="1418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b/>
          <w:bCs/>
          <w:spacing w:val="-2"/>
          <w:sz w:val="32"/>
          <w:szCs w:val="32"/>
        </w:rPr>
        <w:t>.</w:t>
      </w:r>
      <w:r w:rsidR="006236D6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b/>
          <w:bCs/>
          <w:spacing w:val="-2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ab/>
      </w:r>
      <w:bookmarkStart w:id="24" w:name="_Hlk87519116"/>
      <w:r w:rsidRPr="004120FE">
        <w:rPr>
          <w:rFonts w:ascii="TH SarabunPSK" w:hAnsi="TH SarabunPSK" w:cs="TH SarabunPSK"/>
          <w:spacing w:val="-2"/>
          <w:sz w:val="32"/>
          <w:szCs w:val="32"/>
          <w:cs/>
        </w:rPr>
        <w:t xml:space="preserve">จำนวนสหกรณ์ภาคเกษตรในชั้นที่ </w:t>
      </w:r>
      <w:r w:rsidR="006236D6">
        <w:rPr>
          <w:rFonts w:ascii="TH SarabunPSK" w:hAnsi="TH SarabunPSK" w:cs="TH SarabunPSK"/>
          <w:spacing w:val="-2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spacing w:val="-2"/>
          <w:sz w:val="32"/>
          <w:szCs w:val="32"/>
          <w:cs/>
        </w:rPr>
        <w:t xml:space="preserve"> ตามเกณฑ์การจัดระดับความเข้มแข็งสหกรณ์เพิ่มขึ้น</w:t>
      </w:r>
      <w:r w:rsidRPr="004120FE">
        <w:rPr>
          <w:rFonts w:ascii="TH SarabunPSK" w:hAnsi="TH SarabunPSK" w:cs="TH SarabunPSK"/>
          <w:spacing w:val="-2"/>
          <w:sz w:val="32"/>
          <w:szCs w:val="32"/>
          <w:cs/>
        </w:rPr>
        <w:br/>
        <w:t xml:space="preserve">อย่างน้อยร้อยละ </w:t>
      </w:r>
      <w:r w:rsidR="006236D6">
        <w:rPr>
          <w:rFonts w:ascii="TH SarabunPSK" w:hAnsi="TH SarabunPSK" w:cs="TH SarabunPSK"/>
          <w:spacing w:val="-2"/>
          <w:sz w:val="32"/>
          <w:szCs w:val="32"/>
          <w:cs/>
        </w:rPr>
        <w:t>๑๘</w:t>
      </w:r>
      <w:r w:rsidRPr="004120FE">
        <w:rPr>
          <w:rFonts w:ascii="TH SarabunPSK" w:hAnsi="TH SarabunPSK" w:cs="TH SarabunPSK"/>
          <w:spacing w:val="-2"/>
          <w:sz w:val="32"/>
          <w:szCs w:val="32"/>
          <w:cs/>
        </w:rPr>
        <w:t xml:space="preserve"> </w:t>
      </w:r>
      <w:bookmarkEnd w:id="24"/>
      <w:r w:rsidRPr="004120FE">
        <w:rPr>
          <w:rFonts w:ascii="TH SarabunPSK" w:hAnsi="TH SarabunPSK" w:cs="TH SarabunPSK"/>
          <w:spacing w:val="-2"/>
          <w:sz w:val="32"/>
          <w:szCs w:val="32"/>
          <w:cs/>
        </w:rPr>
        <w:t>เมื่อสิ้นสุดแผน</w:t>
      </w:r>
    </w:p>
    <w:p w14:paraId="307A7EC6" w14:textId="088E5A25" w:rsidR="00BE107B" w:rsidRPr="004120FE" w:rsidRDefault="00BE107B" w:rsidP="00990A4B">
      <w:pPr>
        <w:spacing w:before="120"/>
        <w:ind w:left="1418" w:hanging="1418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b/>
          <w:bCs/>
          <w:spacing w:val="-2"/>
          <w:sz w:val="32"/>
          <w:szCs w:val="32"/>
        </w:rPr>
        <w:t>.</w:t>
      </w:r>
      <w:r w:rsidR="006236D6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spacing w:val="-2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pacing w:val="-2"/>
          <w:sz w:val="32"/>
          <w:szCs w:val="32"/>
          <w:cs/>
        </w:rPr>
        <w:tab/>
      </w:r>
      <w:bookmarkStart w:id="25" w:name="_Hlk87519147"/>
      <w:r w:rsidRPr="004120FE">
        <w:rPr>
          <w:rFonts w:ascii="TH SarabunPSK" w:hAnsi="TH SarabunPSK" w:cs="TH SarabunPSK"/>
          <w:spacing w:val="-2"/>
          <w:sz w:val="32"/>
          <w:szCs w:val="32"/>
          <w:cs/>
        </w:rPr>
        <w:t xml:space="preserve">จำนวนกลุ่มเกษตรกรในชั้นที่ </w:t>
      </w:r>
      <w:r w:rsidR="006236D6">
        <w:rPr>
          <w:rFonts w:ascii="TH SarabunPSK" w:hAnsi="TH SarabunPSK" w:cs="TH SarabunPSK"/>
          <w:spacing w:val="-2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spacing w:val="-2"/>
          <w:sz w:val="32"/>
          <w:szCs w:val="32"/>
          <w:cs/>
        </w:rPr>
        <w:t xml:space="preserve"> ตามเกณฑ์การจัดระดับความเข้มแข็งกลุ่มเกษตรกรเพิ่มขึ้น </w:t>
      </w:r>
      <w:r w:rsidRPr="004120FE">
        <w:rPr>
          <w:rFonts w:ascii="TH SarabunPSK" w:hAnsi="TH SarabunPSK" w:cs="TH SarabunPSK"/>
          <w:spacing w:val="-2"/>
          <w:sz w:val="32"/>
          <w:szCs w:val="32"/>
          <w:cs/>
        </w:rPr>
        <w:br/>
        <w:t xml:space="preserve">อย่างน้อยร้อยละ </w:t>
      </w:r>
      <w:r w:rsidR="006236D6">
        <w:rPr>
          <w:rFonts w:ascii="TH SarabunPSK" w:hAnsi="TH SarabunPSK" w:cs="TH SarabunPSK"/>
          <w:spacing w:val="-2"/>
          <w:sz w:val="32"/>
          <w:szCs w:val="32"/>
          <w:cs/>
        </w:rPr>
        <w:t>๖</w:t>
      </w:r>
      <w:bookmarkEnd w:id="25"/>
      <w:r w:rsidRPr="004120FE">
        <w:rPr>
          <w:rFonts w:ascii="TH SarabunPSK" w:hAnsi="TH SarabunPSK" w:cs="TH SarabunPSK"/>
          <w:spacing w:val="-2"/>
          <w:sz w:val="32"/>
          <w:szCs w:val="32"/>
          <w:cs/>
        </w:rPr>
        <w:t xml:space="preserve"> เมื่อสิ้นสุดแผน</w:t>
      </w:r>
      <w:bookmarkStart w:id="26" w:name="_Hlk77980984"/>
    </w:p>
    <w:p w14:paraId="665E42DA" w14:textId="73793297" w:rsidR="00BE107B" w:rsidRPr="004120FE" w:rsidRDefault="00BE107B" w:rsidP="00990A4B">
      <w:pPr>
        <w:spacing w:before="120"/>
        <w:ind w:left="1418" w:hanging="1418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spacing w:val="-2"/>
          <w:sz w:val="32"/>
          <w:szCs w:val="32"/>
          <w:cs/>
        </w:rPr>
        <w:t xml:space="preserve"> </w:t>
      </w:r>
      <w:bookmarkEnd w:id="26"/>
      <w:r w:rsidRPr="004120FE">
        <w:rPr>
          <w:rFonts w:ascii="TH SarabunPSK" w:hAnsi="TH SarabunPSK" w:cs="TH SarabunPSK"/>
          <w:spacing w:val="-2"/>
          <w:sz w:val="32"/>
          <w:szCs w:val="32"/>
          <w:cs/>
        </w:rPr>
        <w:tab/>
      </w:r>
      <w:bookmarkStart w:id="27" w:name="_Hlk87519181"/>
      <w:r w:rsidRPr="004120FE">
        <w:rPr>
          <w:rFonts w:ascii="TH SarabunPSK" w:hAnsi="TH SarabunPSK" w:cs="TH SarabunPSK"/>
          <w:spacing w:val="-2"/>
          <w:sz w:val="32"/>
          <w:szCs w:val="32"/>
          <w:cs/>
        </w:rPr>
        <w:t xml:space="preserve">จำนวนวิสาหกิจชุมชนในระดับดี ตามเกณฑ์การจัดระดับความเข้มแข็งวิสาหกิจชุมชนเพิ่มขึ้น </w:t>
      </w:r>
      <w:r w:rsidRPr="004120FE">
        <w:rPr>
          <w:rFonts w:ascii="TH SarabunPSK" w:hAnsi="TH SarabunPSK" w:cs="TH SarabunPSK"/>
          <w:spacing w:val="-2"/>
          <w:sz w:val="32"/>
          <w:szCs w:val="32"/>
          <w:cs/>
        </w:rPr>
        <w:br/>
        <w:t xml:space="preserve">อย่างน้อยร้อยละ </w:t>
      </w:r>
      <w:r w:rsidR="006236D6">
        <w:rPr>
          <w:rFonts w:ascii="TH SarabunPSK" w:hAnsi="TH SarabunPSK" w:cs="TH SarabunPSK"/>
          <w:spacing w:val="-2"/>
          <w:sz w:val="32"/>
          <w:szCs w:val="32"/>
          <w:cs/>
        </w:rPr>
        <w:t>๓๕</w:t>
      </w:r>
      <w:r w:rsidRPr="004120FE">
        <w:rPr>
          <w:rFonts w:ascii="TH SarabunPSK" w:hAnsi="TH SarabunPSK" w:cs="TH SarabunPSK"/>
          <w:spacing w:val="-2"/>
          <w:sz w:val="32"/>
          <w:szCs w:val="32"/>
          <w:cs/>
        </w:rPr>
        <w:t xml:space="preserve"> </w:t>
      </w:r>
      <w:bookmarkEnd w:id="27"/>
      <w:r w:rsidRPr="004120FE">
        <w:rPr>
          <w:rFonts w:ascii="TH SarabunPSK" w:hAnsi="TH SarabunPSK" w:cs="TH SarabunPSK"/>
          <w:spacing w:val="-2"/>
          <w:sz w:val="32"/>
          <w:szCs w:val="32"/>
          <w:cs/>
        </w:rPr>
        <w:t>เมื่อสิ้นสุด</w:t>
      </w:r>
      <w:r w:rsidR="00FC605A" w:rsidRPr="004120FE">
        <w:rPr>
          <w:rFonts w:ascii="TH SarabunPSK" w:hAnsi="TH SarabunPSK" w:cs="TH SarabunPSK" w:hint="cs"/>
          <w:spacing w:val="-2"/>
          <w:sz w:val="32"/>
          <w:szCs w:val="32"/>
          <w:cs/>
        </w:rPr>
        <w:t>แผน</w:t>
      </w:r>
    </w:p>
    <w:p w14:paraId="493785A1" w14:textId="0735E05B" w:rsidR="00BE107B" w:rsidRPr="004120FE" w:rsidRDefault="00BE107B" w:rsidP="00990A4B">
      <w:pPr>
        <w:pStyle w:val="ListParagraph"/>
        <w:tabs>
          <w:tab w:val="left" w:pos="2250"/>
        </w:tabs>
        <w:spacing w:before="120"/>
        <w:ind w:left="1418" w:hanging="1418"/>
        <w:contextualSpacing w:val="0"/>
        <w:jc w:val="thaiDistribute"/>
        <w:rPr>
          <w:rFonts w:ascii="TH SarabunPSK" w:hAnsi="TH SarabunPSK" w:cs="TH SarabunPSK"/>
          <w:spacing w:val="-2"/>
          <w:sz w:val="32"/>
          <w:szCs w:val="32"/>
          <w:cs/>
        </w:rPr>
        <w:sectPr w:rsidR="00BE107B" w:rsidRPr="004120FE" w:rsidSect="00DD21FA">
          <w:footnotePr>
            <w:numFmt w:val="thaiNumbers"/>
          </w:footnotePr>
          <w:pgSz w:w="12240" w:h="15840"/>
          <w:pgMar w:top="1440" w:right="1440" w:bottom="1440" w:left="1440" w:header="720" w:footer="720" w:gutter="0"/>
          <w:pgNumType w:fmt="thaiNumbers"/>
          <w:cols w:space="720"/>
          <w:docGrid w:linePitch="360"/>
        </w:sectPr>
      </w:pPr>
      <w:r w:rsidRPr="004120FE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๔</w:t>
      </w:r>
      <w:r w:rsidRPr="004120FE">
        <w:rPr>
          <w:rFonts w:ascii="TH SarabunPSK" w:hAnsi="TH SarabunPSK" w:cs="TH SarabunPSK"/>
          <w:spacing w:val="-2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pacing w:val="-2"/>
          <w:sz w:val="32"/>
          <w:szCs w:val="32"/>
          <w:cs/>
        </w:rPr>
        <w:tab/>
      </w:r>
      <w:bookmarkStart w:id="28" w:name="_Hlk87519201"/>
      <w:r w:rsidRPr="004120FE">
        <w:rPr>
          <w:rFonts w:ascii="TH SarabunPSK" w:hAnsi="TH SarabunPSK" w:cs="TH SarabunPSK"/>
          <w:spacing w:val="-2"/>
          <w:sz w:val="32"/>
          <w:szCs w:val="32"/>
          <w:cs/>
        </w:rPr>
        <w:t xml:space="preserve">ผู้ประกอบการเกษตรเพิ่มขึ้นปีละ </w:t>
      </w:r>
      <w:r w:rsidR="006236D6">
        <w:rPr>
          <w:rFonts w:ascii="TH SarabunPSK" w:hAnsi="TH SarabunPSK" w:cs="TH SarabunPSK" w:hint="cs"/>
          <w:spacing w:val="-2"/>
          <w:sz w:val="32"/>
          <w:szCs w:val="32"/>
          <w:cs/>
        </w:rPr>
        <w:t>๔</w:t>
      </w:r>
      <w:r w:rsidRPr="004120FE">
        <w:rPr>
          <w:rFonts w:ascii="TH SarabunPSK" w:hAnsi="TH SarabunPSK" w:cs="TH SarabunPSK"/>
          <w:spacing w:val="-2"/>
          <w:sz w:val="32"/>
          <w:szCs w:val="32"/>
        </w:rPr>
        <w:t>,</w:t>
      </w:r>
      <w:r w:rsidR="006236D6">
        <w:rPr>
          <w:rFonts w:ascii="TH SarabunPSK" w:hAnsi="TH SarabunPSK" w:cs="TH SarabunPSK"/>
          <w:spacing w:val="-2"/>
          <w:sz w:val="32"/>
          <w:szCs w:val="32"/>
          <w:cs/>
        </w:rPr>
        <w:t>๐๐๐</w:t>
      </w:r>
      <w:r w:rsidRPr="004120FE">
        <w:rPr>
          <w:rFonts w:ascii="TH SarabunPSK" w:hAnsi="TH SarabunPSK" w:cs="TH SarabunPSK"/>
          <w:spacing w:val="-2"/>
          <w:sz w:val="32"/>
          <w:szCs w:val="32"/>
          <w:cs/>
        </w:rPr>
        <w:t xml:space="preserve"> ราย</w:t>
      </w:r>
      <w:bookmarkEnd w:id="28"/>
    </w:p>
    <w:bookmarkEnd w:id="16"/>
    <w:p w14:paraId="1620BA35" w14:textId="77777777" w:rsidR="00BE107B" w:rsidRPr="004120FE" w:rsidRDefault="00BE107B" w:rsidP="001F01B3">
      <w:pPr>
        <w:pStyle w:val="ListParagraph"/>
        <w:numPr>
          <w:ilvl w:val="0"/>
          <w:numId w:val="12"/>
        </w:numPr>
        <w:spacing w:after="240"/>
        <w:ind w:left="448" w:hanging="448"/>
        <w:contextualSpacing w:val="0"/>
        <w:rPr>
          <w:rFonts w:ascii="TH SarabunPSK" w:hAnsi="TH SarabunPSK" w:cs="TH SarabunPSK"/>
          <w:b/>
          <w:bCs/>
          <w:color w:val="000000" w:themeColor="text1"/>
          <w:spacing w:val="-2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pacing w:val="-2"/>
          <w:sz w:val="32"/>
          <w:szCs w:val="32"/>
          <w:cs/>
        </w:rPr>
        <w:lastRenderedPageBreak/>
        <w:t xml:space="preserve">แผนที่กลยุทธ์ </w:t>
      </w:r>
    </w:p>
    <w:p w14:paraId="0CBCF78B" w14:textId="6BC2B8AF" w:rsidR="00BE0F9E" w:rsidRPr="004120FE" w:rsidRDefault="00257A7C" w:rsidP="001F01B3">
      <w:pPr>
        <w:pStyle w:val="ListParagraph"/>
        <w:spacing w:before="240" w:after="120"/>
        <w:ind w:left="0"/>
        <w:jc w:val="center"/>
        <w:rPr>
          <w:rFonts w:ascii="TH SarabunPSK" w:hAnsi="TH SarabunPSK" w:cs="TH SarabunPSK"/>
          <w:b/>
          <w:bCs/>
          <w:color w:val="000000" w:themeColor="text1"/>
          <w:spacing w:val="-2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noProof/>
          <w:color w:val="000000" w:themeColor="text1"/>
          <w:spacing w:val="-2"/>
          <w:sz w:val="32"/>
          <w:szCs w:val="32"/>
        </w:rPr>
        <w:drawing>
          <wp:inline distT="0" distB="0" distL="0" distR="0" wp14:anchorId="04B22447" wp14:editId="79E7AEEF">
            <wp:extent cx="8233254" cy="44843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6768" cy="4491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29" w:name="_GoBack"/>
      <w:bookmarkEnd w:id="29"/>
    </w:p>
    <w:p w14:paraId="622850B1" w14:textId="020DDFA3" w:rsidR="0059413B" w:rsidRPr="004120FE" w:rsidRDefault="0004027B" w:rsidP="006D4A60">
      <w:pPr>
        <w:pStyle w:val="ListParagraph"/>
        <w:spacing w:before="360" w:after="120"/>
        <w:ind w:left="450" w:hanging="450"/>
        <w:rPr>
          <w:rFonts w:ascii="TH SarabunPSK" w:hAnsi="TH SarabunPSK" w:cs="TH SarabunPSK"/>
          <w:b/>
          <w:bCs/>
          <w:color w:val="000000" w:themeColor="text1"/>
          <w:spacing w:val="-2"/>
          <w:sz w:val="32"/>
          <w:szCs w:val="32"/>
        </w:rPr>
        <w:sectPr w:rsidR="0059413B" w:rsidRPr="004120FE" w:rsidSect="00155372">
          <w:footnotePr>
            <w:numFmt w:val="thaiNumbers"/>
          </w:footnotePr>
          <w:pgSz w:w="15840" w:h="12240" w:orient="landscape"/>
          <w:pgMar w:top="1440" w:right="1440" w:bottom="1440" w:left="1440" w:header="720" w:footer="720" w:gutter="0"/>
          <w:pgNumType w:fmt="thaiNumbers"/>
          <w:cols w:space="720"/>
          <w:docGrid w:linePitch="360"/>
        </w:sectPr>
      </w:pPr>
      <w:r w:rsidRPr="004120FE">
        <w:rPr>
          <w:rFonts w:ascii="TH SarabunPSK" w:hAnsi="TH SarabunPSK" w:cs="TH SarabunPSK"/>
          <w:b/>
          <w:bCs/>
          <w:color w:val="000000" w:themeColor="text1"/>
          <w:spacing w:val="-2"/>
          <w:sz w:val="32"/>
          <w:szCs w:val="32"/>
        </w:rPr>
        <w:br w:type="textWrapping" w:clear="all"/>
      </w:r>
    </w:p>
    <w:p w14:paraId="3FAC8C63" w14:textId="77777777" w:rsidR="00BE107B" w:rsidRPr="004120FE" w:rsidRDefault="00BE107B" w:rsidP="00B12877">
      <w:pPr>
        <w:pStyle w:val="ListParagraph"/>
        <w:numPr>
          <w:ilvl w:val="0"/>
          <w:numId w:val="12"/>
        </w:numPr>
        <w:ind w:left="448" w:hanging="448"/>
        <w:contextualSpacing w:val="0"/>
        <w:rPr>
          <w:rFonts w:ascii="TH SarabunPSK" w:hAnsi="TH SarabunPSK" w:cs="TH SarabunPSK"/>
          <w:b/>
          <w:bCs/>
          <w:color w:val="000000" w:themeColor="text1"/>
          <w:spacing w:val="-2"/>
          <w:sz w:val="32"/>
          <w:szCs w:val="32"/>
          <w:cs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pacing w:val="-2"/>
          <w:sz w:val="32"/>
          <w:szCs w:val="32"/>
          <w:cs/>
        </w:rPr>
        <w:lastRenderedPageBreak/>
        <w:t xml:space="preserve">กลยุทธ์การพัฒนา </w:t>
      </w:r>
    </w:p>
    <w:p w14:paraId="599295FE" w14:textId="2A20AC82" w:rsidR="00BE107B" w:rsidRPr="004120FE" w:rsidRDefault="00BE107B" w:rsidP="00251FCC">
      <w:pPr>
        <w:keepNext/>
        <w:spacing w:before="120"/>
        <w:jc w:val="thaiDistribute"/>
        <w:rPr>
          <w:rFonts w:ascii="TH SarabunPSK" w:hAnsi="TH SarabunPSK" w:cs="TH SarabunPSK"/>
          <w:color w:val="000000" w:themeColor="text1"/>
          <w:spacing w:val="-2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pacing w:val="-2"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hAnsi="TH SarabunPSK" w:cs="TH SarabunPSK"/>
          <w:b/>
          <w:bCs/>
          <w:color w:val="000000" w:themeColor="text1"/>
          <w:spacing w:val="-2"/>
          <w:sz w:val="32"/>
          <w:szCs w:val="32"/>
          <w:u w:val="single"/>
          <w:cs/>
        </w:rPr>
        <w:t>๑</w:t>
      </w:r>
      <w:r w:rsidRPr="004120FE">
        <w:rPr>
          <w:rFonts w:ascii="TH SarabunPSK" w:hAnsi="TH SarabunPSK" w:cs="TH SarabunPSK"/>
          <w:b/>
          <w:bCs/>
          <w:color w:val="000000" w:themeColor="text1"/>
          <w:spacing w:val="-2"/>
          <w:sz w:val="32"/>
          <w:szCs w:val="32"/>
          <w:cs/>
        </w:rPr>
        <w:t xml:space="preserve"> </w:t>
      </w:r>
      <w:bookmarkStart w:id="30" w:name="_Hlk77956755"/>
      <w:bookmarkStart w:id="31" w:name="_Hlk77956738"/>
      <w:r w:rsidRPr="004120FE">
        <w:rPr>
          <w:rFonts w:ascii="TH SarabunPSK Bold" w:hAnsi="TH SarabunPSK Bold" w:cs="TH SarabunPSK"/>
          <w:b/>
          <w:bCs/>
          <w:color w:val="000000" w:themeColor="text1"/>
          <w:sz w:val="32"/>
          <w:szCs w:val="32"/>
          <w:cs/>
        </w:rPr>
        <w:t>การประยุกต์ใช้เทคโนโลยีและนวัตกรรมแบบมุ่งเป้า เพื่อให้เกิดการยกระดับกระบวนการผลิตและสร้างมูลค่าเพิ่ม</w:t>
      </w:r>
    </w:p>
    <w:p w14:paraId="212A7EBB" w14:textId="1636DE55" w:rsidR="00251FCC" w:rsidRPr="004120FE" w:rsidRDefault="00BE107B" w:rsidP="00A67282">
      <w:pPr>
        <w:tabs>
          <w:tab w:val="left" w:pos="1092"/>
        </w:tabs>
        <w:spacing w:before="120"/>
        <w:ind w:firstLine="1134"/>
        <w:jc w:val="thaiDistribute"/>
        <w:rPr>
          <w:rFonts w:ascii="TH SarabunPSK" w:hAnsi="TH SarabunPSK" w:cs="TH SarabunPSK"/>
          <w:color w:val="000000" w:themeColor="text1"/>
          <w:spacing w:val="-2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color w:val="000000" w:themeColor="text1"/>
          <w:spacing w:val="-2"/>
          <w:sz w:val="32"/>
          <w:szCs w:val="32"/>
          <w:cs/>
        </w:rPr>
        <w:t>กลยุทธ์ย่อยที่</w:t>
      </w:r>
      <w:bookmarkEnd w:id="30"/>
      <w:r w:rsidRPr="004120FE">
        <w:rPr>
          <w:rFonts w:ascii="TH SarabunPSK" w:hAnsi="TH SarabunPSK" w:cs="TH SarabunPSK"/>
          <w:i/>
          <w:iCs/>
          <w:color w:val="000000" w:themeColor="text1"/>
          <w:spacing w:val="-2"/>
          <w:sz w:val="32"/>
          <w:szCs w:val="32"/>
          <w:cs/>
        </w:rPr>
        <w:t xml:space="preserve"> </w:t>
      </w:r>
      <w:bookmarkEnd w:id="31"/>
      <w:r w:rsidR="006236D6">
        <w:rPr>
          <w:rFonts w:ascii="TH SarabunPSK" w:hAnsi="TH SarabunPSK" w:cs="TH SarabunPSK"/>
          <w:i/>
          <w:iCs/>
          <w:color w:val="000000" w:themeColor="text1"/>
          <w:spacing w:val="-2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i/>
          <w:iCs/>
          <w:color w:val="000000" w:themeColor="text1"/>
          <w:spacing w:val="-2"/>
          <w:sz w:val="32"/>
          <w:szCs w:val="32"/>
        </w:rPr>
        <w:t>.</w:t>
      </w:r>
      <w:r w:rsidR="006236D6">
        <w:rPr>
          <w:rFonts w:ascii="TH SarabunPSK" w:hAnsi="TH SarabunPSK" w:cs="TH SarabunPSK"/>
          <w:i/>
          <w:iCs/>
          <w:color w:val="000000" w:themeColor="text1"/>
          <w:spacing w:val="-2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i/>
          <w:iCs/>
          <w:color w:val="000000" w:themeColor="text1"/>
          <w:spacing w:val="-2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สนับสนุนการวิจัยพัฒนาเทคโนโลยีและนวัตกรรมการผลิตและแปรรูปแบบมุ่งเป้า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โดยการมีส่วนร่วมของภาคเอกชน เพื่อให้เกิดการนำงานวิจัยไปประยุกต์ใช้ตามความเหมาะสมของตลาด</w:t>
      </w:r>
    </w:p>
    <w:p w14:paraId="4535A8BF" w14:textId="3E9B16E3" w:rsidR="00BE107B" w:rsidRPr="004120FE" w:rsidRDefault="00BE107B" w:rsidP="00A67282">
      <w:pPr>
        <w:tabs>
          <w:tab w:val="left" w:pos="1092"/>
        </w:tabs>
        <w:spacing w:before="120"/>
        <w:ind w:firstLine="1134"/>
        <w:jc w:val="thaiDistribute"/>
        <w:rPr>
          <w:rFonts w:ascii="TH SarabunPSK" w:hAnsi="TH SarabunPSK" w:cs="TH SarabunPSK"/>
          <w:color w:val="000000" w:themeColor="text1"/>
          <w:spacing w:val="-2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color w:val="000000" w:themeColor="text1"/>
          <w:spacing w:val="-4"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color w:val="000000" w:themeColor="text1"/>
          <w:spacing w:val="-4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i/>
          <w:iCs/>
          <w:color w:val="000000" w:themeColor="text1"/>
          <w:spacing w:val="-4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color w:val="000000" w:themeColor="text1"/>
          <w:spacing w:val="-4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color w:val="000000" w:themeColor="text1"/>
          <w:spacing w:val="-4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ส่งเสริมและขยายผลงานวิจัยจากหน่วยงานวิจัย มหาวิทยาลัยและสถาบันอาชีวศึกษา ภาคเอกชน และองค์กรเกษตรกรที่มีส่วนในการพัฒนาเทคโนโลยีนวัตกรรม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เพื่อให้เกิดการใช้ประโยชน์จากผลงานวิจัยและสร้างการมีส่วนร่วมระหว่างผู้พัฒนาเทคโนโลยีและผู้ใช้งาน</w:t>
      </w:r>
    </w:p>
    <w:p w14:paraId="36978233" w14:textId="025FFF24" w:rsidR="00BE107B" w:rsidRPr="004120FE" w:rsidRDefault="00BE107B" w:rsidP="00251FCC">
      <w:pPr>
        <w:spacing w:before="1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bookmarkStart w:id="32" w:name="_Hlk74577906"/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๒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การส่งเสริมการผลิตและการขยายตัวของตลาดสินค้าเกษตรและผลิตภัณฑ์เกษตรแปรรูป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br/>
        <w:t>ที่มีมูลค่าเพิ่มสูง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อาทิ ผลผลิตเกษตรปลอดภัย สมุนไพรแปรรูป อาหารทางการแพทย์ อาหารทางเลือก อาหารฟังก์ชัน พลังงาน วัสดุและเคมีชีวภาพ โปรตีนจากพืชและแมลง</w:t>
      </w:r>
    </w:p>
    <w:p w14:paraId="01DA24E6" w14:textId="1BCD8072" w:rsidR="00251FCC" w:rsidRPr="004120FE" w:rsidRDefault="00BE107B" w:rsidP="00626239">
      <w:pPr>
        <w:tabs>
          <w:tab w:val="left" w:pos="1092"/>
        </w:tabs>
        <w:spacing w:before="120"/>
        <w:ind w:firstLine="1134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</w:pPr>
      <w:r w:rsidRPr="004120FE">
        <w:rPr>
          <w:rFonts w:ascii="TH SarabunPSK" w:hAnsi="TH SarabunPSK" w:cs="TH SarabunPSK"/>
          <w:i/>
          <w:iCs/>
          <w:color w:val="000000" w:themeColor="text1"/>
          <w:spacing w:val="-2"/>
          <w:sz w:val="32"/>
          <w:szCs w:val="32"/>
          <w:cs/>
          <w:lang w:val="en-GB"/>
        </w:rPr>
        <w:t>กล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 xml:space="preserve">ยุทธ์ย่อยที่ 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>๒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>.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>๑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 xml:space="preserve"> ส่งเสริมให้มีการพัฒนาและทำธุรกิจผลิตภัณฑ์เกษตรแปรรูปมูลค่าเพิ่มสูง</w:t>
      </w:r>
      <w:r w:rsidR="0076728A"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br/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>ที่มีศักยภาพทางการตลาดในอนาคต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 xml:space="preserve"> โดยให้มีการจัดทำแผนที่นำทางสำหรับการพัฒนาและส่งเสริมผลิตภัณฑ์เกษตรแปรรูปมูลค่าเพิ่มสูงรายผลิตภัณฑ์อย่างครบวงจร เพื่อนำไปสู่การส่งเสริมอย่างเป็นระบบ ต่อเนื่อง และ</w:t>
      </w:r>
      <w:r w:rsidR="0076728A"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 xml:space="preserve">มีประสิทธิภาพ </w:t>
      </w:r>
      <w:bookmarkStart w:id="33" w:name="_Hlk93669362"/>
      <w:r w:rsidRPr="004120FE">
        <w:rPr>
          <w:rFonts w:ascii="TH SarabunPSK" w:hAnsi="TH SarabunPSK" w:cs="TH SarabunPSK"/>
          <w:color w:val="0D0D0D" w:themeColor="text1" w:themeTint="F2"/>
          <w:sz w:val="32"/>
          <w:szCs w:val="32"/>
          <w:cs/>
          <w:lang w:val="en-GB"/>
        </w:rPr>
        <w:t xml:space="preserve">ตลอดจนให้มีการพัฒนาและจัดทำข้อมูลผลิตภัณฑ์มวลรวมในประเทศ </w:t>
      </w:r>
      <w:r w:rsidRPr="004120FE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>สาขาเกษตรแปรรูป</w:t>
      </w:r>
      <w:bookmarkEnd w:id="33"/>
    </w:p>
    <w:p w14:paraId="4CA80837" w14:textId="15553B36" w:rsidR="00251FCC" w:rsidRPr="004120FE" w:rsidRDefault="00BE107B" w:rsidP="00626239">
      <w:pPr>
        <w:tabs>
          <w:tab w:val="left" w:pos="1092"/>
        </w:tabs>
        <w:spacing w:before="120"/>
        <w:ind w:firstLine="1134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</w:pP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>๒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>.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>๒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 xml:space="preserve"> กำหนดแผนที่นำทางในการพัฒนาและส่งเสริมการผลิตและใช้ผลิตภัณฑ์ชีวภาพ</w:t>
      </w:r>
      <w:r w:rsidR="00447AD6"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br/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>ที่ผลิตจากวัตถุดิบทางการเกษตร ของเหลือทิ้งจากกระบวนการผลิตภาคเกษตร และผลพลอยได้อื่น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 xml:space="preserve"> อาทิ พลังงาน วัสดุและเคมีชีวภาพ ปุ๋ยชีวภาพ วัคซีน สารชีวภัณฑ์ คาร์บอนเครดิต คาร์บอนซิงก์ รวมถึงการผลักดันไปสู่</w:t>
      </w:r>
      <w:r w:rsidR="00D90D79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การปฏิบัติ</w:t>
      </w:r>
    </w:p>
    <w:p w14:paraId="2C404BDE" w14:textId="32C9EDD3" w:rsidR="007D3C20" w:rsidRPr="004120FE" w:rsidRDefault="00BE107B" w:rsidP="00626239">
      <w:pPr>
        <w:tabs>
          <w:tab w:val="left" w:pos="1092"/>
        </w:tabs>
        <w:spacing w:before="120"/>
        <w:ind w:firstLine="1134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</w:pP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>๒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>.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>๓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 xml:space="preserve"> ส่งเสริมให้เกษตรกรประยุกต์ใช้วิทยาศาสตร์ เทคโนโลยี นวัตกรรมกระบวนการผลิตที่หลากหลาย </w:t>
      </w:r>
      <w:r w:rsidR="00C27E19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  <w:lang w:val="en-GB"/>
        </w:rPr>
        <w:t>และ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>คลังข้อมูลที่เกี่ยวกับการเกษตร</w:t>
      </w:r>
      <w:r w:rsidR="00C27E19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  <w:lang w:val="en-GB"/>
        </w:rPr>
        <w:t xml:space="preserve"> รวมถึงอัตลักษณ์ของท้องถิ่น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 xml:space="preserve"> ในการวิเคราะห์ วางแผน พัฒนาผลผลิตและประสิทธิภาพการผลิต แปรรูปสินค้าเกษตร</w:t>
      </w:r>
      <w:r w:rsidR="0057209F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 xml:space="preserve">และสร้างมูลค่าเพิ่มผลผลิต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ที่สอดคล้อง</w:t>
      </w:r>
      <w:r w:rsidR="00786CE1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>กับ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ศักยภาพของพื้นที่และความต้องการของตลาด</w:t>
      </w:r>
    </w:p>
    <w:p w14:paraId="1C277977" w14:textId="4F3673F1" w:rsidR="007D3C20" w:rsidRPr="004120FE" w:rsidRDefault="00BE107B" w:rsidP="00626239">
      <w:pPr>
        <w:tabs>
          <w:tab w:val="left" w:pos="1092"/>
        </w:tabs>
        <w:spacing w:before="120"/>
        <w:ind w:firstLine="1134"/>
        <w:jc w:val="thaiDistribute"/>
        <w:rPr>
          <w:rFonts w:ascii="TH SarabunPSK" w:hAnsi="TH SarabunPSK" w:cs="TH SarabunPSK"/>
          <w:i/>
          <w:iCs/>
          <w:color w:val="000000" w:themeColor="text1"/>
          <w:sz w:val="32"/>
          <w:szCs w:val="32"/>
          <w:lang w:val="en-GB"/>
        </w:rPr>
      </w:pP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>๒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>.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>๔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 xml:space="preserve"> ส่งเสริมให้มีการปรับเปลี่ยนการเพาะปลูกพืชในพื้นที่ที่ไม่เหมาะสม ไปสู่การผลิตสินค้าเกษตรที่มีมูลค่าเพิ่มสูง</w:t>
      </w:r>
    </w:p>
    <w:p w14:paraId="56016018" w14:textId="374199EA" w:rsidR="007D3C20" w:rsidRPr="004120FE" w:rsidRDefault="00BE107B" w:rsidP="00626239">
      <w:pPr>
        <w:tabs>
          <w:tab w:val="left" w:pos="1092"/>
        </w:tabs>
        <w:spacing w:before="120"/>
        <w:ind w:firstLine="1134"/>
        <w:jc w:val="thaiDistribute"/>
        <w:rPr>
          <w:rFonts w:ascii="TH SarabunPSK" w:hAnsi="TH SarabunPSK" w:cs="TH SarabunPSK"/>
          <w:color w:val="000000" w:themeColor="text1"/>
          <w:spacing w:val="-4"/>
          <w:sz w:val="32"/>
          <w:szCs w:val="32"/>
          <w:lang w:val="en-GB"/>
        </w:rPr>
      </w:pPr>
      <w:r w:rsidRPr="004120FE">
        <w:rPr>
          <w:rFonts w:ascii="TH SarabunPSK" w:hAnsi="TH SarabunPSK" w:cs="TH SarabunPSK"/>
          <w:i/>
          <w:iCs/>
          <w:color w:val="000000" w:themeColor="text1"/>
          <w:spacing w:val="-4"/>
          <w:sz w:val="32"/>
          <w:szCs w:val="32"/>
          <w:cs/>
          <w:lang w:val="en-GB"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color w:val="000000" w:themeColor="text1"/>
          <w:spacing w:val="-4"/>
          <w:sz w:val="32"/>
          <w:szCs w:val="32"/>
          <w:cs/>
          <w:lang w:val="en-GB"/>
        </w:rPr>
        <w:t>๒</w:t>
      </w:r>
      <w:r w:rsidRPr="004120FE">
        <w:rPr>
          <w:rFonts w:ascii="TH SarabunPSK" w:hAnsi="TH SarabunPSK" w:cs="TH SarabunPSK"/>
          <w:i/>
          <w:iCs/>
          <w:color w:val="000000" w:themeColor="text1"/>
          <w:spacing w:val="-4"/>
          <w:sz w:val="32"/>
          <w:szCs w:val="32"/>
          <w:cs/>
          <w:lang w:val="en-GB"/>
        </w:rPr>
        <w:t>.</w:t>
      </w:r>
      <w:r w:rsidR="006236D6">
        <w:rPr>
          <w:rFonts w:ascii="TH SarabunPSK" w:hAnsi="TH SarabunPSK" w:cs="TH SarabunPSK"/>
          <w:i/>
          <w:iCs/>
          <w:color w:val="000000" w:themeColor="text1"/>
          <w:spacing w:val="-4"/>
          <w:sz w:val="32"/>
          <w:szCs w:val="32"/>
          <w:cs/>
          <w:lang w:val="en-GB"/>
        </w:rPr>
        <w:t>๕</w:t>
      </w:r>
      <w:r w:rsidRPr="004120FE">
        <w:rPr>
          <w:rFonts w:ascii="TH SarabunPSK" w:hAnsi="TH SarabunPSK" w:cs="TH SarabunPSK"/>
          <w:i/>
          <w:iCs/>
          <w:color w:val="000000" w:themeColor="text1"/>
          <w:spacing w:val="-4"/>
          <w:sz w:val="32"/>
          <w:szCs w:val="32"/>
          <w:cs/>
          <w:lang w:val="en-GB"/>
        </w:rPr>
        <w:t xml:space="preserve"> </w:t>
      </w:r>
      <w:bookmarkStart w:id="34" w:name="_Hlk74577970"/>
      <w:bookmarkEnd w:id="32"/>
      <w:r w:rsidRPr="004120FE">
        <w:rPr>
          <w:rFonts w:ascii="TH SarabunPSK" w:hAnsi="TH SarabunPSK" w:cs="TH SarabunPSK"/>
          <w:i/>
          <w:iCs/>
          <w:color w:val="000000" w:themeColor="text1"/>
          <w:spacing w:val="-4"/>
          <w:sz w:val="32"/>
          <w:szCs w:val="32"/>
          <w:cs/>
          <w:lang w:val="en-GB"/>
        </w:rPr>
        <w:t>รณรงค์ และส่งเสริมให้ผู้บริโภคมีการตระหนัก เลือกใช้ และบริโภคสินค้าเกษตร</w:t>
      </w:r>
      <w:r w:rsidR="00447AD6" w:rsidRPr="004120FE">
        <w:rPr>
          <w:rFonts w:ascii="TH SarabunPSK" w:hAnsi="TH SarabunPSK" w:cs="TH SarabunPSK"/>
          <w:i/>
          <w:iCs/>
          <w:color w:val="000000" w:themeColor="text1"/>
          <w:spacing w:val="-4"/>
          <w:sz w:val="32"/>
          <w:szCs w:val="32"/>
          <w:cs/>
          <w:lang w:val="en-GB"/>
        </w:rPr>
        <w:br/>
      </w:r>
      <w:r w:rsidRPr="004120FE">
        <w:rPr>
          <w:rFonts w:ascii="TH SarabunPSK" w:hAnsi="TH SarabunPSK" w:cs="TH SarabunPSK"/>
          <w:i/>
          <w:iCs/>
          <w:color w:val="000000" w:themeColor="text1"/>
          <w:spacing w:val="-8"/>
          <w:sz w:val="32"/>
          <w:szCs w:val="32"/>
          <w:cs/>
          <w:lang w:val="en-GB"/>
        </w:rPr>
        <w:t>และเกษตรแปรรูปที่ปลอดภัย มีคุณภาพสูง และได้มาตรฐาน</w:t>
      </w:r>
      <w:r w:rsidRPr="004120FE">
        <w:rPr>
          <w:rFonts w:ascii="TH SarabunPSK" w:hAnsi="TH SarabunPSK" w:cs="TH SarabunPSK"/>
          <w:color w:val="000000" w:themeColor="text1"/>
          <w:spacing w:val="-8"/>
          <w:sz w:val="32"/>
          <w:szCs w:val="32"/>
          <w:cs/>
          <w:lang w:val="en-GB"/>
        </w:rPr>
        <w:t xml:space="preserve"> เพื่อกระตุ้นให้เกิดตลาดสินค้าคุณภาพในวงกว้างอย่างทั่วถึง</w:t>
      </w:r>
    </w:p>
    <w:p w14:paraId="0239A823" w14:textId="7755F19F" w:rsidR="00DD5B32" w:rsidRPr="004120FE" w:rsidRDefault="00BE107B" w:rsidP="00DD5B32">
      <w:pPr>
        <w:tabs>
          <w:tab w:val="left" w:pos="1092"/>
        </w:tabs>
        <w:spacing w:before="120"/>
        <w:ind w:firstLine="1134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</w:pP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 xml:space="preserve">กลยุทธ์ย่อย 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>๒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>.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>๖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 xml:space="preserve"> ส่งเสริมและสนับสนุนให้ส่วนราชการมีการใช้สินค้าเกษตรและสินค้าเกษตรแปรรูปที่ได้คุณภาพ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 xml:space="preserve"> อาทิ ผลผลิตจากการเกษตรสำหรับใช้ในโรงพยาบาล โรงเรียน และเรือนจำ อาหารทางการแพทย์ </w:t>
      </w:r>
    </w:p>
    <w:p w14:paraId="652A12DD" w14:textId="77777777" w:rsidR="00DD5B32" w:rsidRPr="004120FE" w:rsidRDefault="00DD5B32" w:rsidP="00DD5B32">
      <w:pPr>
        <w:tabs>
          <w:tab w:val="left" w:pos="1092"/>
        </w:tabs>
        <w:spacing w:before="120"/>
        <w:ind w:firstLine="1134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</w:pPr>
    </w:p>
    <w:p w14:paraId="594C23E7" w14:textId="579665BF" w:rsidR="00BE107B" w:rsidRPr="004120FE" w:rsidRDefault="00BE107B" w:rsidP="00251FCC">
      <w:pPr>
        <w:keepNext/>
        <w:spacing w:before="12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pacing w:val="-2"/>
          <w:sz w:val="32"/>
          <w:szCs w:val="32"/>
          <w:u w:val="single"/>
          <w:cs/>
        </w:rPr>
        <w:lastRenderedPageBreak/>
        <w:t xml:space="preserve">กลยุทธ์ที่ </w:t>
      </w:r>
      <w:r w:rsidR="006236D6">
        <w:rPr>
          <w:rFonts w:ascii="TH SarabunPSK" w:hAnsi="TH SarabunPSK" w:cs="TH SarabunPSK"/>
          <w:b/>
          <w:bCs/>
          <w:color w:val="000000" w:themeColor="text1"/>
          <w:spacing w:val="-2"/>
          <w:sz w:val="32"/>
          <w:szCs w:val="32"/>
          <w:u w:val="single"/>
          <w:cs/>
        </w:rPr>
        <w:t>๓</w:t>
      </w:r>
      <w:r w:rsidRPr="004120FE">
        <w:rPr>
          <w:rFonts w:ascii="TH SarabunPSK" w:hAnsi="TH SarabunPSK" w:cs="TH SarabunPSK"/>
          <w:b/>
          <w:bCs/>
          <w:color w:val="000000" w:themeColor="text1"/>
          <w:spacing w:val="-2"/>
          <w:sz w:val="32"/>
          <w:szCs w:val="32"/>
        </w:rPr>
        <w:t xml:space="preserve"> </w:t>
      </w:r>
      <w:bookmarkEnd w:id="34"/>
      <w:r w:rsidRPr="004120FE">
        <w:rPr>
          <w:rFonts w:ascii="TH SarabunPSK" w:hAnsi="TH SarabunPSK" w:cs="TH SarabunPSK"/>
          <w:b/>
          <w:bCs/>
          <w:color w:val="000000" w:themeColor="text1"/>
          <w:spacing w:val="-2"/>
          <w:sz w:val="32"/>
          <w:szCs w:val="32"/>
          <w:cs/>
        </w:rPr>
        <w:t>การขยายผลรูปแบบเกษตรยั่งยืนที่เป็นมิตรกับสิ่งแวดล้อมและมีมูลค่าเพิ่มสูงจากแบบอย่าง</w:t>
      </w:r>
      <w:r w:rsidRPr="004120FE">
        <w:rPr>
          <w:rFonts w:ascii="TH SarabunPSK" w:hAnsi="TH SarabunPSK" w:cs="TH SarabunPSK"/>
          <w:b/>
          <w:bCs/>
          <w:color w:val="000000" w:themeColor="text1"/>
          <w:spacing w:val="-6"/>
          <w:sz w:val="32"/>
          <w:szCs w:val="32"/>
          <w:cs/>
        </w:rPr>
        <w:t xml:space="preserve">ความสำเร็จในประเทศ </w:t>
      </w:r>
      <w:r w:rsidRPr="004120FE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เช่น เกษตรตามโมเดลเศรษฐกิจ</w:t>
      </w:r>
      <w:r w:rsidR="000D5D49" w:rsidRPr="004120FE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 xml:space="preserve">ชีวภาพ เศรษฐกิจหมุนเวียน เศรษฐกิจสีเขียว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เกษตรปลอดภัย วนเกษตร เกษตรอินทรีย์ ท่องเที่ยวเกษตร ประมงพื้นบ้าน การทำประมงถูกกฎหมาย และการปฏิบัติต่อแรงงาน</w:t>
      </w:r>
      <w:r w:rsidR="006C6A68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ที่ถูกต้อง เป็นต้น</w:t>
      </w:r>
    </w:p>
    <w:p w14:paraId="7B363683" w14:textId="704FB580" w:rsidR="00871406" w:rsidRPr="004120FE" w:rsidRDefault="00BE107B" w:rsidP="000D5346">
      <w:pPr>
        <w:tabs>
          <w:tab w:val="left" w:pos="1134"/>
        </w:tabs>
        <w:spacing w:before="120"/>
        <w:ind w:firstLine="1134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</w:pP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>.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>๑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 xml:space="preserve"> ส่งเสริมการทำเกษตรยั่งยืนที่ตระหนักถึงผลกระทบ</w:t>
      </w:r>
      <w:r w:rsidR="00BF25BE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  <w:lang w:val="en-GB"/>
        </w:rPr>
        <w:t>ต่อ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>สิ่งแวดล้อมและการพัฒนาที่อาศัยธรรมชาติเป็นพื้นฐาน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en-GB"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ผ่านการดำเนินการปกป้อง จัดการอย่างยั่งยืน และฟื้นฟูธรรมชาติหรือระบบนิเวศ</w:t>
      </w:r>
      <w:r w:rsidR="009240F8"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ที่เปลี่ยนไป เพื่อคุณภาพชีวิตที่ดีของมนุษย์ และเป็นประโยชน์ต่อความหลากหลายทางชีวภาพ อาทิ การปลูกป่าเศรษฐกิจ การทำวนเกษตร การลดการเผาตอซัง การทำประมงถูกกฎหมาย การปฏิบัติต่อแรงงานที่ถูกต้อง</w:t>
      </w:r>
    </w:p>
    <w:p w14:paraId="3E54AB2F" w14:textId="53FCD7C7" w:rsidR="00871406" w:rsidRPr="004120FE" w:rsidRDefault="00BE107B" w:rsidP="000D5346">
      <w:pPr>
        <w:tabs>
          <w:tab w:val="left" w:pos="1134"/>
        </w:tabs>
        <w:spacing w:before="120"/>
        <w:ind w:firstLine="1134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</w:pP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  <w:t>.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>สนับสนุนปัจจัยการผลิตที่จำเป็น เพื่อให้เกิดการขยายผลรูปแบบเกษตรกรรม</w:t>
      </w:r>
      <w:r w:rsidR="009240F8"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br/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>เป็นมิตรกับสิ่งแวดล้อมและมีมูลค่าเพิ่มสูง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 xml:space="preserve"> อาทิ สารชีวภัณฑ์ ปุ๋ยชีวภาพ พร้อมทั้งให้มีการจัดเก็บข้อมูลปริมาณ</w:t>
      </w:r>
      <w:r w:rsidR="009240F8"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การผลิตและการใช้สารชีวภัณฑ์อย่างต่อเนื่อง</w:t>
      </w:r>
    </w:p>
    <w:p w14:paraId="04AB4B13" w14:textId="258B53BF" w:rsidR="00871406" w:rsidRPr="004120FE" w:rsidRDefault="00BE107B" w:rsidP="000D5346">
      <w:pPr>
        <w:tabs>
          <w:tab w:val="left" w:pos="1134"/>
        </w:tabs>
        <w:spacing w:before="120"/>
        <w:ind w:firstLine="1134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</w:pP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>๓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>.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>๓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 xml:space="preserve"> จัดให้มีการบริหาร อนุรักษ์ เพาะพันธุ์ เพาะเลี้ยง พันธุ์พืชเฉพาะถิ่น สัตว์น้ำ และปศุสัตว์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เพื่อเพิ่มปริมาณผลผลิตทางการเกษตรตามธรรมชาติ</w:t>
      </w:r>
    </w:p>
    <w:p w14:paraId="08325B75" w14:textId="603B4CCF" w:rsidR="00BE107B" w:rsidRPr="004120FE" w:rsidRDefault="00BE107B" w:rsidP="000D5346">
      <w:pPr>
        <w:tabs>
          <w:tab w:val="left" w:pos="1134"/>
        </w:tabs>
        <w:spacing w:before="120"/>
        <w:ind w:firstLine="1134"/>
        <w:jc w:val="thaiDistribute"/>
        <w:rPr>
          <w:rFonts w:ascii="TH SarabunPSK" w:hAnsi="TH SarabunPSK" w:cs="TH SarabunPSK"/>
          <w:i/>
          <w:iCs/>
          <w:color w:val="000000" w:themeColor="text1"/>
          <w:sz w:val="32"/>
          <w:szCs w:val="32"/>
          <w:lang w:val="en-GB"/>
        </w:rPr>
      </w:pP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>๓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>.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>๔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 xml:space="preserve"> ขยายผลแบบอย่างความสำเร็จในการบริหารจัดการเพื่อผลิตสินค้าเกษตร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br/>
        <w:t xml:space="preserve">ให้สอดคล้องกับทรัพยากรของชุมชนที่มีอยู่ให้มีประสิทธิภาพ </w:t>
      </w:r>
    </w:p>
    <w:p w14:paraId="0EEB5001" w14:textId="06FF5D98" w:rsidR="00BE107B" w:rsidRPr="004120FE" w:rsidRDefault="00BE107B" w:rsidP="00251FCC">
      <w:pPr>
        <w:keepNext/>
        <w:spacing w:before="120"/>
        <w:jc w:val="thaiDistribute"/>
        <w:rPr>
          <w:rFonts w:ascii="TH SarabunPSK" w:hAnsi="TH SarabunPSK" w:cs="TH SarabunPSK"/>
          <w:b/>
          <w:bCs/>
          <w:color w:val="000000" w:themeColor="text1"/>
          <w:spacing w:val="-2"/>
          <w:sz w:val="32"/>
          <w:szCs w:val="32"/>
          <w:lang w:val="en-GB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pacing w:val="-2"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hAnsi="TH SarabunPSK" w:cs="TH SarabunPSK"/>
          <w:b/>
          <w:bCs/>
          <w:color w:val="000000" w:themeColor="text1"/>
          <w:spacing w:val="-2"/>
          <w:sz w:val="32"/>
          <w:szCs w:val="32"/>
          <w:u w:val="single"/>
          <w:cs/>
        </w:rPr>
        <w:t>๔</w:t>
      </w:r>
      <w:r w:rsidRPr="004120FE">
        <w:rPr>
          <w:rFonts w:ascii="TH SarabunPSK" w:hAnsi="TH SarabunPSK" w:cs="TH SarabunPSK"/>
          <w:b/>
          <w:bCs/>
          <w:color w:val="000000" w:themeColor="text1"/>
          <w:spacing w:val="-2"/>
          <w:sz w:val="32"/>
          <w:szCs w:val="32"/>
        </w:rPr>
        <w:t xml:space="preserve"> </w:t>
      </w:r>
      <w:r w:rsidRPr="004120FE">
        <w:rPr>
          <w:rFonts w:ascii="TH SarabunPSK Bold" w:hAnsi="TH SarabunPSK Bold" w:cs="TH SarabunPSK"/>
          <w:b/>
          <w:bCs/>
          <w:color w:val="000000" w:themeColor="text1"/>
          <w:sz w:val="32"/>
          <w:szCs w:val="32"/>
          <w:cs/>
        </w:rPr>
        <w:t>การพัฒนาระบบบริหารจัดการน้ำเพื่อการเกษตรให้มีความสมดุลระหว่างอุปสงค์และอุปทาน รวมทั้งการใช้น้ำซ้ำ</w:t>
      </w:r>
    </w:p>
    <w:p w14:paraId="555E9EC0" w14:textId="22C6070E" w:rsidR="00871406" w:rsidRPr="004120FE" w:rsidRDefault="00BE107B" w:rsidP="000D5346">
      <w:pPr>
        <w:tabs>
          <w:tab w:val="left" w:pos="1134"/>
        </w:tabs>
        <w:spacing w:before="120"/>
        <w:ind w:firstLine="1134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</w:pP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>๔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>.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>๑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 xml:space="preserve"> ส่งเสริมและผลักดันการเพิ่มพื้นที่ป่าต้นน้ำ/ป่าเศรษฐกิจที่สามารถสร้างรายได้</w:t>
      </w:r>
      <w:r w:rsidR="009240F8"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br/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>ในพื้นที่ที่ไม่เหมาะสมสำหรับการปลูกพืช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 xml:space="preserve"> รวมทั้งเพิ่มปริมาณน้ำตามธรรมชาติให้มีน้ำเพียงพอต่อการใช้ทั้งระบบ</w:t>
      </w:r>
    </w:p>
    <w:p w14:paraId="222B1AFA" w14:textId="5F7EB24C" w:rsidR="00871406" w:rsidRPr="004120FE" w:rsidRDefault="00BE107B" w:rsidP="000D5346">
      <w:pPr>
        <w:tabs>
          <w:tab w:val="left" w:pos="1134"/>
        </w:tabs>
        <w:spacing w:before="120"/>
        <w:ind w:firstLine="1134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</w:pPr>
      <w:r w:rsidRPr="004120FE">
        <w:rPr>
          <w:rFonts w:ascii="TH SarabunPSK" w:hAnsi="TH SarabunPSK" w:cs="TH SarabunPSK"/>
          <w:i/>
          <w:iCs/>
          <w:color w:val="0D0D0D" w:themeColor="text1" w:themeTint="F2"/>
          <w:sz w:val="32"/>
          <w:szCs w:val="32"/>
          <w:cs/>
          <w:lang w:val="en-GB"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color w:val="0D0D0D" w:themeColor="text1" w:themeTint="F2"/>
          <w:sz w:val="32"/>
          <w:szCs w:val="32"/>
          <w:cs/>
          <w:lang w:val="en-GB"/>
        </w:rPr>
        <w:t>๔</w:t>
      </w:r>
      <w:r w:rsidRPr="004120FE">
        <w:rPr>
          <w:rFonts w:ascii="TH SarabunPSK" w:hAnsi="TH SarabunPSK" w:cs="TH SarabunPSK"/>
          <w:i/>
          <w:iCs/>
          <w:color w:val="0D0D0D" w:themeColor="text1" w:themeTint="F2"/>
          <w:sz w:val="32"/>
          <w:szCs w:val="32"/>
          <w:cs/>
          <w:lang w:val="en-GB"/>
        </w:rPr>
        <w:t>.</w:t>
      </w:r>
      <w:r w:rsidR="006236D6">
        <w:rPr>
          <w:rFonts w:ascii="TH SarabunPSK" w:hAnsi="TH SarabunPSK" w:cs="TH SarabunPSK"/>
          <w:i/>
          <w:iCs/>
          <w:color w:val="0D0D0D" w:themeColor="text1" w:themeTint="F2"/>
          <w:sz w:val="32"/>
          <w:szCs w:val="32"/>
          <w:cs/>
          <w:lang w:val="en-GB"/>
        </w:rPr>
        <w:t>๒</w:t>
      </w:r>
      <w:r w:rsidRPr="004120FE">
        <w:rPr>
          <w:rFonts w:ascii="TH SarabunPSK" w:hAnsi="TH SarabunPSK" w:cs="TH SarabunPSK"/>
          <w:i/>
          <w:iCs/>
          <w:color w:val="0D0D0D" w:themeColor="text1" w:themeTint="F2"/>
          <w:sz w:val="32"/>
          <w:szCs w:val="32"/>
          <w:cs/>
          <w:lang w:val="en-GB"/>
        </w:rPr>
        <w:t xml:space="preserve"> เร่งพัฒนาและฟื้นฟูระบบชลประทานและการกระจายน้ำในพื้นที่เขตชลประทาน </w:t>
      </w:r>
      <w:r w:rsidR="00D345AD" w:rsidRPr="00D345AD">
        <w:rPr>
          <w:rFonts w:ascii="TH SarabunPSK" w:hAnsi="TH SarabunPSK" w:cs="TH SarabunPSK" w:hint="cs"/>
          <w:i/>
          <w:iCs/>
          <w:color w:val="0D0D0D" w:themeColor="text1" w:themeTint="F2"/>
          <w:sz w:val="32"/>
          <w:szCs w:val="32"/>
          <w:cs/>
          <w:lang w:val="en-GB"/>
        </w:rPr>
        <w:t>พร้อมทั้ง</w:t>
      </w:r>
      <w:r w:rsidRPr="00D345AD">
        <w:rPr>
          <w:rFonts w:ascii="TH SarabunPSK" w:hAnsi="TH SarabunPSK" w:cs="TH SarabunPSK"/>
          <w:i/>
          <w:iCs/>
          <w:color w:val="0D0D0D" w:themeColor="text1" w:themeTint="F2"/>
          <w:sz w:val="32"/>
          <w:szCs w:val="32"/>
          <w:cs/>
          <w:lang w:val="en-GB"/>
        </w:rPr>
        <w:t>พัฒนาและบริหารจัดการแหล่งน้ำนอกเขตชลประทาน</w:t>
      </w:r>
      <w:r w:rsidR="00D345AD" w:rsidRPr="00D345AD">
        <w:rPr>
          <w:rFonts w:ascii="TH SarabunPSK" w:hAnsi="TH SarabunPSK" w:cs="TH SarabunPSK" w:hint="cs"/>
          <w:i/>
          <w:iCs/>
          <w:color w:val="0D0D0D" w:themeColor="text1" w:themeTint="F2"/>
          <w:sz w:val="32"/>
          <w:szCs w:val="32"/>
          <w:cs/>
          <w:lang w:val="en-GB"/>
        </w:rPr>
        <w:t xml:space="preserve"> </w:t>
      </w:r>
      <w:r w:rsidR="00D345AD" w:rsidRPr="00D345AD">
        <w:rPr>
          <w:rFonts w:ascii="TH SarabunPSK" w:hAnsi="TH SarabunPSK" w:cs="TH SarabunPSK"/>
          <w:i/>
          <w:iCs/>
          <w:color w:val="0D0D0D" w:themeColor="text1" w:themeTint="F2"/>
          <w:sz w:val="32"/>
          <w:szCs w:val="32"/>
          <w:cs/>
          <w:lang w:val="en-GB"/>
        </w:rPr>
        <w:t>รวมถึงแหล่งน้ำชุมชน</w:t>
      </w:r>
      <w:r w:rsidR="00D345AD" w:rsidRPr="00D345AD">
        <w:rPr>
          <w:rFonts w:ascii="TH SarabunPSK" w:hAnsi="TH SarabunPSK" w:cs="TH SarabunPSK"/>
          <w:color w:val="0D0D0D" w:themeColor="text1" w:themeTint="F2"/>
          <w:sz w:val="32"/>
          <w:szCs w:val="32"/>
          <w:cs/>
          <w:lang w:val="en-GB"/>
        </w:rPr>
        <w:t xml:space="preserve"> ตลอดจนการจัดการตะกอนที่เหมาะสม </w:t>
      </w:r>
      <w:r w:rsidRPr="00D345AD">
        <w:rPr>
          <w:rFonts w:ascii="TH SarabunPSK" w:hAnsi="TH SarabunPSK" w:cs="TH SarabunPSK"/>
          <w:color w:val="0D0D0D" w:themeColor="text1" w:themeTint="F2"/>
          <w:sz w:val="32"/>
          <w:szCs w:val="32"/>
          <w:cs/>
          <w:lang w:val="en-GB"/>
        </w:rPr>
        <w:t>โดย</w:t>
      </w:r>
      <w:r w:rsidR="00D345AD" w:rsidRPr="00D345AD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  <w:lang w:val="en-GB"/>
        </w:rPr>
        <w:t>ความร่วมมือระหว่าง</w:t>
      </w:r>
      <w:r w:rsidRPr="00D345AD">
        <w:rPr>
          <w:rFonts w:ascii="TH SarabunPSK" w:hAnsi="TH SarabunPSK" w:cs="TH SarabunPSK"/>
          <w:color w:val="0D0D0D" w:themeColor="text1" w:themeTint="F2"/>
          <w:sz w:val="32"/>
          <w:szCs w:val="32"/>
          <w:cs/>
          <w:lang w:val="en-GB"/>
        </w:rPr>
        <w:t>องค์กรปกครองส่วนท้องถิ่น</w:t>
      </w:r>
      <w:r w:rsidR="00315C02" w:rsidRPr="00D345AD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  <w:lang w:val="en-GB"/>
        </w:rPr>
        <w:t>ร่วม</w:t>
      </w:r>
      <w:r w:rsidR="00D345AD" w:rsidRPr="00D345AD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  <w:lang w:val="en-GB"/>
        </w:rPr>
        <w:t>และ</w:t>
      </w:r>
      <w:r w:rsidR="00315C02" w:rsidRPr="00D345AD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  <w:lang w:val="en-GB"/>
        </w:rPr>
        <w:t>หน่วยงานที่เกี่ยวข้อง</w:t>
      </w:r>
      <w:r w:rsidRPr="00D345AD">
        <w:rPr>
          <w:rFonts w:ascii="TH SarabunPSK" w:hAnsi="TH SarabunPSK" w:cs="TH SarabunPSK"/>
          <w:color w:val="0D0D0D" w:themeColor="text1" w:themeTint="F2"/>
          <w:sz w:val="32"/>
          <w:szCs w:val="32"/>
          <w:cs/>
          <w:lang w:val="en-GB"/>
        </w:rPr>
        <w:t xml:space="preserve"> </w:t>
      </w:r>
      <w:r w:rsidRPr="004120FE">
        <w:rPr>
          <w:rFonts w:ascii="TH SarabunPSK" w:hAnsi="TH SarabunPSK" w:cs="TH SarabunPSK"/>
          <w:color w:val="0D0D0D" w:themeColor="text1" w:themeTint="F2"/>
          <w:sz w:val="32"/>
          <w:szCs w:val="32"/>
          <w:cs/>
          <w:lang w:val="en-GB"/>
        </w:rPr>
        <w:t>เพื่อเพิ่มแหล่งเก็บกักน้ำให้สามารถใช้ได้อย่างมีประสิทธิภาพ</w:t>
      </w:r>
    </w:p>
    <w:p w14:paraId="6A81E4BF" w14:textId="5F118A9C" w:rsidR="007F4575" w:rsidRPr="004120FE" w:rsidRDefault="00BE107B" w:rsidP="000D5346">
      <w:pPr>
        <w:tabs>
          <w:tab w:val="left" w:pos="1134"/>
        </w:tabs>
        <w:spacing w:before="120"/>
        <w:ind w:firstLine="1134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</w:pPr>
      <w:r w:rsidRPr="004120FE">
        <w:rPr>
          <w:rFonts w:ascii="TH SarabunPSK" w:hAnsi="TH SarabunPSK" w:cs="TH SarabunPSK"/>
          <w:i/>
          <w:iCs/>
          <w:color w:val="0D0D0D" w:themeColor="text1" w:themeTint="F2"/>
          <w:sz w:val="32"/>
          <w:szCs w:val="32"/>
          <w:cs/>
          <w:lang w:val="en-GB"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color w:val="0D0D0D" w:themeColor="text1" w:themeTint="F2"/>
          <w:sz w:val="32"/>
          <w:szCs w:val="32"/>
          <w:cs/>
          <w:lang w:val="en-GB"/>
        </w:rPr>
        <w:t>๔</w:t>
      </w:r>
      <w:r w:rsidRPr="004120FE">
        <w:rPr>
          <w:rFonts w:ascii="TH SarabunPSK" w:hAnsi="TH SarabunPSK" w:cs="TH SarabunPSK"/>
          <w:i/>
          <w:iCs/>
          <w:color w:val="0D0D0D" w:themeColor="text1" w:themeTint="F2"/>
          <w:sz w:val="32"/>
          <w:szCs w:val="32"/>
          <w:cs/>
          <w:lang w:val="en-GB"/>
        </w:rPr>
        <w:t>.</w:t>
      </w:r>
      <w:r w:rsidR="006236D6">
        <w:rPr>
          <w:rFonts w:ascii="TH SarabunPSK" w:hAnsi="TH SarabunPSK" w:cs="TH SarabunPSK"/>
          <w:i/>
          <w:iCs/>
          <w:color w:val="0D0D0D" w:themeColor="text1" w:themeTint="F2"/>
          <w:sz w:val="32"/>
          <w:szCs w:val="32"/>
          <w:cs/>
          <w:lang w:val="en-GB"/>
        </w:rPr>
        <w:t>๓</w:t>
      </w:r>
      <w:r w:rsidRPr="004120FE">
        <w:rPr>
          <w:rFonts w:ascii="TH SarabunPSK" w:hAnsi="TH SarabunPSK" w:cs="TH SarabunPSK"/>
          <w:i/>
          <w:iCs/>
          <w:color w:val="0D0D0D" w:themeColor="text1" w:themeTint="F2"/>
          <w:sz w:val="32"/>
          <w:szCs w:val="32"/>
          <w:cs/>
          <w:lang w:val="en-GB"/>
        </w:rPr>
        <w:t xml:space="preserve"> ดำเนินการให้มีการจัดการตะกอนอย่างเหมาะสม</w:t>
      </w:r>
      <w:r w:rsidRPr="004120FE">
        <w:rPr>
          <w:rFonts w:ascii="TH SarabunPSK" w:hAnsi="TH SarabunPSK" w:cs="TH SarabunPSK"/>
          <w:color w:val="0D0D0D" w:themeColor="text1" w:themeTint="F2"/>
          <w:sz w:val="32"/>
          <w:szCs w:val="32"/>
          <w:cs/>
          <w:lang w:val="en-GB"/>
        </w:rPr>
        <w:t xml:space="preserve"> ตั้งแต่การมีระบบดักตะกอน การลดการชะล้างพังทลายของตะกอนในลำน้ำด้วยการปลูกพืชคลุมดินหรือพืชป้องกันการกัดเซาะตลิ่ง เพื่อเพิ่มปริมาณและแหล่งเก็บกักน้ำให้สามารถใช้ได้อย่างมีประสิทธิภาพ</w:t>
      </w:r>
    </w:p>
    <w:p w14:paraId="1A8FE06B" w14:textId="37D4A576" w:rsidR="00BE107B" w:rsidRPr="004120FE" w:rsidRDefault="00BE107B" w:rsidP="000D5346">
      <w:pPr>
        <w:tabs>
          <w:tab w:val="left" w:pos="1134"/>
        </w:tabs>
        <w:spacing w:before="120"/>
        <w:ind w:firstLine="1134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</w:pP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>๔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>.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>๔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 xml:space="preserve"> บริหารจัดการและวางแผนการใช้น้ำอย่างเป็นระบบและสมดุล ตลอดจนพัฒนาและถ่ายทอดองค์ความรู้เกี่ยวกับการใช้น้ำที่มีประสิทธิภาพ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 xml:space="preserve"> อาทิ การใช้น้ำซ้ำ</w:t>
      </w:r>
    </w:p>
    <w:p w14:paraId="1CA115FB" w14:textId="2F0F8F99" w:rsidR="00BE107B" w:rsidRPr="004120FE" w:rsidRDefault="00BE107B" w:rsidP="00251FCC">
      <w:pPr>
        <w:keepNext/>
        <w:spacing w:before="120"/>
        <w:jc w:val="thaiDistribute"/>
        <w:rPr>
          <w:rFonts w:ascii="TH SarabunPSK" w:hAnsi="TH SarabunPSK" w:cs="TH SarabunPSK"/>
          <w:color w:val="000000" w:themeColor="text1"/>
          <w:spacing w:val="-2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pacing w:val="-2"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hAnsi="TH SarabunPSK" w:cs="TH SarabunPSK"/>
          <w:b/>
          <w:bCs/>
          <w:color w:val="000000" w:themeColor="text1"/>
          <w:spacing w:val="-2"/>
          <w:sz w:val="32"/>
          <w:szCs w:val="32"/>
          <w:u w:val="single"/>
          <w:cs/>
        </w:rPr>
        <w:t>๕</w:t>
      </w:r>
      <w:r w:rsidRPr="004120FE">
        <w:rPr>
          <w:rFonts w:ascii="TH SarabunPSK" w:hAnsi="TH SarabunPSK" w:cs="TH SarabunPSK"/>
          <w:b/>
          <w:bCs/>
          <w:color w:val="000000" w:themeColor="text1"/>
          <w:spacing w:val="-2"/>
          <w:sz w:val="32"/>
          <w:szCs w:val="32"/>
          <w:cs/>
        </w:rPr>
        <w:t xml:space="preserve"> การส่งเสริมให้เอกชนลงทุนพัฒนาตลาดกลางและตลาดออนไลน์สินค้าเกษตร รวมถึงสินค้า</w:t>
      </w:r>
      <w:r w:rsidRPr="004120FE">
        <w:rPr>
          <w:rFonts w:ascii="TH SarabunPSK" w:hAnsi="TH SarabunPSK" w:cs="TH SarabunPSK"/>
          <w:b/>
          <w:bCs/>
          <w:color w:val="000000" w:themeColor="text1"/>
          <w:spacing w:val="-2"/>
          <w:sz w:val="32"/>
          <w:szCs w:val="32"/>
          <w:cs/>
        </w:rPr>
        <w:br/>
        <w:t>กลุ่มปศุสัตว์และประมง</w:t>
      </w:r>
    </w:p>
    <w:p w14:paraId="5F177E10" w14:textId="66318142" w:rsidR="00277531" w:rsidRPr="004120FE" w:rsidRDefault="00BE107B" w:rsidP="000D5346">
      <w:pPr>
        <w:tabs>
          <w:tab w:val="left" w:pos="1134"/>
        </w:tabs>
        <w:spacing w:before="120"/>
        <w:ind w:firstLine="1134"/>
        <w:jc w:val="thaiDistribute"/>
        <w:rPr>
          <w:rFonts w:ascii="TH SarabunPSK" w:hAnsi="TH SarabunPSK" w:cs="TH SarabunPSK"/>
          <w:i/>
          <w:iCs/>
          <w:color w:val="000000" w:themeColor="text1"/>
          <w:sz w:val="32"/>
          <w:szCs w:val="32"/>
          <w:lang w:val="en-GB"/>
        </w:rPr>
      </w:pP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>๕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lang w:val="en-GB"/>
        </w:rPr>
        <w:t>.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>๑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lang w:val="en-GB"/>
        </w:rPr>
        <w:t xml:space="preserve"> 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>พัฒนาปัจจัยสนับสนุนที่เอื้อและจูงใจให้เอกชนลงทุนและพัฒนาตลาดกลางภูมิภาค/ตลาดในชุมชน</w:t>
      </w:r>
    </w:p>
    <w:p w14:paraId="29A33B3B" w14:textId="5FD69034" w:rsidR="00277531" w:rsidRPr="004120FE" w:rsidRDefault="00BE107B" w:rsidP="000D5346">
      <w:pPr>
        <w:tabs>
          <w:tab w:val="left" w:pos="1134"/>
        </w:tabs>
        <w:spacing w:before="120"/>
        <w:ind w:firstLine="1134"/>
        <w:jc w:val="thaiDistribute"/>
        <w:rPr>
          <w:rFonts w:ascii="TH SarabunPSK" w:hAnsi="TH SarabunPSK" w:cs="TH SarabunPSK"/>
          <w:i/>
          <w:iCs/>
          <w:color w:val="000000" w:themeColor="text1"/>
          <w:sz w:val="32"/>
          <w:szCs w:val="32"/>
          <w:lang w:val="en-GB"/>
        </w:rPr>
      </w:pP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lastRenderedPageBreak/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๕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  <w:t>.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 xml:space="preserve"> ผลักดันให้มีการจัดเก็บข้อมูลราคาสินค้าเกษตรเปรียบเทียบระหว่างตลาดภูมิภาคและตลาดส่วนกลางอย่างต่อเนื่อง</w:t>
      </w:r>
    </w:p>
    <w:p w14:paraId="347CB01B" w14:textId="1D25D4CF" w:rsidR="00BE107B" w:rsidRPr="004120FE" w:rsidRDefault="00BE107B" w:rsidP="000D5346">
      <w:pPr>
        <w:tabs>
          <w:tab w:val="left" w:pos="1134"/>
        </w:tabs>
        <w:spacing w:before="120"/>
        <w:ind w:firstLine="1134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</w:pP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๕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  <w:t>.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 xml:space="preserve"> พัฒนาความรู้และทักษะให้เกษตรกรสามารถซื้อขายผลผลิตผ่านตลาดออนไลน์สินค้าเกษตร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เช่น พืช ประมง และปศุสัตว์ เป็นต้น</w:t>
      </w:r>
    </w:p>
    <w:p w14:paraId="2E7CBFFF" w14:textId="4170398C" w:rsidR="00BE107B" w:rsidRPr="004120FE" w:rsidRDefault="00BE107B" w:rsidP="00251FCC">
      <w:pPr>
        <w:keepNext/>
        <w:spacing w:before="12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๖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 Bold" w:hAnsi="TH SarabunPSK Bold" w:cs="TH SarabunPSK"/>
          <w:b/>
          <w:bCs/>
          <w:color w:val="000000" w:themeColor="text1"/>
          <w:sz w:val="32"/>
          <w:szCs w:val="32"/>
          <w:cs/>
        </w:rPr>
        <w:t>การสนับสนุนระบบประกันภัยและรับรองคุณภาพมาตรฐานสินค้าเกษตรและสินค้าเกษตร</w:t>
      </w:r>
      <w:r w:rsidRPr="004120FE">
        <w:rPr>
          <w:rFonts w:ascii="TH SarabunPSK Bold" w:hAnsi="TH SarabunPSK Bold" w:cs="TH SarabunPSK"/>
          <w:b/>
          <w:bCs/>
          <w:color w:val="000000" w:themeColor="text1"/>
          <w:sz w:val="32"/>
          <w:szCs w:val="32"/>
        </w:rPr>
        <w:br/>
      </w:r>
      <w:r w:rsidRPr="004120FE">
        <w:rPr>
          <w:rFonts w:ascii="TH SarabunPSK Bold" w:hAnsi="TH SarabunPSK Bold" w:cs="TH SarabunPSK"/>
          <w:b/>
          <w:bCs/>
          <w:color w:val="000000" w:themeColor="text1"/>
          <w:sz w:val="32"/>
          <w:szCs w:val="32"/>
          <w:cs/>
        </w:rPr>
        <w:t>แปรรูป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ที่เกษตรกรเข้าถึงได้</w:t>
      </w:r>
    </w:p>
    <w:p w14:paraId="3EB96830" w14:textId="3E82E50B" w:rsidR="00277531" w:rsidRPr="004120FE" w:rsidRDefault="00BE107B" w:rsidP="000D5346">
      <w:pPr>
        <w:tabs>
          <w:tab w:val="left" w:pos="1134"/>
        </w:tabs>
        <w:spacing w:before="120"/>
        <w:ind w:firstLine="1134"/>
        <w:jc w:val="thaiDistribute"/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๖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  <w:t>.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เพิ่มประสิทธิภาพของระบบประกันภัยสินค้าเกษตรให้มีความหลากหลายและเหมาะสมกับรูปแบบการผลิตสินค้าเกษตร</w:t>
      </w:r>
    </w:p>
    <w:p w14:paraId="293FD62B" w14:textId="29D40B66" w:rsidR="00277531" w:rsidRPr="004120FE" w:rsidRDefault="00BE107B" w:rsidP="000D5346">
      <w:pPr>
        <w:tabs>
          <w:tab w:val="left" w:pos="1134"/>
        </w:tabs>
        <w:spacing w:before="120"/>
        <w:ind w:firstLine="1134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๖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 ดำเนินการให้มีการปรับลดต้นทุนการทำธุรกรรมของเกษตรกรที่เกี่ยวข้องกับ</w:t>
      </w:r>
      <w:r w:rsidR="009240F8" w:rsidRPr="004120FE">
        <w:rPr>
          <w:rFonts w:ascii="TH SarabunPSK" w:hAnsi="TH SarabunPSK" w:cs="TH SarabunPSK"/>
          <w:i/>
          <w:iCs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การขอรับรองมาตรฐานต่าง ๆ ตลอดทั้งห่วงโซ่อุปทาน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เพื่อเพิ่มโอกาสการเข้าถึงและจูงใจให้เกษตรกรมีการผลิตสินค้าที่มีคุณภาพได้มาตรฐานมากยิ่งขึ้น</w:t>
      </w:r>
    </w:p>
    <w:p w14:paraId="49AE1AB1" w14:textId="36324C5A" w:rsidR="00277531" w:rsidRPr="004120FE" w:rsidRDefault="00BE107B" w:rsidP="000D5346">
      <w:pPr>
        <w:tabs>
          <w:tab w:val="left" w:pos="1134"/>
        </w:tabs>
        <w:spacing w:before="120"/>
        <w:ind w:firstLine="1134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๖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 xml:space="preserve">สนับสนุนบทบาทของเอกชนในการเชื่อมโยงผลผลิตของเกษตรกรที่ได้มาตรฐาน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เพื่อเข้าสู่ห่วงโซ่อุปทานสินค้าเกษตรสร้างมูลค่า</w:t>
      </w:r>
    </w:p>
    <w:p w14:paraId="42B59863" w14:textId="3FBA0752" w:rsidR="00277531" w:rsidRPr="004120FE" w:rsidRDefault="00BE107B" w:rsidP="000D5346">
      <w:pPr>
        <w:tabs>
          <w:tab w:val="left" w:pos="1134"/>
        </w:tabs>
        <w:spacing w:before="120"/>
        <w:ind w:firstLine="1134"/>
        <w:jc w:val="thaiDistribute"/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๖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๔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 เจรจาหรือทำข้อตกลงให้มาตรฐานสินค้าเกษตรและผลิตภัณฑ์ของไทยเป็น</w:t>
      </w:r>
      <w:r w:rsidR="00D73A6B" w:rsidRPr="004120FE">
        <w:rPr>
          <w:rFonts w:ascii="TH SarabunPSK" w:hAnsi="TH SarabunPSK" w:cs="TH SarabunPSK"/>
          <w:i/>
          <w:iCs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ที่ยอมรับในต่างประเทศ</w:t>
      </w:r>
    </w:p>
    <w:p w14:paraId="38A89818" w14:textId="48E99A31" w:rsidR="00BE107B" w:rsidRPr="004120FE" w:rsidRDefault="00BE107B" w:rsidP="000D5346">
      <w:pPr>
        <w:tabs>
          <w:tab w:val="left" w:pos="1134"/>
        </w:tabs>
        <w:spacing w:before="120"/>
        <w:ind w:firstLine="1134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๖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๕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 เร่งพัฒนาโครงสร้างพื้นฐานทางคุณภาพของประเทศ รวมถึงกระบวนการทดสอบคุณภาพที่จำเป็น</w:t>
      </w:r>
      <w:r w:rsidR="00641C14" w:rsidRPr="004120FE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สำหรับการพัฒนาสินค้าเกษตรและเกษตรแปรรูปมูลค่าสูง</w:t>
      </w:r>
    </w:p>
    <w:p w14:paraId="36DFB520" w14:textId="6A8ACB64" w:rsidR="00BE107B" w:rsidRPr="004120FE" w:rsidRDefault="00BE107B" w:rsidP="00251FCC">
      <w:pPr>
        <w:keepNext/>
        <w:spacing w:before="12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๗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การพัฒนาประสิทธิภาพการบริหารจัดการฟาร์มและกิจกรรมหลังการเก็บเกี่ยว เพื่อลดต้นทุนและเพิ่มมูลค่าผลผลิตของเกษตรกร</w:t>
      </w:r>
    </w:p>
    <w:p w14:paraId="53FCA008" w14:textId="2D055F2E" w:rsidR="00C14FED" w:rsidRPr="004120FE" w:rsidRDefault="00BE107B" w:rsidP="000D5346">
      <w:pPr>
        <w:tabs>
          <w:tab w:val="left" w:pos="1134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๗</w:t>
      </w:r>
      <w:r w:rsidRPr="004120FE">
        <w:rPr>
          <w:rFonts w:ascii="TH SarabunPSK" w:hAnsi="TH SarabunPSK" w:cs="TH SarabunPSK"/>
          <w:i/>
          <w:iCs/>
          <w:sz w:val="32"/>
          <w:szCs w:val="32"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สนับสนุนบทบาทสถาบันเกษตรกร (สหกรณ์/กลุ่มเกษตรกร/วิสาหกิจชุมชน) </w:t>
      </w:r>
      <w:r w:rsidR="00D73A6B" w:rsidRPr="004120FE">
        <w:rPr>
          <w:rFonts w:ascii="TH SarabunPSK" w:hAnsi="TH SarabunPSK" w:cs="TH SarabunPSK"/>
          <w:i/>
          <w:iCs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ในฐานะหน่วยธุรกิจของเกษตรกร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ให้ทำหน้าที่สนับสนุนการเพิ่มประสิทธิภาพการบริหารจัดการฟาร์ม กิจกรรมหลังการเก็บเกี่ยว และกระบวนการนำส่งผลผลิตจนถึงลูกค้าปลายทาง เพื่อลดต้นทุนและเพิ่มมูลค่าให้กับผลผลิตของเกษตรกร</w:t>
      </w:r>
    </w:p>
    <w:p w14:paraId="74C9A0B6" w14:textId="0C05A7A3" w:rsidR="00C14FED" w:rsidRPr="004120FE" w:rsidRDefault="00BE107B" w:rsidP="000D5346">
      <w:pPr>
        <w:tabs>
          <w:tab w:val="left" w:pos="1134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๗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  <w:t>.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 xml:space="preserve"> พัฒนาโครงสร้างพื้นฐานและสิ่งอำนวยความสะดวกในการรวบรวมและขนส่งสินค้าเกษตร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เพื่อเชื่อมโยงผลผลิตตลอดห่วงโซ่อุปทานสินค้าเกษตร</w:t>
      </w:r>
    </w:p>
    <w:p w14:paraId="3EB074FC" w14:textId="31C5A3F7" w:rsidR="00BE107B" w:rsidRPr="004120FE" w:rsidRDefault="00BE107B" w:rsidP="000D5346">
      <w:pPr>
        <w:tabs>
          <w:tab w:val="left" w:pos="1134"/>
        </w:tabs>
        <w:spacing w:before="120"/>
        <w:ind w:firstLine="1134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๗</w:t>
      </w:r>
      <w:r w:rsidRPr="004120FE">
        <w:rPr>
          <w:rFonts w:ascii="TH SarabunPSK" w:hAnsi="TH SarabunPSK" w:cs="TH SarabunPSK"/>
          <w:i/>
          <w:iCs/>
          <w:sz w:val="32"/>
          <w:szCs w:val="32"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 พัฒนาให้มีการจัดเก็บข้อมูลความสูญเสียในกระบวนการผลิตของภาคเกษตร 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br/>
      </w:r>
      <w:r w:rsidR="00671049">
        <w:rPr>
          <w:rFonts w:ascii="TH SarabunPSK" w:hAnsi="TH SarabunPSK" w:cs="TH SarabunPSK" w:hint="cs"/>
          <w:i/>
          <w:iCs/>
          <w:sz w:val="32"/>
          <w:szCs w:val="32"/>
          <w:cs/>
        </w:rPr>
        <w:t>เพื่อ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ใช้เป็นฐาน</w:t>
      </w:r>
      <w:r w:rsidR="00671049" w:rsidRPr="004120FE">
        <w:rPr>
          <w:rFonts w:ascii="TH SarabunPSK" w:hAnsi="TH SarabunPSK" w:cs="TH SarabunPSK"/>
          <w:i/>
          <w:iCs/>
          <w:sz w:val="32"/>
          <w:szCs w:val="32"/>
          <w:cs/>
        </w:rPr>
        <w:t>สำหรับ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การวัดในอนาคต</w:t>
      </w:r>
    </w:p>
    <w:p w14:paraId="1284B57A" w14:textId="33186BB8" w:rsidR="00BE107B" w:rsidRPr="004120FE" w:rsidRDefault="00BE107B" w:rsidP="00251FCC">
      <w:pPr>
        <w:keepNext/>
        <w:spacing w:before="12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lastRenderedPageBreak/>
        <w:t xml:space="preserve">กลยุทธ์ที่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๘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การส่งเสริมให้เกษตรกรมีที่</w:t>
      </w:r>
      <w:r w:rsidR="0057209F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ดิน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ทำกินและรักษาพื้นที่เกษตรกรรมที่เหมาะสมไว้เป็นฐานการผลิตการเกษตร </w:t>
      </w:r>
    </w:p>
    <w:p w14:paraId="53B86A41" w14:textId="704BE9CD" w:rsidR="00C14FED" w:rsidRPr="004120FE" w:rsidRDefault="00BE107B" w:rsidP="00E77A8E">
      <w:pPr>
        <w:tabs>
          <w:tab w:val="left" w:pos="1134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๘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 สนับสนุนและส่งเสริมการจัดสรรที่ดินทำกินให้กับเกษตรกรอย่างเป็นระบบ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D73A6B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ผ่านกลไกที่มีอยู่ อาทิ การจัดที่ดินทำกินให้ชุมชนตามนโยบายรัฐบาล และการจัดสรรที่ดินของสำนักงานการปฏิรูปที่ดินเพื่อเกษตรกรรม</w:t>
      </w:r>
    </w:p>
    <w:p w14:paraId="1CF7B5FE" w14:textId="005CFC9F" w:rsidR="00BE107B" w:rsidRPr="004120FE" w:rsidRDefault="00BE107B" w:rsidP="00E77A8E">
      <w:pPr>
        <w:tabs>
          <w:tab w:val="left" w:pos="1134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color w:val="0D0D0D" w:themeColor="text1" w:themeTint="F2"/>
          <w:sz w:val="32"/>
          <w:szCs w:val="32"/>
          <w:cs/>
          <w:lang w:val="en-GB"/>
        </w:rPr>
        <w:t>๘</w:t>
      </w:r>
      <w:r w:rsidRPr="004120FE">
        <w:rPr>
          <w:rFonts w:ascii="TH SarabunPSK" w:hAnsi="TH SarabunPSK" w:cs="TH SarabunPSK"/>
          <w:i/>
          <w:iCs/>
          <w:color w:val="0D0D0D" w:themeColor="text1" w:themeTint="F2"/>
          <w:sz w:val="32"/>
          <w:szCs w:val="32"/>
          <w:cs/>
          <w:lang w:val="en-GB"/>
        </w:rPr>
        <w:t>.</w:t>
      </w:r>
      <w:r w:rsidR="006236D6">
        <w:rPr>
          <w:rFonts w:ascii="TH SarabunPSK" w:hAnsi="TH SarabunPSK" w:cs="TH SarabunPSK"/>
          <w:i/>
          <w:iCs/>
          <w:color w:val="0D0D0D" w:themeColor="text1" w:themeTint="F2"/>
          <w:sz w:val="32"/>
          <w:szCs w:val="32"/>
          <w:cs/>
          <w:lang w:val="en-GB"/>
        </w:rPr>
        <w:t>๒</w:t>
      </w:r>
      <w:r w:rsidRPr="004120FE">
        <w:rPr>
          <w:rFonts w:ascii="TH SarabunPSK" w:hAnsi="TH SarabunPSK" w:cs="TH SarabunPSK"/>
          <w:i/>
          <w:iCs/>
          <w:color w:val="0D0D0D" w:themeColor="text1" w:themeTint="F2"/>
          <w:sz w:val="32"/>
          <w:szCs w:val="32"/>
          <w:cs/>
          <w:lang w:val="en-GB"/>
        </w:rPr>
        <w:t xml:space="preserve"> คุ้มครองพื้นที่เกษตรกรรมที่มีศักยภาพและขยายโอกาสในการเข้าถึงพื้นที่ทำกิน</w:t>
      </w:r>
      <w:r w:rsidR="00641C14" w:rsidRPr="004120FE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  <w:lang w:val="en-GB"/>
        </w:rPr>
        <w:t xml:space="preserve"> </w:t>
      </w:r>
      <w:r w:rsidRPr="004120FE">
        <w:rPr>
          <w:rFonts w:ascii="TH SarabunPSK" w:hAnsi="TH SarabunPSK" w:cs="TH SarabunPSK"/>
          <w:color w:val="0D0D0D" w:themeColor="text1" w:themeTint="F2"/>
          <w:sz w:val="32"/>
          <w:szCs w:val="32"/>
          <w:cs/>
          <w:lang w:val="en-GB"/>
        </w:rPr>
        <w:t>ของเกษตรกรให้มากขึ้น รวมถึงการกำหนดเขตการใช้พื้นที่ทำการเกษตรที่เหมาะสม</w:t>
      </w:r>
    </w:p>
    <w:p w14:paraId="660D8A4B" w14:textId="17F84C8B" w:rsidR="00BE107B" w:rsidRPr="004120FE" w:rsidRDefault="00BE107B" w:rsidP="00251FCC">
      <w:pPr>
        <w:keepNext/>
        <w:spacing w:before="1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๙</w:t>
      </w:r>
      <w:bookmarkStart w:id="35" w:name="_Hlk79688388"/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การพัฒนาฐานข้อมูลและคลังข้อมูลที่เกี่ยวข้องกับการเกษตร รวมทั้งผลักดันให้มีการใช้ข้อมูลอย่างมีประสิทธิภาพ</w:t>
      </w:r>
    </w:p>
    <w:p w14:paraId="45827069" w14:textId="303A7389" w:rsidR="00414154" w:rsidRPr="004120FE" w:rsidRDefault="00BE107B" w:rsidP="00E77A8E">
      <w:pPr>
        <w:tabs>
          <w:tab w:val="left" w:pos="1134"/>
        </w:tabs>
        <w:spacing w:before="120"/>
        <w:ind w:firstLine="1134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</w:pP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>๙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>.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>๑</w:t>
      </w:r>
      <w:bookmarkEnd w:id="35"/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 xml:space="preserve"> พัฒนาระบบคลังข้อมูลด้านเกษตรให้เชื่อมโยงกัน และเป็นข้อมูลเปิด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en-GB"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 xml:space="preserve">เพื่อเป็นฐานสำหรับนำไปใช้งานประยุกต์ต่อยอดในการเพิ่มประสิทธิภาพการผลิตภาคเกษตรและการสร้างมูลค่าเพิ่มต่อไป โดยเฉพาะอย่างยิ่งข้อมูลที่เกี่ยวข้องกับ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๑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)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  <w:t> 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 xml:space="preserve">ด้านทรัพยากรธรรมชาติ (อาทิ น้ำ ดิน ป่า ทะเล)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๒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)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  <w:t> 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 xml:space="preserve">ด้านการเกษตร เช่น ความเหมาะสมของพื้นที่ในการผลิตสินค้าเกษตร </w:t>
      </w:r>
      <w:r w:rsidR="004B24AD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>และ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 xml:space="preserve">ทะเบียนเกษตรกร เป็นต้น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๓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)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  <w:t> 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 xml:space="preserve">ด้านการตลาดสินค้าเกษตรและผลิตภัณฑ์ อาทิ แนวโน้มราคาสินค้าเกษตร แหล่งรับซื้อ และ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๔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)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  <w:t> 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ด้านเทคโนโลยีและนวัตกรรม</w:t>
      </w:r>
    </w:p>
    <w:p w14:paraId="1D0E2389" w14:textId="7DBD9821" w:rsidR="00BE107B" w:rsidRPr="004120FE" w:rsidRDefault="00BE107B" w:rsidP="00E77A8E">
      <w:pPr>
        <w:tabs>
          <w:tab w:val="left" w:pos="1134"/>
        </w:tabs>
        <w:spacing w:before="120"/>
        <w:ind w:firstLine="1134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</w:pP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๙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 xml:space="preserve"> พัฒนาแพลตฟอร์มและแอ</w:t>
      </w:r>
      <w:r w:rsidR="00FE5B3F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>ป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พลิเคชันสำหรับการเข้าถึงคลังข้อมูลต่าง ๆ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เพื่อให้มีการใช้ข้อมูลที่เกี่ยวข้องกับภาคเกษตรในการจำแนกรูปแบบการผลิตและสมรรถนะของเกษตรกร เพื่อให้การจัดทำแนวทางการส่งเสริมและพัฒนาภาคเกษตร รวมถึงมาตรการต่าง ๆ มีความเหมาะสมกับสมรรถนะเกษตรกรและศักยภาพของพื้นที่ที่มีความแตกต่างกัน</w:t>
      </w:r>
    </w:p>
    <w:p w14:paraId="4276025B" w14:textId="2D18A639" w:rsidR="00BE107B" w:rsidRPr="004120FE" w:rsidRDefault="00BE107B" w:rsidP="00251FCC">
      <w:pPr>
        <w:keepNext/>
        <w:spacing w:before="120"/>
        <w:jc w:val="thaiDistribute"/>
        <w:rPr>
          <w:rFonts w:ascii="TH SarabunPSK" w:hAnsi="TH SarabunPSK" w:cs="TH SarabunPSK"/>
          <w:b/>
          <w:bCs/>
          <w:color w:val="000000" w:themeColor="text1"/>
          <w:spacing w:val="-2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pacing w:val="-2"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hAnsi="TH SarabunPSK" w:cs="TH SarabunPSK"/>
          <w:b/>
          <w:bCs/>
          <w:color w:val="000000" w:themeColor="text1"/>
          <w:spacing w:val="-2"/>
          <w:sz w:val="32"/>
          <w:szCs w:val="32"/>
          <w:u w:val="single"/>
          <w:cs/>
        </w:rPr>
        <w:t>๑๐</w:t>
      </w:r>
      <w:r w:rsidRPr="004120FE">
        <w:rPr>
          <w:rFonts w:ascii="TH SarabunPSK" w:hAnsi="TH SarabunPSK" w:cs="TH SarabunPSK"/>
          <w:b/>
          <w:bCs/>
          <w:color w:val="000000" w:themeColor="text1"/>
          <w:spacing w:val="-2"/>
          <w:sz w:val="32"/>
          <w:szCs w:val="32"/>
          <w:cs/>
        </w:rPr>
        <w:t xml:space="preserve"> การพัฒนาให้เกิดระบบการบริหารจัดการเพื่อความมั่นคงทางด้านอาหาร</w:t>
      </w:r>
    </w:p>
    <w:p w14:paraId="7A8B639B" w14:textId="11E42AD7" w:rsidR="00414154" w:rsidRPr="004120FE" w:rsidRDefault="00BE107B" w:rsidP="00E77A8E">
      <w:pPr>
        <w:tabs>
          <w:tab w:val="left" w:pos="1134"/>
        </w:tabs>
        <w:spacing w:before="120"/>
        <w:ind w:firstLine="1134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๑๐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  <w:t>.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 xml:space="preserve"> ส่งเสริมให้ชุมชนสามารถเข้าถึงความมั่นคง</w:t>
      </w:r>
      <w:r w:rsidR="005052A6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>ทาง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อาหารทั้งด้านปริมาณและโภชนาการ</w:t>
      </w:r>
      <w:r w:rsidR="005052A6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>ที่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ครบถ้วน รวมถึงระบบสำรองอาหาร</w:t>
      </w:r>
      <w:r w:rsidR="00414154" w:rsidRPr="004120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ให้มีรูปแบบที่หลากหลาย ปลอดภัย เพียงพอ และสนับสนุนให้เกิดพื้นที่ต้นแบบด้านการสำรองอาหารของชุมชน</w:t>
      </w:r>
    </w:p>
    <w:p w14:paraId="2D6C31D5" w14:textId="79A5E87F" w:rsidR="00BE107B" w:rsidRPr="004120FE" w:rsidRDefault="00BE107B" w:rsidP="00E77A8E">
      <w:pPr>
        <w:tabs>
          <w:tab w:val="left" w:pos="1134"/>
        </w:tabs>
        <w:spacing w:before="120"/>
        <w:ind w:firstLine="1134"/>
        <w:jc w:val="thaiDistribute"/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color w:val="000000" w:themeColor="text1"/>
          <w:spacing w:val="-2"/>
          <w:sz w:val="32"/>
          <w:szCs w:val="32"/>
          <w:cs/>
          <w:lang w:val="en-GB"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color w:val="000000" w:themeColor="text1"/>
          <w:spacing w:val="-2"/>
          <w:sz w:val="32"/>
          <w:szCs w:val="32"/>
          <w:cs/>
        </w:rPr>
        <w:t>๑๐</w:t>
      </w:r>
      <w:r w:rsidRPr="004120FE">
        <w:rPr>
          <w:rFonts w:ascii="TH SarabunPSK" w:hAnsi="TH SarabunPSK" w:cs="TH SarabunPSK"/>
          <w:i/>
          <w:iCs/>
          <w:color w:val="000000" w:themeColor="text1"/>
          <w:spacing w:val="-2"/>
          <w:sz w:val="32"/>
          <w:szCs w:val="32"/>
        </w:rPr>
        <w:t>.</w:t>
      </w:r>
      <w:r w:rsidR="006236D6">
        <w:rPr>
          <w:rFonts w:ascii="TH SarabunPSK" w:hAnsi="TH SarabunPSK" w:cs="TH SarabunPSK"/>
          <w:i/>
          <w:iCs/>
          <w:color w:val="000000" w:themeColor="text1"/>
          <w:spacing w:val="-2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color w:val="000000" w:themeColor="text1"/>
          <w:spacing w:val="-2"/>
          <w:sz w:val="32"/>
          <w:szCs w:val="32"/>
          <w:cs/>
        </w:rPr>
        <w:t xml:space="preserve"> เตรียมการบริหารจัดการการกระจายสินค้าเกษตรและอาหารในภาวะวิกฤต</w:t>
      </w:r>
    </w:p>
    <w:p w14:paraId="2AC08A6D" w14:textId="7022B615" w:rsidR="00BE107B" w:rsidRPr="004120FE" w:rsidRDefault="00BE107B" w:rsidP="00251FCC">
      <w:pPr>
        <w:keepNext/>
        <w:spacing w:before="120"/>
        <w:jc w:val="thaiDistribute"/>
        <w:rPr>
          <w:rFonts w:ascii="TH SarabunPSK" w:hAnsi="TH SarabunPSK" w:cs="TH SarabunPSK"/>
          <w:bCs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๑๑</w:t>
      </w:r>
      <w:r w:rsidRPr="004120FE">
        <w:rPr>
          <w:rFonts w:ascii="TH SarabunPSK" w:hAnsi="TH SarabunPSK" w:cs="TH SarabunPSK"/>
          <w:bCs/>
          <w:color w:val="000000" w:themeColor="text1"/>
          <w:sz w:val="32"/>
          <w:szCs w:val="32"/>
          <w:cs/>
        </w:rPr>
        <w:t xml:space="preserve"> การยกระดับขีดความสามารถของเกษตรกรและสถาบันเกษตรกร</w:t>
      </w:r>
    </w:p>
    <w:p w14:paraId="2CFDE3F0" w14:textId="223526F7" w:rsidR="00D67269" w:rsidRPr="004120FE" w:rsidRDefault="00BE107B" w:rsidP="00E77A8E">
      <w:pPr>
        <w:tabs>
          <w:tab w:val="left" w:pos="1134"/>
        </w:tabs>
        <w:spacing w:before="120"/>
        <w:ind w:firstLine="1134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</w:pP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>๑๑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lang w:val="en-GB"/>
        </w:rPr>
        <w:t>.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>๑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 xml:space="preserve"> พัฒนาต่อยอดองค์ความรู้และทักษะในการบริหารจัดการฟาร์ม ความปลอดภัยและอาชีวอนามัยของเกษตรกร และการดำเนินธุรกิจการเกษตรในยุคดิจิทัล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en-GB"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เพื่อยกระดับความสามารถเกษตรกรไปสู่การเป็นเกษตรกรอัจฉริยะที่มีศักยภาพสูงในการพัฒนากระบวนการผลิตและสร้างมูลค่าเพิ่มของสินค้าเกษตรให้เหมาะสมกับสภาพพื้นที่และความต้องการของตลาดได้อย่างต่อเนื่อง และยั่งยืน</w:t>
      </w:r>
    </w:p>
    <w:p w14:paraId="7E3902B9" w14:textId="4DE12BD3" w:rsidR="00B86489" w:rsidRPr="004120FE" w:rsidRDefault="00BE107B" w:rsidP="00E77A8E">
      <w:pPr>
        <w:tabs>
          <w:tab w:val="left" w:pos="1134"/>
        </w:tabs>
        <w:spacing w:before="120"/>
        <w:ind w:firstLine="1134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</w:pP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๑๑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  <w:t>.</w:t>
      </w:r>
      <w:r w:rsidR="006236D6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 xml:space="preserve"> ยกระดับความเข้มแข็งและความสามารถในการดำเนินธุรกิจเพิ่มมูลค่าของสหกรณ์การเกษตร กลุ่มเกษตรกร และวิสาหกิจชุมชน รวมทั้งสนับสนุนบทบาทภาคเอกชนและสถาบันการศึกษาทั้งระดับอาชีวศึกษา และอุดมศึกษาในพื้นที่</w:t>
      </w:r>
      <w:r w:rsidR="00B76E17" w:rsidRPr="004120FE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ในการเป็นผู้ให้บริการ ผู้ถ่ายทอดเทคโนโลยี และที่ปรึกษาทางธุรกิจ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lastRenderedPageBreak/>
        <w:t>เพื่อเชื่อมโยงข้อมูล องค์ความรู้ และเทคโนโลยีกับการปรับเปลี่ยนและต่อยอดธุรกิจการเกษตรได้อย่าง</w:t>
      </w:r>
      <w:r w:rsidR="00AC2B7E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มีประสิทธิภาพ</w:t>
      </w:r>
    </w:p>
    <w:p w14:paraId="7408B80A" w14:textId="525B09DB" w:rsidR="00BE107B" w:rsidRPr="004120FE" w:rsidRDefault="00BE107B" w:rsidP="00E77A8E">
      <w:pPr>
        <w:tabs>
          <w:tab w:val="left" w:pos="1134"/>
        </w:tabs>
        <w:spacing w:before="120"/>
        <w:ind w:firstLine="1134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๑๑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  <w:t>.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 xml:space="preserve"> ปรับปรุงกฎหมายและระเบียบเกี่ยวกับการพัฒนาสหกรณ์ให้สอดคล้องกับ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br/>
        <w:t>การเปลี่ยนแปลงและเอื้อ</w:t>
      </w:r>
      <w:r w:rsidR="005052A6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>ต่อ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การสร้างความเข้มแข็งของสหกรณ์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อาทิ ปรับปรุงระบบการจัดทำบัญชี</w:t>
      </w:r>
      <w:r w:rsidR="00AC2B7E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และการตรวจสอบทางการเงินให้เป็นไปด้วยความรวดเร็ว โปร่งใส และเป็นอิสระ เพื่อการป้องกันและแก้ไขปัญหาได้ทันสถานการณ์ และสร้างความเชื่อมั่นของสมาชิกและประชาชนต่อระบบสหกรณ์</w:t>
      </w:r>
    </w:p>
    <w:p w14:paraId="0D8944A8" w14:textId="24A55D3B" w:rsidR="00BE107B" w:rsidRPr="004120FE" w:rsidRDefault="00BE107B" w:rsidP="00251FCC">
      <w:pPr>
        <w:keepNext/>
        <w:spacing w:before="12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๑๒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การพัฒนากลไกเพื่อเชื่อมโยงภาคีต่าง ๆ ทั้งภาคเอกชน ส่วนราชการ กลุ่มเกษตรกร และนักวิชาการในพื้นที่ ในการเป็นหุ้นส่วนทางเศรษฐกิจในการพัฒนาภาคเกษตรตลอดห่วงโซ่อุปทาน</w:t>
      </w:r>
    </w:p>
    <w:p w14:paraId="3BF083B4" w14:textId="56A4BCB4" w:rsidR="00B86489" w:rsidRPr="004120FE" w:rsidRDefault="00BE107B" w:rsidP="00E77A8E">
      <w:pPr>
        <w:tabs>
          <w:tab w:val="left" w:pos="1134"/>
        </w:tabs>
        <w:spacing w:before="120"/>
        <w:ind w:firstLine="1134"/>
        <w:jc w:val="thaiDistribute"/>
        <w:rPr>
          <w:rFonts w:ascii="TH SarabunPSK" w:hAnsi="TH SarabunPSK" w:cs="TH SarabunPSK"/>
          <w:i/>
          <w:iCs/>
          <w:color w:val="000000" w:themeColor="text1"/>
          <w:sz w:val="32"/>
          <w:szCs w:val="32"/>
          <w:lang w:val="en-GB"/>
        </w:rPr>
      </w:pP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>๑๒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lang w:val="en-GB"/>
        </w:rPr>
        <w:t>.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>๑</w:t>
      </w:r>
      <w:r w:rsidRPr="004120FE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  <w:lang w:val="en-GB"/>
        </w:rPr>
        <w:t xml:space="preserve"> สนับสนุนบทบาทองค์กรหรือสภาเกษตรกรในกลไกความร่วมมือภาครัฐ ภาคเอกชน และภาควิชาการในแต่ละจังหวัด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 xml:space="preserve">เพื่อเชื่อมโยงการผลิตของเกษตรกรและการดำเนินธุรกิจการเกษตรของสถาบันเกษตรกรในพื้นที่ให้สอดคล้องกับศักยภาพของพื้นที่ ความต้องการของภาคเอกชนในระดับจังหวัด </w:t>
      </w:r>
      <w:r w:rsidR="00793462"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การดำเนินภารกิจของส่วนราชการระดับจังหวัด และความเชี่ยวชาญของสถาบันการศึกษาในพื้นที่ เพื่อสร้าง</w:t>
      </w:r>
      <w:r w:rsidR="00793462"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ความเป็นหุ้นส่วนทางเศรษฐกิจบนพื้นฐานของการแบ่งปันข้อมูล องค์ความรู้ ทักษะ และผลประโยชน์</w:t>
      </w:r>
      <w:r w:rsidR="00AC2B7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อย่างเท่าเทียมและเหมาะสมกับบทบาท หน้าที่ และความรับผิดชอบ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 xml:space="preserve"> </w:t>
      </w:r>
    </w:p>
    <w:p w14:paraId="4CC67DC2" w14:textId="046C4109" w:rsidR="00BE107B" w:rsidRPr="004120FE" w:rsidRDefault="00BE107B" w:rsidP="00E77A8E">
      <w:pPr>
        <w:tabs>
          <w:tab w:val="left" w:pos="1134"/>
        </w:tabs>
        <w:spacing w:before="120"/>
        <w:ind w:firstLine="1134"/>
        <w:jc w:val="thaiDistribute"/>
        <w:rPr>
          <w:rFonts w:ascii="TH SarabunPSK" w:hAnsi="TH SarabunPSK" w:cs="TH SarabunPSK"/>
          <w:i/>
          <w:iCs/>
          <w:color w:val="000000" w:themeColor="text1"/>
          <w:sz w:val="32"/>
          <w:szCs w:val="32"/>
          <w:lang w:val="en-GB"/>
        </w:rPr>
      </w:pP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>๑๒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>.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>๒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 xml:space="preserve"> ส่งเสริมบทบาทภาคเอกชนในการเป็นหุ้นส่วนเศรษฐกิจกับสถาบันเกษตรกร และเกษตรกรในรูปแบบธุรกิจต่าง ๆ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 xml:space="preserve"> เพื่อให้เกิดความร่วมมือในการยกระดับประสิทธิภาพกระบวนการผลิตให้</w:t>
      </w:r>
      <w:r w:rsidR="00793462"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มีความสอดคล้องกับศักยภาพพื้นที่และความต้องการของตลาด โดยมีการแบ่งปันผลประโยชน์ร่วมกัน</w:t>
      </w:r>
      <w:r w:rsidR="00793462"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อย่างเหมาะสมและเป็นธรรม</w:t>
      </w:r>
    </w:p>
    <w:p w14:paraId="75D358C2" w14:textId="77777777" w:rsidR="00BE107B" w:rsidRPr="004120FE" w:rsidRDefault="00BE107B" w:rsidP="00251FCC">
      <w:pPr>
        <w:spacing w:before="120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4120FE"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</w:p>
    <w:p w14:paraId="319BA4D1" w14:textId="6AB702A8" w:rsidR="00167411" w:rsidRPr="004120FE" w:rsidRDefault="00167411" w:rsidP="001E1722">
      <w:pPr>
        <w:shd w:val="clear" w:color="auto" w:fill="F2F2F2" w:themeFill="background1" w:themeFillShade="F2"/>
        <w:tabs>
          <w:tab w:val="left" w:pos="1530"/>
        </w:tabs>
        <w:spacing w:before="12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4120FE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หมุดหมายที่ </w:t>
      </w:r>
      <w:r w:rsidR="006236D6">
        <w:rPr>
          <w:rFonts w:ascii="TH SarabunPSK" w:hAnsi="TH SarabunPSK" w:cs="TH SarabunPSK"/>
          <w:b/>
          <w:bCs/>
          <w:sz w:val="36"/>
          <w:szCs w:val="36"/>
          <w:cs/>
        </w:rPr>
        <w:t>๒</w:t>
      </w:r>
      <w:r w:rsidRPr="004120FE">
        <w:rPr>
          <w:rFonts w:ascii="TH SarabunPSK" w:hAnsi="TH SarabunPSK" w:cs="TH SarabunPSK"/>
          <w:b/>
          <w:bCs/>
          <w:sz w:val="36"/>
          <w:szCs w:val="36"/>
        </w:rPr>
        <w:tab/>
      </w:r>
      <w:r w:rsidRPr="004120FE">
        <w:rPr>
          <w:rFonts w:ascii="TH SarabunPSK" w:hAnsi="TH SarabunPSK" w:cs="TH SarabunPSK" w:hint="cs"/>
          <w:b/>
          <w:bCs/>
          <w:sz w:val="36"/>
          <w:szCs w:val="36"/>
          <w:cs/>
        </w:rPr>
        <w:t>ไทยเป็นจุดหมายของการท่องเที่ยวที่เน้นคุณภาพและความยั่งยืน</w:t>
      </w:r>
    </w:p>
    <w:p w14:paraId="3B0EC011" w14:textId="77777777" w:rsidR="00167411" w:rsidRPr="004120FE" w:rsidRDefault="00167411" w:rsidP="00267B69">
      <w:pPr>
        <w:pStyle w:val="ListParagraph"/>
        <w:numPr>
          <w:ilvl w:val="0"/>
          <w:numId w:val="14"/>
        </w:numPr>
        <w:spacing w:before="240"/>
        <w:ind w:left="426" w:hanging="426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สถานการณ์การพัฒนาที่ผ่านมา</w:t>
      </w:r>
    </w:p>
    <w:p w14:paraId="3FEB135C" w14:textId="3C8AA804" w:rsidR="00167411" w:rsidRPr="004120FE" w:rsidRDefault="00167411" w:rsidP="00B029C5">
      <w:pPr>
        <w:pStyle w:val="NormalWeb"/>
        <w:spacing w:before="120" w:beforeAutospacing="0" w:after="0" w:afterAutospacing="0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อุตสาหกรรมท่องเที่ยวมีบทบาทสำคัญในระบบเศรษฐกิจไทย และยังเป็นแหล่งสร้างรายได้สำคัญให้</w:t>
      </w:r>
      <w:r w:rsidR="00B029C5" w:rsidRPr="004120FE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แก่เศรษฐกิจของประเทศทั้งทางตรงและทางอ้อม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สามารถสร้างรายได้ให้กับประเทศไทย </w:t>
      </w:r>
      <w:r w:rsidR="006236D6">
        <w:rPr>
          <w:rFonts w:ascii="TH SarabunPSK" w:hAnsi="TH SarabunPSK" w:cs="TH SarabunPSK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sz w:val="32"/>
          <w:szCs w:val="32"/>
          <w:cs/>
        </w:rPr>
        <w:t>๙๙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ล้านล้านบาท </w:t>
      </w:r>
      <w:r w:rsidR="00B029C5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คิดเป็นร้อยละ </w:t>
      </w:r>
      <w:r w:rsidR="006236D6">
        <w:rPr>
          <w:rFonts w:ascii="TH SarabunPSK" w:hAnsi="TH SarabunPSK" w:cs="TH SarabunPSK"/>
          <w:sz w:val="32"/>
          <w:szCs w:val="32"/>
          <w:cs/>
        </w:rPr>
        <w:t>๑๘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ของผลิตภัณฑ์มวลรวมในประเทศ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และก่อให้เกิดการจ้างงาน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๘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.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๓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ล้านตำแหน่ง ในปี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๒๕๖๒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120FE">
        <w:rPr>
          <w:rFonts w:ascii="TH SarabunPSK" w:hAnsi="TH SarabunPSK" w:cs="TH SarabunPSK" w:hint="cs"/>
          <w:sz w:val="32"/>
          <w:szCs w:val="32"/>
          <w:cs/>
        </w:rPr>
        <w:br/>
        <w:t>อีกทั้ง</w:t>
      </w:r>
      <w:r w:rsidRPr="004120FE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ยังมีการเติบโตทางเศรษฐกิจอย่างต่อเนื่อง โดยระหว่างปี </w:t>
      </w:r>
      <w:r w:rsidR="006236D6">
        <w:rPr>
          <w:rFonts w:ascii="TH SarabunPSK" w:hAnsi="TH SarabunPSK" w:cs="TH SarabunPSK" w:hint="cs"/>
          <w:spacing w:val="-6"/>
          <w:sz w:val="32"/>
          <w:szCs w:val="32"/>
          <w:cs/>
        </w:rPr>
        <w:t>๒๕๕๘</w:t>
      </w:r>
      <w:r w:rsidRPr="004120FE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– </w:t>
      </w:r>
      <w:r w:rsidR="006236D6">
        <w:rPr>
          <w:rFonts w:ascii="TH SarabunPSK" w:hAnsi="TH SarabunPSK" w:cs="TH SarabunPSK" w:hint="cs"/>
          <w:spacing w:val="-6"/>
          <w:sz w:val="32"/>
          <w:szCs w:val="32"/>
          <w:cs/>
        </w:rPr>
        <w:t>๒๕๖๒</w:t>
      </w:r>
      <w:r w:rsidRPr="004120FE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รายได้จากการท่องเที่ยวของไทยขยายตัวเฉลี่ยร้อยละ </w:t>
      </w:r>
      <w:r w:rsidR="006236D6">
        <w:rPr>
          <w:rFonts w:ascii="TH SarabunPSK" w:hAnsi="TH SarabunPSK" w:cs="TH SarabunPSK" w:hint="cs"/>
          <w:spacing w:val="-6"/>
          <w:sz w:val="32"/>
          <w:szCs w:val="32"/>
          <w:cs/>
        </w:rPr>
        <w:t>๒</w:t>
      </w:r>
      <w:r w:rsidRPr="004120FE">
        <w:rPr>
          <w:rFonts w:ascii="TH SarabunPSK" w:hAnsi="TH SarabunPSK" w:cs="TH SarabunPSK" w:hint="cs"/>
          <w:spacing w:val="-6"/>
          <w:sz w:val="32"/>
          <w:szCs w:val="32"/>
          <w:cs/>
        </w:rPr>
        <w:t>.</w:t>
      </w:r>
      <w:r w:rsidR="006236D6">
        <w:rPr>
          <w:rFonts w:ascii="TH SarabunPSK" w:hAnsi="TH SarabunPSK" w:cs="TH SarabunPSK" w:hint="cs"/>
          <w:spacing w:val="-6"/>
          <w:sz w:val="32"/>
          <w:szCs w:val="32"/>
          <w:cs/>
        </w:rPr>
        <w:t>๓</w:t>
      </w:r>
      <w:r w:rsidRPr="004120FE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ต่อปี อย่างไรก็ดี การขยายตัวของรายได้จากการท่องเที่ยวดังกล่าว เป็นผลมาจากการเพิ่มขึ้น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ของจำนวนนักท่องเที่ยวเป็นหลัก กล่าวคือ จำนวนนักท่องเที่ยวเพิ่มขึ้นเฉลี่ยถึง</w:t>
      </w:r>
      <w:r w:rsidR="005052A6">
        <w:rPr>
          <w:rFonts w:ascii="TH SarabunPSK" w:hAnsi="TH SarabunPSK" w:cs="TH SarabunPSK" w:hint="cs"/>
          <w:sz w:val="32"/>
          <w:szCs w:val="32"/>
          <w:cs/>
        </w:rPr>
        <w:t>ร้อยละ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๕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.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๖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ต่อปี ในขณะที่</w:t>
      </w:r>
      <w:r w:rsidR="00B70D78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การใช้จ่ายต่อคนต่อวันของนักท่องเที่ยวขยายตัวในอัตราที่ลดลง และระยะเวลาท่องเที่ยวต่อทริปลดลง ซึ่งทำให้การท่องเที่ยวของไทยในระยะหลังต้องเผชิญกับความท้าทายด้านความยั่งยืน จากการเติบโตในเชิงปริมาณ</w:t>
      </w:r>
      <w:r w:rsidR="00B70D78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มากกว่าคุณภาพ นอกจากนี้ หากพิจารณาในมิติของการกระจายรายได้ พบว่า รายได้จากการท่องเที่ยวร้อยละ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๙๐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ยังกระจุกอยู่ในเมืองท่องเที่ยวหลัก ไม่สามารถกระจายไปสู่เมืองท่องเที่ยวรองได้อย่างมีประสิทธิภาพ โดยเฉพาะรายได้จากนักท่องเที่ยวชาวต่างชาติ ที่อยู่ในเมืองหลักถึงประมาณร้อยละ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๙๘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ของรายได้จากนักท่องเที่ยวชาวต่างชาติทั้งหมด </w:t>
      </w:r>
    </w:p>
    <w:p w14:paraId="38527954" w14:textId="450149B5" w:rsidR="00167411" w:rsidRPr="004120FE" w:rsidRDefault="005052A6" w:rsidP="00B029C5">
      <w:pPr>
        <w:pStyle w:val="NormalWeb"/>
        <w:spacing w:before="120" w:beforeAutospacing="0" w:after="0" w:afterAutospacing="0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ทั้งนี้ </w:t>
      </w:r>
      <w:r w:rsidR="00167411" w:rsidRPr="004120FE">
        <w:rPr>
          <w:rFonts w:ascii="TH SarabunPSK" w:hAnsi="TH SarabunPSK" w:cs="TH SarabunPSK"/>
          <w:sz w:val="32"/>
          <w:szCs w:val="32"/>
          <w:cs/>
        </w:rPr>
        <w:t>สถานการณ์การแพร่ระบาดของโควิด-</w:t>
      </w:r>
      <w:r w:rsidR="006236D6">
        <w:rPr>
          <w:rFonts w:ascii="TH SarabunPSK" w:hAnsi="TH SarabunPSK" w:cs="TH SarabunPSK"/>
          <w:sz w:val="32"/>
          <w:szCs w:val="32"/>
          <w:cs/>
        </w:rPr>
        <w:t>๑๙</w:t>
      </w:r>
      <w:r w:rsidR="00167411" w:rsidRPr="004120FE">
        <w:rPr>
          <w:rFonts w:ascii="TH SarabunPSK" w:hAnsi="TH SarabunPSK" w:cs="TH SarabunPSK"/>
          <w:sz w:val="32"/>
          <w:szCs w:val="32"/>
          <w:cs/>
        </w:rPr>
        <w:t xml:space="preserve"> ตั้งแต่ปี </w:t>
      </w:r>
      <w:r w:rsidR="006236D6">
        <w:rPr>
          <w:rFonts w:ascii="TH SarabunPSK" w:hAnsi="TH SarabunPSK" w:cs="TH SarabunPSK"/>
          <w:sz w:val="32"/>
          <w:szCs w:val="32"/>
          <w:cs/>
        </w:rPr>
        <w:t>๒๕๖๓</w:t>
      </w:r>
      <w:r w:rsidR="00167411" w:rsidRPr="004120FE">
        <w:rPr>
          <w:rFonts w:ascii="TH SarabunPSK" w:hAnsi="TH SarabunPSK" w:cs="TH SarabunPSK"/>
          <w:sz w:val="32"/>
          <w:szCs w:val="32"/>
          <w:cs/>
        </w:rPr>
        <w:t xml:space="preserve"> ทำให้ประเทศไทยต้องเผชิญกับการหดตัว</w:t>
      </w:r>
      <w:r w:rsidR="004A50F1" w:rsidRPr="004120FE">
        <w:rPr>
          <w:rFonts w:ascii="TH SarabunPSK" w:hAnsi="TH SarabunPSK" w:cs="TH SarabunPSK"/>
          <w:sz w:val="32"/>
          <w:szCs w:val="32"/>
          <w:cs/>
        </w:rPr>
        <w:br/>
      </w:r>
      <w:r w:rsidR="00167411" w:rsidRPr="004120FE">
        <w:rPr>
          <w:rFonts w:ascii="TH SarabunPSK" w:hAnsi="TH SarabunPSK" w:cs="TH SarabunPSK"/>
          <w:sz w:val="32"/>
          <w:szCs w:val="32"/>
          <w:cs/>
        </w:rPr>
        <w:t xml:space="preserve">อย่างรุนแรงของเศรษฐกิจการท่องเที่ยว โดยรายได้จากการท่องเที่ยวลดลงถึงร้อยละ </w:t>
      </w:r>
      <w:r w:rsidR="006236D6">
        <w:rPr>
          <w:rFonts w:ascii="TH SarabunPSK" w:hAnsi="TH SarabunPSK" w:cs="TH SarabunPSK"/>
          <w:sz w:val="32"/>
          <w:szCs w:val="32"/>
          <w:cs/>
        </w:rPr>
        <w:t>๗๑</w:t>
      </w:r>
      <w:r w:rsidR="00167411" w:rsidRPr="004120FE">
        <w:rPr>
          <w:rFonts w:ascii="TH SarabunPSK" w:hAnsi="TH SarabunPSK" w:cs="TH SarabunPSK"/>
          <w:sz w:val="32"/>
          <w:szCs w:val="32"/>
          <w:cs/>
        </w:rPr>
        <w:t xml:space="preserve"> จากปี </w:t>
      </w:r>
      <w:r w:rsidR="006236D6">
        <w:rPr>
          <w:rFonts w:ascii="TH SarabunPSK" w:hAnsi="TH SarabunPSK" w:cs="TH SarabunPSK"/>
          <w:sz w:val="32"/>
          <w:szCs w:val="32"/>
          <w:cs/>
        </w:rPr>
        <w:t>๒๕๖๒</w:t>
      </w:r>
      <w:r w:rsidR="00167411" w:rsidRPr="004120FE">
        <w:rPr>
          <w:rFonts w:ascii="TH SarabunPSK" w:hAnsi="TH SarabunPSK" w:cs="TH SarabunPSK"/>
          <w:sz w:val="32"/>
          <w:szCs w:val="32"/>
          <w:cs/>
        </w:rPr>
        <w:t xml:space="preserve"> เหลือเพียง </w:t>
      </w:r>
      <w:r w:rsidR="006236D6">
        <w:rPr>
          <w:rFonts w:ascii="TH SarabunPSK" w:hAnsi="TH SarabunPSK" w:cs="TH SarabunPSK"/>
          <w:sz w:val="32"/>
          <w:szCs w:val="32"/>
          <w:cs/>
        </w:rPr>
        <w:t>๐</w:t>
      </w:r>
      <w:r w:rsidR="00167411" w:rsidRPr="004120FE">
        <w:rPr>
          <w:rFonts w:ascii="TH SarabunPSK" w:hAnsi="TH SarabunPSK" w:cs="TH SarabunPSK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sz w:val="32"/>
          <w:szCs w:val="32"/>
          <w:cs/>
        </w:rPr>
        <w:t>๗๙</w:t>
      </w:r>
      <w:r w:rsidR="00167411" w:rsidRPr="004120FE">
        <w:rPr>
          <w:rFonts w:ascii="TH SarabunPSK" w:hAnsi="TH SarabunPSK" w:cs="TH SarabunPSK"/>
          <w:sz w:val="32"/>
          <w:szCs w:val="32"/>
          <w:cs/>
        </w:rPr>
        <w:t xml:space="preserve"> ล้านล้านบาท ในปี </w:t>
      </w:r>
      <w:r w:rsidR="006236D6">
        <w:rPr>
          <w:rFonts w:ascii="TH SarabunPSK" w:hAnsi="TH SarabunPSK" w:cs="TH SarabunPSK"/>
          <w:sz w:val="32"/>
          <w:szCs w:val="32"/>
          <w:cs/>
        </w:rPr>
        <w:t>๒๕๖๓</w:t>
      </w:r>
      <w:r w:rsidR="00167411" w:rsidRPr="004120FE">
        <w:rPr>
          <w:rFonts w:ascii="TH SarabunPSK" w:hAnsi="TH SarabunPSK" w:cs="TH SarabunPSK"/>
          <w:sz w:val="32"/>
          <w:szCs w:val="32"/>
          <w:cs/>
        </w:rPr>
        <w:t xml:space="preserve"> และแม้ว่าจะมี</w:t>
      </w:r>
      <w:r w:rsidR="00167411" w:rsidRPr="004120FE">
        <w:rPr>
          <w:rFonts w:ascii="TH SarabunPSK" w:eastAsiaTheme="minorHAnsi" w:hAnsi="TH SarabunPSK" w:cs="TH SarabunPSK"/>
          <w:sz w:val="32"/>
          <w:szCs w:val="32"/>
          <w:cs/>
        </w:rPr>
        <w:t xml:space="preserve">มาตรการกระตุ้นการเดินทางท่องเที่ยวของภาครัฐที่ผ่านมา อาทิ โครงการเราเที่ยวด้วยกัน โครงการกำลังใจ แต่ยังไม่เพียงพอต่อการฟื้นตัวของภาคการท่องเที่ยว เนื่องจากที่ผ่านมาโครงสร้างเศรษฐกิจการท่องเที่ยวของไทยพึ่งพานักท่องเที่ยวต่างชาติถึงร้อยละ </w:t>
      </w:r>
      <w:r w:rsidR="006236D6">
        <w:rPr>
          <w:rFonts w:ascii="TH SarabunPSK" w:eastAsiaTheme="minorHAnsi" w:hAnsi="TH SarabunPSK" w:cs="TH SarabunPSK"/>
          <w:sz w:val="32"/>
          <w:szCs w:val="32"/>
          <w:cs/>
        </w:rPr>
        <w:t>๖๓</w:t>
      </w:r>
      <w:r w:rsidR="00167411" w:rsidRPr="004120FE">
        <w:rPr>
          <w:rFonts w:ascii="TH SarabunPSK" w:eastAsiaTheme="minorHAnsi" w:hAnsi="TH SarabunPSK" w:cs="TH SarabunPSK"/>
          <w:sz w:val="32"/>
          <w:szCs w:val="32"/>
          <w:cs/>
        </w:rPr>
        <w:t>.</w:t>
      </w:r>
      <w:r w:rsidR="006236D6">
        <w:rPr>
          <w:rFonts w:ascii="TH SarabunPSK" w:eastAsiaTheme="minorHAnsi" w:hAnsi="TH SarabunPSK" w:cs="TH SarabunPSK"/>
          <w:sz w:val="32"/>
          <w:szCs w:val="32"/>
          <w:cs/>
        </w:rPr>
        <w:t>๙</w:t>
      </w:r>
      <w:r w:rsidR="00167411" w:rsidRPr="004120FE">
        <w:rPr>
          <w:rFonts w:ascii="TH SarabunPSK" w:eastAsiaTheme="minorHAnsi" w:hAnsi="TH SarabunPSK" w:cs="TH SarabunPSK"/>
          <w:sz w:val="32"/>
          <w:szCs w:val="32"/>
          <w:cs/>
        </w:rPr>
        <w:t xml:space="preserve"> อีกทั้ง การหดตัวดังกล่าว </w:t>
      </w:r>
      <w:r w:rsidR="00426278">
        <w:rPr>
          <w:rFonts w:ascii="TH SarabunPSK" w:eastAsiaTheme="minorHAnsi" w:hAnsi="TH SarabunPSK" w:cs="TH SarabunPSK"/>
          <w:sz w:val="32"/>
          <w:szCs w:val="32"/>
          <w:cs/>
        </w:rPr>
        <w:br/>
      </w:r>
      <w:r w:rsidR="00167411" w:rsidRPr="004120FE">
        <w:rPr>
          <w:rFonts w:ascii="TH SarabunPSK" w:eastAsiaTheme="minorHAnsi" w:hAnsi="TH SarabunPSK" w:cs="TH SarabunPSK"/>
          <w:sz w:val="32"/>
          <w:szCs w:val="32"/>
          <w:cs/>
        </w:rPr>
        <w:t>ยังส่งผลให้ธุรกิจที่เกี่ยวเนื่องกับการท่องเที่ยวได้รับผลกระทบอย่างหนัก โดยเฉพาะจากปัญหาจำนวนนักท่องเที่ยวที่ลดลงและการขาดสภาพคล่อง ภาครัฐจึงได้มีมาตรการเสริมสภาพคล่องเร่งด่วน อาทิ มาตรการสินเชื่อดอกเบี้ยต่ำ การพักชำระหนี้ แต่ธุรกิจที่เกี่ยวเนื่องกับการท่องเที่ยวส่วนใหญ่</w:t>
      </w:r>
      <w:r w:rsidR="00167411" w:rsidRPr="004120FE">
        <w:rPr>
          <w:rFonts w:ascii="TH SarabunPSK" w:hAnsi="TH SarabunPSK" w:cs="TH SarabunPSK"/>
          <w:sz w:val="32"/>
          <w:szCs w:val="32"/>
          <w:cs/>
        </w:rPr>
        <w:t>อยู่นอกระบบ ทำให้ไม่สามารถ</w:t>
      </w:r>
      <w:r w:rsidR="00167411" w:rsidRPr="004120FE">
        <w:rPr>
          <w:rFonts w:ascii="TH SarabunPSK" w:eastAsiaTheme="minorHAnsi" w:hAnsi="TH SarabunPSK" w:cs="TH SarabunPSK"/>
          <w:sz w:val="32"/>
          <w:szCs w:val="32"/>
          <w:cs/>
        </w:rPr>
        <w:t xml:space="preserve">เข้าถึงมาตรการฟื้นฟูและเยียวยาของภาครัฐได้อย่างเพียงพอ ทั้งนี้ แนวโน้มของการแพร่ระบาดยังคงรุนแรงและยืดเยื้อ </w:t>
      </w:r>
      <w:r w:rsidR="00D90D79">
        <w:rPr>
          <w:rFonts w:ascii="TH SarabunPSK" w:eastAsiaTheme="minorHAnsi" w:hAnsi="TH SarabunPSK" w:cs="TH SarabunPSK"/>
          <w:sz w:val="32"/>
          <w:szCs w:val="32"/>
          <w:cs/>
        </w:rPr>
        <w:br/>
      </w:r>
      <w:r w:rsidR="00167411" w:rsidRPr="004120FE">
        <w:rPr>
          <w:rFonts w:ascii="TH SarabunPSK" w:eastAsiaTheme="minorHAnsi" w:hAnsi="TH SarabunPSK" w:cs="TH SarabunPSK"/>
          <w:sz w:val="32"/>
          <w:szCs w:val="32"/>
          <w:cs/>
        </w:rPr>
        <w:t>จากการแพร่กระจายของโควิด-</w:t>
      </w:r>
      <w:r w:rsidR="006236D6">
        <w:rPr>
          <w:rFonts w:ascii="TH SarabunPSK" w:eastAsiaTheme="minorHAnsi" w:hAnsi="TH SarabunPSK" w:cs="TH SarabunPSK"/>
          <w:sz w:val="32"/>
          <w:szCs w:val="32"/>
          <w:cs/>
        </w:rPr>
        <w:t>๑๙</w:t>
      </w:r>
      <w:r w:rsidR="00167411" w:rsidRPr="004120FE">
        <w:rPr>
          <w:rFonts w:ascii="TH SarabunPSK" w:eastAsiaTheme="minorHAnsi" w:hAnsi="TH SarabunPSK" w:cs="TH SarabunPSK"/>
          <w:sz w:val="32"/>
          <w:szCs w:val="32"/>
          <w:cs/>
        </w:rPr>
        <w:t xml:space="preserve"> สายพันธุ์ใหม่ๆ ทั่วโลก ทำให้ฉากทัศน์ของเศรษฐกิจการท่องเที่ยวของไทย</w:t>
      </w:r>
      <w:r w:rsidR="00426278">
        <w:rPr>
          <w:rFonts w:ascii="TH SarabunPSK" w:eastAsiaTheme="minorHAnsi" w:hAnsi="TH SarabunPSK" w:cs="TH SarabunPSK"/>
          <w:sz w:val="32"/>
          <w:szCs w:val="32"/>
          <w:cs/>
        </w:rPr>
        <w:br/>
      </w:r>
      <w:r w:rsidR="00167411" w:rsidRPr="004120FE">
        <w:rPr>
          <w:rFonts w:ascii="TH SarabunPSK" w:eastAsiaTheme="minorHAnsi" w:hAnsi="TH SarabunPSK" w:cs="TH SarabunPSK"/>
          <w:sz w:val="32"/>
          <w:szCs w:val="32"/>
          <w:cs/>
        </w:rPr>
        <w:t>ในระยะต่อไปจะยังคงมีความไม่แน่นอน</w:t>
      </w:r>
    </w:p>
    <w:p w14:paraId="27CB3336" w14:textId="7D1F6897" w:rsidR="006B5513" w:rsidRPr="00DD1D9A" w:rsidRDefault="00167411" w:rsidP="00EB277E">
      <w:pPr>
        <w:pStyle w:val="NormalWeb"/>
        <w:spacing w:before="120" w:beforeAutospacing="0" w:after="0" w:afterAutospacing="0"/>
        <w:ind w:firstLine="426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D1D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ศักยภาพของการท่องเที่ยวไทยยังมีข้อได้เปรียบจากประเทศคู่แข่ง ด้วยทำเลที่ตั้งที่เป็นจุดศูนย์กลางของภูมิภาค ความหลากหลายของทรัพยากรธรรมชาติ ศิลปวัฒนธรรม และความมีอัธยาศัยไมตรีของคนไทย</w:t>
      </w:r>
      <w:r w:rsidR="000037AF" w:rsidRPr="00DD1D9A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DD1D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โดยในปี </w:t>
      </w:r>
      <w:r w:rsidR="006236D6" w:rsidRPr="00DD1D9A">
        <w:rPr>
          <w:rFonts w:ascii="TH SarabunPSK" w:hAnsi="TH SarabunPSK" w:cs="TH SarabunPSK"/>
          <w:color w:val="000000" w:themeColor="text1"/>
          <w:sz w:val="32"/>
          <w:szCs w:val="32"/>
          <w:cs/>
        </w:rPr>
        <w:t>๒๕๖</w:t>
      </w:r>
      <w:r w:rsidR="00D96C44" w:rsidRPr="00DD1D9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๔</w:t>
      </w:r>
      <w:r w:rsidRPr="00DD1D9A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6B5513" w:rsidRPr="00DD1D9A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สภาเศรษฐกิจ</w:t>
      </w:r>
      <w:r w:rsidR="00274D7A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โลก</w:t>
      </w:r>
      <w:r w:rsidR="006B5513" w:rsidRPr="00DD1D9A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ได้จัดอันดับ</w:t>
      </w:r>
      <w:r w:rsidR="006B5513" w:rsidRPr="00DD1D9A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ดัชนีการพัฒนาการเดินทางและการท่องเที่ยว ประจำปี ๒๕๖๔ </w:t>
      </w:r>
      <w:r w:rsidR="00EB277E" w:rsidRPr="00DD1D9A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br/>
      </w:r>
      <w:r w:rsidR="006B5513" w:rsidRPr="00DD1D9A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เพื่อการฟื้นฟูอนาคตอย่างยืดหยุ่นและยั่งยืน </w:t>
      </w:r>
      <w:r w:rsidR="006B5513" w:rsidRPr="00DD1D9A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ซึ่ง</w:t>
      </w:r>
      <w:r w:rsidR="006B5513" w:rsidRPr="00DD1D9A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ประเทศไทยอยู่ในอันดับที่ ๓๖ จาก ๑๑๗ ประเทศ </w:t>
      </w:r>
      <w:r w:rsidR="006B5513" w:rsidRPr="00DD1D9A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และ</w:t>
      </w:r>
      <w:r w:rsidR="006B5513" w:rsidRPr="00DD1D9A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อยู่ในอันดับที่ ๓๕ จาก ๑๑๗ ประเทศ</w:t>
      </w:r>
      <w:r w:rsidR="006B5513" w:rsidRPr="00DD1D9A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6B5513" w:rsidRPr="00DD1D9A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ในปี ๒๕๖๒ </w:t>
      </w:r>
      <w:r w:rsidR="006B5513" w:rsidRPr="00DD1D9A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โดยในปี ๒๕๖๔ พบว่า ประเทศไทย</w:t>
      </w:r>
      <w:r w:rsidR="006B5513" w:rsidRPr="00DD1D9A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มีจุดแข็งสำคัญ ได้แก่ </w:t>
      </w:r>
      <w:r w:rsidR="00EB277E" w:rsidRPr="00DD1D9A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br/>
      </w:r>
      <w:r w:rsidR="006B5513" w:rsidRPr="00DD1D9A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ด้านโครงสร้างพื้นฐานด้านการขนส่งทางอากาศ</w:t>
      </w:r>
      <w:r w:rsidR="00DD1D9A" w:rsidRPr="00DD1D9A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6B5513" w:rsidRPr="00DD1D9A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อยู่ในอันดับที่ ๑๓ ด้านทรัพยากรธรรมชาติ</w:t>
      </w:r>
      <w:r w:rsidR="00DD1D9A" w:rsidRPr="00DD1D9A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6B5513" w:rsidRPr="00DD1D9A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อยู่ในอันดับที่ ๑๔ และด้านทรัพยากรที่ไม่ใช่เพื่อการพักผ่อน</w:t>
      </w:r>
      <w:r w:rsidR="00DD1D9A" w:rsidRPr="00DD1D9A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6B5513" w:rsidRPr="00DD1D9A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อยู่ในอันดับที่ ๑๖ </w:t>
      </w:r>
      <w:r w:rsidR="006B5513" w:rsidRPr="00DD1D9A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โดย</w:t>
      </w:r>
      <w:r w:rsidR="006B5513" w:rsidRPr="00DD1D9A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ยังมีประเด็นท้าทายที่ต้องให้ความสำคัญ </w:t>
      </w:r>
      <w:r w:rsidR="00DD1D9A" w:rsidRPr="00DD1D9A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br/>
      </w:r>
      <w:r w:rsidR="006B5513" w:rsidRPr="00DD1D9A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คือ ด้านความยั่งยืนของสิ่งแวดล้อม</w:t>
      </w:r>
      <w:r w:rsidR="00DD1D9A" w:rsidRPr="00DD1D9A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6B5513" w:rsidRPr="00DD1D9A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อยู่ในอันดับที่ ๙๗ ด้านความมั่นคงและความปลอดภัย</w:t>
      </w:r>
      <w:r w:rsidR="00DD1D9A" w:rsidRPr="00DD1D9A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6B5513" w:rsidRPr="00DD1D9A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อยู่ในอันดับที่ ๙๒</w:t>
      </w:r>
      <w:r w:rsidR="00DD1D9A" w:rsidRPr="00DD1D9A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br/>
      </w:r>
      <w:r w:rsidR="006B5513" w:rsidRPr="00DD1D9A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และด้านการให้ความสำคัญกับการเดินทางและท่องเที่ยว อยู่ในอันดับที่ ๘๘ ซึ่งจุดอ่อนดังกล่าวล้วน</w:t>
      </w:r>
      <w:r w:rsidR="00063C97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แล้ว</w:t>
      </w:r>
      <w:r w:rsidR="006B5513" w:rsidRPr="00DD1D9A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แต่เป็น</w:t>
      </w:r>
      <w:r w:rsidR="006B5513" w:rsidRPr="00DD1D9A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lastRenderedPageBreak/>
        <w:t>ประเด็นสำคัญสำหรับการท่องเที่ยวในระยะต่อไปที่ถูกขับเคลื่อนโดย</w:t>
      </w:r>
      <w:r w:rsidR="006B5513" w:rsidRPr="00DD1D9A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มี</w:t>
      </w:r>
      <w:r w:rsidR="006B5513" w:rsidRPr="00DD1D9A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แนวโน้มสำคัญ </w:t>
      </w:r>
      <w:r w:rsidR="006B5513" w:rsidRPr="00DD1D9A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คือ</w:t>
      </w:r>
      <w:r w:rsidR="006B5513" w:rsidRPr="00DD1D9A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 ความกังวลด้านสุขภาพและสุขอนามัย การเติบโตของสังคมผู้สูงอายุ ความก้าวหน้าทางเทคโนโลยีเพื่อการท่องเที่ยว และความตระหนัก</w:t>
      </w:r>
      <w:r w:rsidR="00DD1D9A" w:rsidRPr="00DD1D9A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br/>
      </w:r>
      <w:r w:rsidR="006B5513" w:rsidRPr="00DD1D9A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ใน</w:t>
      </w:r>
      <w:r w:rsidR="006B5513" w:rsidRPr="00DD1D9A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ด้านสิ่งแวดล้อมและความยั่งยืน</w:t>
      </w:r>
      <w:r w:rsidR="006B5513" w:rsidRPr="00DD1D9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1B8A1731" w14:textId="7DE1ABAD" w:rsidR="00167411" w:rsidRPr="004120FE" w:rsidRDefault="00167411" w:rsidP="00A82117">
      <w:pPr>
        <w:pStyle w:val="NormalWeb"/>
        <w:spacing w:before="120" w:beforeAutospacing="0" w:after="0" w:afterAutospacing="0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sz w:val="32"/>
          <w:szCs w:val="32"/>
          <w:cs/>
        </w:rPr>
        <w:t>การพัฒนาอุตสาหกรรมการท่องเที่ยวอย่างยั่งยืนจะต้องคำนึงปัจจัยเสี่ยงทั้งภายในและภายนอก ทั้งนี้ สถานการณ์และแนวโน้มการท่องเที่ยว และปัญหาที่ผ่านมา พบว่า ประเทศไทยมีความท้าทายต่อการบรรลุเป้าหมายในหลายประเด็น สรุปได้ดังนี้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="006236D6">
        <w:rPr>
          <w:rFonts w:ascii="TH SarabunPSK" w:hAnsi="TH SarabunPSK" w:cs="TH SarabunPSK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sz w:val="32"/>
          <w:szCs w:val="32"/>
        </w:rPr>
        <w:t xml:space="preserve">)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การสร้างมูลค่าเพิ่มให้กับการท่องเที่ยว เพื่อดึงดูดให้เกิดการจับจ่าย</w:t>
      </w:r>
      <w:r w:rsidR="008D3CFE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ใช้สอยของนักท่องเที่ยวมากขึ้น และส่งเสริมการท่องเที่ยวที่เน้นคุณภาพมากกว่าปริมาณ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="006236D6">
        <w:rPr>
          <w:rFonts w:ascii="TH SarabunPSK" w:hAnsi="TH SarabunPSK" w:cs="TH SarabunPSK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sz w:val="32"/>
          <w:szCs w:val="32"/>
        </w:rPr>
        <w:t xml:space="preserve">) </w:t>
      </w:r>
      <w:r w:rsidRPr="004120FE">
        <w:rPr>
          <w:rFonts w:ascii="TH SarabunPSK" w:hAnsi="TH SarabunPSK" w:cs="TH SarabunPSK"/>
          <w:sz w:val="32"/>
          <w:szCs w:val="32"/>
          <w:cs/>
        </w:rPr>
        <w:t>การเพิ่มขีดความสามารถในการแข่งขันของการท่องเที่ยวไทย โดยเฉพาะในเมืองท่องเที่ยวรอง และผู้ประกอบการรายย่อย เพื่อดึงดูดการท่องเที่ยวภายในประเทศ และก่อให้เกิดการกระจายรายได้จากการท่องเที่ยวอย่างมีประสิทธิภาพ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="008D3CFE" w:rsidRPr="004120FE">
        <w:rPr>
          <w:rFonts w:ascii="TH SarabunPSK" w:hAnsi="TH SarabunPSK" w:cs="TH SarabunPSK"/>
          <w:sz w:val="32"/>
          <w:szCs w:val="32"/>
        </w:rPr>
        <w:br/>
      </w:r>
      <w:r w:rsidR="006236D6">
        <w:rPr>
          <w:rFonts w:ascii="TH SarabunPSK" w:hAnsi="TH SarabunPSK" w:cs="TH SarabunPSK"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sz w:val="32"/>
          <w:szCs w:val="32"/>
        </w:rPr>
        <w:t xml:space="preserve">)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การบริหารจัดการการท่องเที่ยวอย่างยั่งยืน ทั้งในมิติของมาตรฐานความสะอาดและปลอดภัย สังคม ทรัพยากรธรรมชาติ และสิ่งแวดล้อม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="006236D6">
        <w:rPr>
          <w:rFonts w:ascii="TH SarabunPSK" w:hAnsi="TH SarabunPSK" w:cs="TH SarabunPSK"/>
          <w:sz w:val="32"/>
          <w:szCs w:val="32"/>
          <w:cs/>
        </w:rPr>
        <w:t>๔</w:t>
      </w:r>
      <w:r w:rsidRPr="004120FE">
        <w:rPr>
          <w:rFonts w:ascii="TH SarabunPSK" w:hAnsi="TH SarabunPSK" w:cs="TH SarabunPSK"/>
          <w:sz w:val="32"/>
          <w:szCs w:val="32"/>
        </w:rPr>
        <w:t xml:space="preserve">)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การพัฒนาปัจจัยเอื้อให้เกิดการพัฒนาการท่องเที่ยวอย่างยั่งยืน โดยเฉพาะการพัฒนากำลังคนและธุรกิจให้พร้อมรับกับการเปลี่ยนแปลง การปรับปรุงระเบียบและกฎหมายที่ล้าสมัย</w:t>
      </w:r>
      <w:r w:rsidR="00AC2B7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และเป็นอุปสรรค การใช้เทคโนโลยีและข้อมูลในการพัฒนาและส่งเสริมการท่องเที่ยวอย่างมีประสิทธิภาพ </w:t>
      </w:r>
    </w:p>
    <w:p w14:paraId="1BA87916" w14:textId="77777777" w:rsidR="00167411" w:rsidRPr="004120FE" w:rsidRDefault="00167411" w:rsidP="00267B69">
      <w:pPr>
        <w:pStyle w:val="ListParagraph"/>
        <w:numPr>
          <w:ilvl w:val="0"/>
          <w:numId w:val="14"/>
        </w:numPr>
        <w:spacing w:before="120"/>
        <w:ind w:left="426" w:hanging="426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เป้าหมายการพัฒนา</w:t>
      </w:r>
    </w:p>
    <w:p w14:paraId="293A0301" w14:textId="5E7B658B" w:rsidR="00167411" w:rsidRPr="004120FE" w:rsidRDefault="00167411" w:rsidP="00267B69">
      <w:pPr>
        <w:pStyle w:val="ListParagraph"/>
        <w:numPr>
          <w:ilvl w:val="0"/>
          <w:numId w:val="13"/>
        </w:numPr>
        <w:spacing w:before="120"/>
        <w:ind w:left="980" w:hanging="554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ความเชื่อมโยง</w:t>
      </w:r>
      <w:r w:rsidR="000F153D"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ของหมุดหมายกับเป้าหมายหลักของแผนพัฒนาฯ ฉบับที่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๑๓</w:t>
      </w:r>
      <w:r w:rsidR="000F153D"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และยุทธศาสตร์ชาติ</w:t>
      </w:r>
    </w:p>
    <w:p w14:paraId="3192182D" w14:textId="47840CD0" w:rsidR="00311076" w:rsidRPr="004120FE" w:rsidRDefault="00167411" w:rsidP="00167411">
      <w:pPr>
        <w:pStyle w:val="NormalWeb"/>
        <w:spacing w:before="120" w:beforeAutospacing="0" w:after="0" w:afterAutospacing="0"/>
        <w:ind w:firstLine="99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120FE">
        <w:rPr>
          <w:rFonts w:ascii="TH SarabunPSK" w:hAnsi="TH SarabunPSK" w:cs="TH SarabunPSK"/>
          <w:sz w:val="32"/>
          <w:szCs w:val="32"/>
          <w:cs/>
        </w:rPr>
        <w:t xml:space="preserve">หมุดหมายที่ </w:t>
      </w:r>
      <w:r w:rsidR="006236D6">
        <w:rPr>
          <w:rFonts w:ascii="TH SarabunPSK" w:hAnsi="TH SarabunPSK" w:cs="TH SarabunPSK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ไทยเป็นจุดหมายของการท่องเที่ยวที่เน้นคุณภาพและความยั่งยืน เชื่อมโยงกับยุทธศาสตร์ชาติด้านการสร้างขีดความสามารถในการแข่งขัน ที่มุ่งเน้นการสร้างความหลากหลายด้านการท่องเที่ยว รักษาการเป็นจุดหมายปลายทางที่สำคัญของการท่องเที่ยวระดับโลกที่ดึงดูดนักท่องเที่ยวทุกระดับ และเพิ่มสัดส่วนของนักท่องเที่ยวที่มีคุณภาพสูง อีกทั้งยังเชื่อมโยงกับเป้าหมายหลักของแผนพัฒนาฯ ฉบับที่ </w:t>
      </w:r>
      <w:r w:rsidR="006236D6">
        <w:rPr>
          <w:rFonts w:ascii="TH SarabunPSK" w:hAnsi="TH SarabunPSK" w:cs="TH SarabunPSK"/>
          <w:sz w:val="32"/>
          <w:szCs w:val="32"/>
          <w:cs/>
        </w:rPr>
        <w:t>๑๓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ใน </w:t>
      </w:r>
      <w:r w:rsidR="006236D6">
        <w:rPr>
          <w:rFonts w:ascii="TH SarabunPSK" w:hAnsi="TH SarabunPSK" w:cs="TH SarabunPSK"/>
          <w:sz w:val="32"/>
          <w:szCs w:val="32"/>
          <w:cs/>
        </w:rPr>
        <w:t>๔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เป้าหมาย ได้แก่ </w:t>
      </w:r>
      <w:r w:rsidR="00064058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เป้าหมายที่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๑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การปรับโครงสร้างภาคการผลิตและบริการสู่เศรษฐกิจฐานนวัตกรรม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โดยยกระดับให้</w:t>
      </w:r>
      <w:r w:rsidR="00AC2B7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ภาคการท่องเที่ยวมีขีดความสามารถในการแข่งขันที่สูงขึ้น และส่งเสริมให้ผู้ประกอบการรายย่อยและชุมชนสามารถเชื่อมโยงกับห่วงโซ่มูลค่าได้ </w:t>
      </w:r>
      <w:r w:rsidR="00064058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เป้าหมายที่ </w:t>
      </w:r>
      <w:r w:rsidR="006236D6">
        <w:rPr>
          <w:rFonts w:ascii="TH SarabunPSK" w:hAnsi="TH SarabunPSK" w:cs="TH SarabunPSK"/>
          <w:sz w:val="32"/>
          <w:szCs w:val="32"/>
          <w:cs/>
        </w:rPr>
        <w:t>๒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การพัฒนาคนสำหรับโลก</w:t>
      </w:r>
      <w:r w:rsidRPr="004120FE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ยุคใหม่</w:t>
      </w:r>
      <w:r w:rsidRPr="004120FE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="00064058" w:rsidRPr="004120FE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 xml:space="preserve">เป้าหมายที่ </w:t>
      </w:r>
      <w:r w:rsidR="006236D6">
        <w:rPr>
          <w:rFonts w:ascii="TH SarabunPSK" w:hAnsi="TH SarabunPSK" w:cs="TH SarabunPSK"/>
          <w:spacing w:val="-4"/>
          <w:sz w:val="32"/>
          <w:szCs w:val="32"/>
          <w:cs/>
        </w:rPr>
        <w:t>๓</w:t>
      </w:r>
      <w:r w:rsidRPr="004120FE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) </w:t>
      </w:r>
      <w:r w:rsidRPr="004120FE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การมุ่งสู่สังคมแห่งโอกาสและความเป็นธรรม</w:t>
      </w:r>
      <w:r w:rsidRPr="004120FE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และ </w:t>
      </w:r>
      <w:r w:rsidR="00064058" w:rsidRPr="004120FE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 xml:space="preserve">เป้าหมายที่ </w:t>
      </w:r>
      <w:r w:rsidR="006236D6">
        <w:rPr>
          <w:rFonts w:ascii="TH SarabunPSK" w:hAnsi="TH SarabunPSK" w:cs="TH SarabunPSK"/>
          <w:spacing w:val="-4"/>
          <w:sz w:val="32"/>
          <w:szCs w:val="32"/>
          <w:cs/>
        </w:rPr>
        <w:t>๔</w:t>
      </w:r>
      <w:r w:rsidRPr="004120FE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) </w:t>
      </w:r>
      <w:r w:rsidRPr="004120FE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การเปลี่ยนผ่าน</w:t>
      </w:r>
      <w:r w:rsidR="009D0B82" w:rsidRPr="004120FE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การผลิต</w:t>
      </w:r>
      <w:r w:rsidR="009D0B82"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และบริโภค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ไปสู่ความยั่งยืน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C2B7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โดยให้ความสำคัญกับการบริหารจัดการทรัพยากรอย่างมีประสิทธิภาพและยั่งยืน</w:t>
      </w:r>
    </w:p>
    <w:p w14:paraId="4CB655E1" w14:textId="77777777" w:rsidR="00167411" w:rsidRPr="004120FE" w:rsidRDefault="00167411" w:rsidP="00267B69">
      <w:pPr>
        <w:pStyle w:val="ListParagraph"/>
        <w:numPr>
          <w:ilvl w:val="0"/>
          <w:numId w:val="13"/>
        </w:numPr>
        <w:spacing w:before="120"/>
        <w:ind w:left="980" w:hanging="554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เป้าหมาย ตัวชี้วัด และค่าเป้าหมายของการพัฒนาระดับหมุดหมาย</w:t>
      </w:r>
    </w:p>
    <w:p w14:paraId="0A098949" w14:textId="12242161" w:rsidR="00167411" w:rsidRPr="004120FE" w:rsidRDefault="00167411" w:rsidP="00516C26">
      <w:pPr>
        <w:pStyle w:val="ListParagraph"/>
        <w:spacing w:before="120"/>
        <w:ind w:left="1418" w:hanging="1418"/>
        <w:contextualSpacing w:val="0"/>
        <w:jc w:val="thaiDistribute"/>
        <w:rPr>
          <w:rFonts w:ascii="TH SarabunPSK Bold" w:hAnsi="TH SarabunPSK Bold"/>
          <w:sz w:val="14"/>
          <w:szCs w:val="14"/>
        </w:rPr>
      </w:pPr>
      <w:r w:rsidRPr="004120FE">
        <w:rPr>
          <w:rFonts w:ascii="TH SarabunPSK Bold" w:hAnsi="TH SarabunPSK Bold" w:cs="TH SarabunPSK"/>
          <w:b/>
          <w:bCs/>
          <w:sz w:val="32"/>
          <w:szCs w:val="32"/>
          <w:u w:val="single"/>
          <w:cs/>
        </w:rPr>
        <w:t xml:space="preserve">เป้าหมายที่ </w:t>
      </w:r>
      <w:r w:rsidR="006236D6">
        <w:rPr>
          <w:rFonts w:ascii="TH SarabunPSK Bold" w:hAnsi="TH SarabunPSK Bold" w:cs="TH SarabunPSK"/>
          <w:b/>
          <w:bCs/>
          <w:sz w:val="32"/>
          <w:szCs w:val="32"/>
          <w:u w:val="single"/>
          <w:cs/>
        </w:rPr>
        <w:t>๑</w:t>
      </w:r>
      <w:r w:rsidRPr="004120FE">
        <w:rPr>
          <w:rFonts w:ascii="TH SarabunPSK Bold" w:hAnsi="TH SarabunPSK Bold" w:cs="TH SarabunPSK"/>
          <w:b/>
          <w:bCs/>
          <w:sz w:val="32"/>
          <w:szCs w:val="32"/>
          <w:cs/>
        </w:rPr>
        <w:t xml:space="preserve"> </w:t>
      </w:r>
      <w:r w:rsidR="00516C26">
        <w:rPr>
          <w:rFonts w:ascii="TH SarabunPSK Bold" w:hAnsi="TH SarabunPSK Bold" w:cs="TH SarabunPSK"/>
          <w:b/>
          <w:bCs/>
          <w:sz w:val="32"/>
          <w:szCs w:val="32"/>
          <w:cs/>
        </w:rPr>
        <w:tab/>
      </w:r>
      <w:r w:rsidR="00DC13F7" w:rsidRPr="004120FE">
        <w:rPr>
          <w:rFonts w:ascii="TH SarabunPSK Bold" w:hAnsi="TH SarabunPSK Bold" w:cs="TH SarabunPSK" w:hint="cs"/>
          <w:b/>
          <w:bCs/>
          <w:sz w:val="32"/>
          <w:szCs w:val="32"/>
          <w:cs/>
        </w:rPr>
        <w:t>การ</w:t>
      </w:r>
      <w:r w:rsidRPr="004120FE">
        <w:rPr>
          <w:rFonts w:ascii="TH SarabunPSK Bold" w:hAnsi="TH SarabunPSK Bold" w:cs="TH SarabunPSK"/>
          <w:b/>
          <w:bCs/>
          <w:sz w:val="32"/>
          <w:szCs w:val="32"/>
          <w:cs/>
        </w:rPr>
        <w:t>เปลี่ยนการท่องเที่ยวไทยเป็นการท่องเที่ยวคุณภาพสูงที่เชื่อมโยงกับอุตสาหกรรม</w:t>
      </w:r>
      <w:r w:rsidR="00663222">
        <w:rPr>
          <w:rFonts w:ascii="TH SarabunPSK Bold" w:hAnsi="TH SarabunPSK Bold" w:cs="TH SarabunPSK"/>
          <w:b/>
          <w:bCs/>
          <w:sz w:val="32"/>
          <w:szCs w:val="32"/>
          <w:cs/>
        </w:rPr>
        <w:br/>
      </w:r>
      <w:r w:rsidRPr="004120FE">
        <w:rPr>
          <w:rFonts w:ascii="TH SarabunPSK Bold" w:hAnsi="TH SarabunPSK Bold" w:cs="TH SarabunPSK"/>
          <w:b/>
          <w:bCs/>
          <w:sz w:val="32"/>
          <w:szCs w:val="32"/>
          <w:cs/>
        </w:rPr>
        <w:t>และบริการที่มีศักยภาพอื่น</w:t>
      </w:r>
    </w:p>
    <w:p w14:paraId="7D9F8BFD" w14:textId="552ED640" w:rsidR="0079695C" w:rsidRDefault="00167411" w:rsidP="00526B55">
      <w:pPr>
        <w:spacing w:before="120"/>
        <w:ind w:left="1418" w:hanging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="0079695C">
        <w:rPr>
          <w:rFonts w:ascii="TH SarabunPSK" w:hAnsi="TH SarabunPSK" w:cs="TH SarabunPSK"/>
          <w:sz w:val="32"/>
          <w:szCs w:val="32"/>
          <w:cs/>
        </w:rPr>
        <w:tab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นักท่องเที่ยวชาวไทยและชาวต่างชาติมีค่าใช้จ่ายต่อวันเพิ่มขึ้นเฉลี่ยร้อยละ </w:t>
      </w:r>
      <w:r w:rsidR="006236D6">
        <w:rPr>
          <w:rFonts w:ascii="TH SarabunPSK" w:hAnsi="TH SarabunPSK" w:cs="TH SarabunPSK"/>
          <w:sz w:val="32"/>
          <w:szCs w:val="32"/>
          <w:cs/>
        </w:rPr>
        <w:t>๑๐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ต่อปี</w:t>
      </w:r>
    </w:p>
    <w:p w14:paraId="707A5C8D" w14:textId="7C5D811D" w:rsidR="0079695C" w:rsidRDefault="00167411" w:rsidP="00526B55">
      <w:pPr>
        <w:spacing w:before="120"/>
        <w:ind w:left="1418" w:hanging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ตัวชี้วัดที่</w:t>
      </w:r>
      <w:r w:rsidR="00A82117"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236D6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="00A82117"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6236D6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="0079695C" w:rsidRPr="00526B55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="00526B55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7902F3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อันดับดัชนี</w:t>
      </w:r>
      <w:r w:rsidR="00CC139E" w:rsidRPr="007902F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การพัฒนาการเดินทางและการท่องเที่ยว</w:t>
      </w:r>
      <w:r w:rsidR="007902F3" w:rsidRPr="007902F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ดีขึ้น</w:t>
      </w:r>
      <w:r w:rsidRPr="007902F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โดยมีอันดับรวม</w:t>
      </w:r>
      <w:r w:rsidR="0079695C" w:rsidRPr="007902F3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ไม่เกินอันดับที่</w:t>
      </w:r>
      <w:r w:rsidRPr="007902F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6236D6" w:rsidRPr="007902F3">
        <w:rPr>
          <w:rFonts w:ascii="TH SarabunPSK" w:hAnsi="TH SarabunPSK" w:cs="TH SarabunPSK"/>
          <w:color w:val="000000" w:themeColor="text1"/>
          <w:sz w:val="32"/>
          <w:szCs w:val="32"/>
          <w:cs/>
        </w:rPr>
        <w:t>๒๕</w:t>
      </w:r>
      <w:r w:rsidR="0079695C" w:rsidRPr="007902F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7902F3">
        <w:rPr>
          <w:rFonts w:ascii="TH SarabunPSK" w:hAnsi="TH SarabunPSK" w:cs="TH SarabunPSK"/>
          <w:color w:val="000000" w:themeColor="text1"/>
          <w:sz w:val="32"/>
          <w:szCs w:val="32"/>
          <w:cs/>
        </w:rPr>
        <w:t>ด้านความปลอดภัยและการรักษาความปลอดภัย</w:t>
      </w:r>
      <w:r w:rsidR="0079695C" w:rsidRPr="007902F3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ไม่เกินอันดับที่</w:t>
      </w:r>
      <w:r w:rsidRPr="007902F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6236D6" w:rsidRPr="007902F3">
        <w:rPr>
          <w:rFonts w:ascii="TH SarabunPSK" w:hAnsi="TH SarabunPSK" w:cs="TH SarabunPSK"/>
          <w:color w:val="000000" w:themeColor="text1"/>
          <w:sz w:val="32"/>
          <w:szCs w:val="32"/>
          <w:cs/>
        </w:rPr>
        <w:t>๕๐</w:t>
      </w:r>
      <w:r w:rsidRPr="007902F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ด้านความยั่งยืน</w:t>
      </w:r>
      <w:r w:rsidR="0079695C" w:rsidRPr="007902F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7902F3" w:rsidRPr="007902F3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7902F3">
        <w:rPr>
          <w:rFonts w:ascii="TH SarabunPSK" w:hAnsi="TH SarabunPSK" w:cs="TH SarabunPSK"/>
          <w:color w:val="000000" w:themeColor="text1"/>
          <w:sz w:val="32"/>
          <w:szCs w:val="32"/>
          <w:cs/>
        </w:rPr>
        <w:t>ด้านสิ่งแวดล้อม</w:t>
      </w:r>
      <w:r w:rsidR="0079695C" w:rsidRPr="007902F3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ไม่เกินอันดับที่</w:t>
      </w:r>
      <w:r w:rsidRPr="007902F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6236D6" w:rsidRPr="007902F3">
        <w:rPr>
          <w:rFonts w:ascii="TH SarabunPSK" w:hAnsi="TH SarabunPSK" w:cs="TH SarabunPSK"/>
          <w:color w:val="000000" w:themeColor="text1"/>
          <w:sz w:val="32"/>
          <w:szCs w:val="32"/>
          <w:cs/>
        </w:rPr>
        <w:t>๕๐</w:t>
      </w:r>
      <w:r w:rsidRPr="007902F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ด้านสุขภาพและ</w:t>
      </w:r>
      <w:r w:rsidRPr="004120FE">
        <w:rPr>
          <w:rFonts w:ascii="TH SarabunPSK" w:hAnsi="TH SarabunPSK" w:cs="TH SarabunPSK"/>
          <w:sz w:val="32"/>
          <w:szCs w:val="32"/>
          <w:cs/>
        </w:rPr>
        <w:t>สุขอนามัย</w:t>
      </w:r>
      <w:r w:rsidR="0079695C">
        <w:rPr>
          <w:rFonts w:ascii="TH SarabunPSK" w:hAnsi="TH SarabunPSK" w:cs="TH SarabunPSK"/>
          <w:sz w:val="32"/>
          <w:szCs w:val="32"/>
          <w:cs/>
        </w:rPr>
        <w:t>ไม่เกินอันดับที่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236D6">
        <w:rPr>
          <w:rFonts w:ascii="TH SarabunPSK" w:hAnsi="TH SarabunPSK" w:cs="TH SarabunPSK"/>
          <w:sz w:val="32"/>
          <w:szCs w:val="32"/>
          <w:cs/>
        </w:rPr>
        <w:t>๕๐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902F3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และด้านทรัพยากรทางวัฒนธรรมและการท่องเที่ยวเชิงธุรกิจ </w:t>
      </w:r>
      <w:r w:rsidR="0079695C">
        <w:rPr>
          <w:rFonts w:ascii="TH SarabunPSK" w:hAnsi="TH SarabunPSK" w:cs="TH SarabunPSK"/>
          <w:sz w:val="32"/>
          <w:szCs w:val="32"/>
          <w:cs/>
        </w:rPr>
        <w:t>ไม่เกินอันดับที่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236D6">
        <w:rPr>
          <w:rFonts w:ascii="TH SarabunPSK" w:hAnsi="TH SarabunPSK" w:cs="TH SarabunPSK"/>
          <w:sz w:val="32"/>
          <w:szCs w:val="32"/>
          <w:cs/>
        </w:rPr>
        <w:t>๒๕</w:t>
      </w:r>
    </w:p>
    <w:p w14:paraId="15F2D786" w14:textId="4D3E9BD1" w:rsidR="0079695C" w:rsidRDefault="00167411" w:rsidP="0079695C">
      <w:pPr>
        <w:spacing w:before="120"/>
        <w:ind w:left="1276" w:hanging="127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="0079695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26B5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ระดับความพึงพอใจของนักท่องเที่ยวเพิ่มขึ้น </w:t>
      </w:r>
      <w:r w:rsidR="006236D6">
        <w:rPr>
          <w:rFonts w:ascii="TH SarabunPSK" w:hAnsi="TH SarabunPSK" w:cs="TH SarabunPSK"/>
          <w:sz w:val="32"/>
          <w:szCs w:val="32"/>
          <w:cs/>
        </w:rPr>
        <w:t>๐</w:t>
      </w:r>
      <w:r w:rsidRPr="004120FE">
        <w:rPr>
          <w:rFonts w:ascii="TH SarabunPSK" w:hAnsi="TH SarabunPSK" w:cs="TH SarabunPSK"/>
          <w:sz w:val="32"/>
          <w:szCs w:val="32"/>
        </w:rPr>
        <w:t>.</w:t>
      </w:r>
      <w:r w:rsidR="006236D6">
        <w:rPr>
          <w:rFonts w:ascii="TH SarabunPSK" w:hAnsi="TH SarabunPSK" w:cs="TH SarabunPSK"/>
          <w:sz w:val="32"/>
          <w:szCs w:val="32"/>
          <w:cs/>
        </w:rPr>
        <w:t>๐๕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คะแนนต่อปี</w:t>
      </w:r>
    </w:p>
    <w:p w14:paraId="54D20657" w14:textId="359B106C" w:rsidR="00DC13F7" w:rsidRPr="004120FE" w:rsidRDefault="00167411" w:rsidP="00526B55">
      <w:pPr>
        <w:spacing w:before="120"/>
        <w:ind w:left="1276" w:hanging="127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="0079695C">
        <w:rPr>
          <w:rFonts w:ascii="TH SarabunPSK" w:hAnsi="TH SarabunPSK" w:cs="TH SarabunPSK"/>
          <w:sz w:val="32"/>
          <w:szCs w:val="32"/>
        </w:rPr>
        <w:tab/>
      </w:r>
      <w:r w:rsidR="00516C26">
        <w:rPr>
          <w:rFonts w:ascii="TH SarabunPSK" w:hAnsi="TH SarabunPSK" w:cs="TH SarabunPSK"/>
          <w:sz w:val="32"/>
          <w:szCs w:val="32"/>
          <w:cs/>
        </w:rPr>
        <w:tab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จำนวนนักท่องเที่ยวกลุ่มเดินทางซ้ำ เพิ่มขึ้นเฉลี่ยร้อยละ </w:t>
      </w:r>
      <w:r w:rsidR="006236D6">
        <w:rPr>
          <w:rFonts w:ascii="TH SarabunPSK" w:hAnsi="TH SarabunPSK" w:cs="TH SarabunPSK"/>
          <w:sz w:val="32"/>
          <w:szCs w:val="32"/>
          <w:cs/>
        </w:rPr>
        <w:t>๑๕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ต่อปี</w:t>
      </w:r>
    </w:p>
    <w:p w14:paraId="3DE0E8AC" w14:textId="4AEAB5BA" w:rsidR="00167411" w:rsidRPr="00BE0D45" w:rsidRDefault="00167411" w:rsidP="00BE0D45">
      <w:pPr>
        <w:pStyle w:val="ListParagraph"/>
        <w:spacing w:before="120"/>
        <w:ind w:left="1418" w:hanging="1418"/>
        <w:contextualSpacing w:val="0"/>
        <w:jc w:val="thaiDistribute"/>
        <w:rPr>
          <w:rFonts w:ascii="TH SarabunPSK Bold" w:hAnsi="TH SarabunPSK Bold" w:cs="TH SarabunPSK"/>
          <w:b/>
          <w:bCs/>
          <w:sz w:val="32"/>
          <w:szCs w:val="32"/>
          <w:u w:val="single"/>
          <w:cs/>
        </w:rPr>
      </w:pPr>
      <w:r w:rsidRPr="00BE0D45">
        <w:rPr>
          <w:rFonts w:ascii="TH SarabunPSK Bold" w:hAnsi="TH SarabunPSK Bold" w:cs="TH SarabunPSK"/>
          <w:b/>
          <w:bCs/>
          <w:sz w:val="32"/>
          <w:szCs w:val="32"/>
          <w:u w:val="single"/>
          <w:cs/>
        </w:rPr>
        <w:t xml:space="preserve">เป้าหมายที่ </w:t>
      </w:r>
      <w:r w:rsidR="006236D6" w:rsidRPr="00BE0D45">
        <w:rPr>
          <w:rFonts w:ascii="TH SarabunPSK Bold" w:hAnsi="TH SarabunPSK Bold" w:cs="TH SarabunPSK"/>
          <w:b/>
          <w:bCs/>
          <w:sz w:val="32"/>
          <w:szCs w:val="32"/>
          <w:u w:val="single"/>
          <w:cs/>
        </w:rPr>
        <w:t>๒</w:t>
      </w:r>
      <w:r w:rsidR="006245D2">
        <w:rPr>
          <w:rFonts w:ascii="TH SarabunPSK Bold" w:hAnsi="TH SarabunPSK Bold" w:cs="TH SarabunPSK"/>
          <w:b/>
          <w:bCs/>
          <w:sz w:val="32"/>
          <w:szCs w:val="32"/>
          <w:cs/>
        </w:rPr>
        <w:tab/>
      </w:r>
      <w:r w:rsidR="00DC13F7" w:rsidRPr="006245D2">
        <w:rPr>
          <w:rFonts w:ascii="TH SarabunPSK Bold" w:hAnsi="TH SarabunPSK Bold" w:cs="TH SarabunPSK" w:hint="cs"/>
          <w:b/>
          <w:bCs/>
          <w:sz w:val="32"/>
          <w:szCs w:val="32"/>
          <w:cs/>
        </w:rPr>
        <w:t>การ</w:t>
      </w:r>
      <w:r w:rsidRPr="006245D2">
        <w:rPr>
          <w:rFonts w:ascii="TH SarabunPSK Bold" w:hAnsi="TH SarabunPSK Bold" w:cs="TH SarabunPSK"/>
          <w:b/>
          <w:bCs/>
          <w:sz w:val="32"/>
          <w:szCs w:val="32"/>
          <w:cs/>
        </w:rPr>
        <w:t>ปรับโครงสร้างการท่องเที่ยวให้พึ่งพานักท่องเที่ยวในประเทศและมีการกระจายโอกาส</w:t>
      </w:r>
      <w:r w:rsidR="00DC13F7" w:rsidRPr="006245D2">
        <w:rPr>
          <w:rFonts w:ascii="TH SarabunPSK Bold" w:hAnsi="TH SarabunPSK Bold" w:cs="TH SarabunPSK"/>
          <w:b/>
          <w:bCs/>
          <w:sz w:val="32"/>
          <w:szCs w:val="32"/>
          <w:cs/>
        </w:rPr>
        <w:br/>
      </w:r>
      <w:r w:rsidRPr="006245D2">
        <w:rPr>
          <w:rFonts w:ascii="TH SarabunPSK Bold" w:hAnsi="TH SarabunPSK Bold" w:cs="TH SarabunPSK"/>
          <w:b/>
          <w:bCs/>
          <w:sz w:val="32"/>
          <w:szCs w:val="32"/>
          <w:cs/>
        </w:rPr>
        <w:t>ทางเศรษฐกิจมากขึ้น</w:t>
      </w:r>
    </w:p>
    <w:p w14:paraId="784AE792" w14:textId="3206F497" w:rsidR="00167411" w:rsidRPr="004120FE" w:rsidRDefault="00167411" w:rsidP="00BE0D45">
      <w:pPr>
        <w:spacing w:before="120"/>
        <w:ind w:left="1418" w:hanging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="0079695C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="00BE0D45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Pr="004120FE">
        <w:rPr>
          <w:rFonts w:ascii="TH SarabunPSK" w:hAnsi="TH SarabunPSK" w:cs="TH SarabunPSK"/>
          <w:spacing w:val="-4"/>
          <w:sz w:val="32"/>
          <w:szCs w:val="32"/>
          <w:cs/>
        </w:rPr>
        <w:t xml:space="preserve">รายได้จากการท่องเที่ยวเมืองรองเฉลี่ยทุกเมืองเพิ่มขึ้นร้อยละ </w:t>
      </w:r>
      <w:r w:rsidR="006236D6">
        <w:rPr>
          <w:rFonts w:ascii="TH SarabunPSK" w:hAnsi="TH SarabunPSK" w:cs="TH SarabunPSK"/>
          <w:spacing w:val="-4"/>
          <w:sz w:val="32"/>
          <w:szCs w:val="32"/>
          <w:cs/>
        </w:rPr>
        <w:t>๑๐</w:t>
      </w:r>
      <w:r w:rsidRPr="004120FE">
        <w:rPr>
          <w:rFonts w:ascii="TH SarabunPSK" w:hAnsi="TH SarabunPSK" w:cs="TH SarabunPSK"/>
          <w:spacing w:val="-4"/>
          <w:sz w:val="32"/>
          <w:szCs w:val="32"/>
          <w:cs/>
        </w:rPr>
        <w:t xml:space="preserve"> ต่อปี (ค่าเฉลี่ยถ่วงน้ำหนัก</w:t>
      </w:r>
      <w:r w:rsidRPr="004120FE">
        <w:rPr>
          <w:rFonts w:ascii="TH SarabunPSK" w:hAnsi="TH SarabunPSK" w:cs="TH SarabunPSK"/>
          <w:sz w:val="32"/>
          <w:szCs w:val="32"/>
          <w:cs/>
        </w:rPr>
        <w:t>ของเมืองรองทั้งหมด)</w:t>
      </w:r>
    </w:p>
    <w:p w14:paraId="6CA2CB1D" w14:textId="1F93E3B9" w:rsidR="00167411" w:rsidRPr="004120FE" w:rsidRDefault="00167411" w:rsidP="00BE0D45">
      <w:pPr>
        <w:pStyle w:val="ListParagraph"/>
        <w:spacing w:before="120"/>
        <w:ind w:left="1276" w:hanging="1276"/>
        <w:contextualSpacing w:val="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="0079695C">
        <w:rPr>
          <w:rFonts w:ascii="TH SarabunPSK" w:hAnsi="TH SarabunPSK" w:cs="TH SarabunPSK"/>
          <w:spacing w:val="-6"/>
          <w:sz w:val="32"/>
          <w:szCs w:val="32"/>
        </w:rPr>
        <w:tab/>
      </w:r>
      <w:r w:rsidR="00BE0D45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Pr="004120FE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รายได้จากนักท่องเที่ยวชาวไทย เพิ่มขึ้นร้อยละ </w:t>
      </w:r>
      <w:r w:rsidR="006236D6">
        <w:rPr>
          <w:rFonts w:ascii="TH SarabunPSK" w:hAnsi="TH SarabunPSK" w:cs="TH SarabunPSK"/>
          <w:spacing w:val="-6"/>
          <w:sz w:val="32"/>
          <w:szCs w:val="32"/>
          <w:cs/>
        </w:rPr>
        <w:t>๑๐</w:t>
      </w:r>
      <w:r w:rsidRPr="004120FE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ต่อปี  </w:t>
      </w:r>
    </w:p>
    <w:p w14:paraId="3C571A23" w14:textId="07940135" w:rsidR="00167411" w:rsidRPr="004120FE" w:rsidRDefault="00167411" w:rsidP="00BE0D45">
      <w:pPr>
        <w:pStyle w:val="ListParagraph"/>
        <w:spacing w:before="120"/>
        <w:ind w:left="0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E0D4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มีชุมชนที่เป็นวิสาหกิจเพื่อสังคม เพิ่มขึ้นเฉลี่ยปีละ </w:t>
      </w:r>
      <w:r w:rsidR="006236D6">
        <w:rPr>
          <w:rFonts w:ascii="TH SarabunPSK" w:hAnsi="TH SarabunPSK" w:cs="TH SarabunPSK"/>
          <w:sz w:val="32"/>
          <w:szCs w:val="32"/>
          <w:cs/>
        </w:rPr>
        <w:t>๕๐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ชุมชน </w:t>
      </w:r>
    </w:p>
    <w:p w14:paraId="74927B44" w14:textId="294A8B6B" w:rsidR="00167411" w:rsidRPr="006245D2" w:rsidRDefault="00167411" w:rsidP="00BE0D45">
      <w:pPr>
        <w:pStyle w:val="ListParagraph"/>
        <w:spacing w:before="120"/>
        <w:ind w:left="1418" w:hanging="1418"/>
        <w:contextualSpacing w:val="0"/>
        <w:jc w:val="thaiDistribute"/>
        <w:rPr>
          <w:rFonts w:ascii="TH SarabunPSK Bold" w:hAnsi="TH SarabunPSK Bold" w:cs="TH SarabunPSK"/>
          <w:b/>
          <w:bCs/>
          <w:sz w:val="32"/>
          <w:szCs w:val="32"/>
          <w:cs/>
        </w:rPr>
      </w:pPr>
      <w:r w:rsidRPr="004120FE">
        <w:rPr>
          <w:rFonts w:ascii="TH SarabunPSK Bold" w:hAnsi="TH SarabunPSK Bold" w:cs="TH SarabunPSK"/>
          <w:b/>
          <w:bCs/>
          <w:sz w:val="32"/>
          <w:szCs w:val="32"/>
          <w:u w:val="single"/>
          <w:cs/>
        </w:rPr>
        <w:t xml:space="preserve">เป้าหมายที่ </w:t>
      </w:r>
      <w:r w:rsidR="006236D6">
        <w:rPr>
          <w:rFonts w:ascii="TH SarabunPSK Bold" w:hAnsi="TH SarabunPSK Bold" w:cs="TH SarabunPSK"/>
          <w:b/>
          <w:bCs/>
          <w:sz w:val="32"/>
          <w:szCs w:val="32"/>
          <w:u w:val="single"/>
          <w:cs/>
        </w:rPr>
        <w:t>๓</w:t>
      </w:r>
      <w:r w:rsidRPr="006245D2">
        <w:rPr>
          <w:rFonts w:ascii="TH SarabunPSK Bold" w:hAnsi="TH SarabunPSK Bold" w:cs="TH SarabunPSK"/>
          <w:b/>
          <w:bCs/>
          <w:sz w:val="32"/>
          <w:szCs w:val="32"/>
          <w:cs/>
        </w:rPr>
        <w:t xml:space="preserve"> </w:t>
      </w:r>
      <w:r w:rsidR="006245D2">
        <w:rPr>
          <w:rFonts w:ascii="TH SarabunPSK Bold" w:hAnsi="TH SarabunPSK Bold" w:cs="TH SarabunPSK"/>
          <w:b/>
          <w:bCs/>
          <w:sz w:val="32"/>
          <w:szCs w:val="32"/>
          <w:cs/>
        </w:rPr>
        <w:tab/>
      </w:r>
      <w:r w:rsidRPr="006245D2">
        <w:rPr>
          <w:rFonts w:ascii="TH SarabunPSK Bold" w:hAnsi="TH SarabunPSK Bold" w:cs="TH SarabunPSK"/>
          <w:b/>
          <w:bCs/>
          <w:sz w:val="32"/>
          <w:szCs w:val="32"/>
          <w:cs/>
        </w:rPr>
        <w:t>การท่องเที่ยวไทยต้องมีการบริหารจัดการอย่างยั่งยืนในทุกมิติ</w:t>
      </w:r>
    </w:p>
    <w:p w14:paraId="328FD5A4" w14:textId="3998111B" w:rsidR="00167411" w:rsidRPr="004120FE" w:rsidRDefault="00167411" w:rsidP="00BE0D45">
      <w:pPr>
        <w:spacing w:before="120"/>
        <w:ind w:left="1418" w:hanging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="0079695C">
        <w:rPr>
          <w:rFonts w:ascii="TH SarabunPSK" w:hAnsi="TH SarabunPSK" w:cs="TH SarabunPSK"/>
          <w:sz w:val="32"/>
          <w:szCs w:val="32"/>
        </w:rPr>
        <w:tab/>
      </w:r>
      <w:r w:rsidR="00BE0D45">
        <w:rPr>
          <w:rFonts w:ascii="TH SarabunPSK" w:hAnsi="TH SarabunPSK" w:cs="TH SarabunPSK"/>
          <w:sz w:val="32"/>
          <w:szCs w:val="32"/>
        </w:rPr>
        <w:tab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ผู้ประกอบการและแหล่งท่องเที่ยวได้รับมาตรฐานการท่องเที่ยวไทย เพิ่มขึ้นร้อยละ </w:t>
      </w:r>
      <w:r w:rsidR="006236D6">
        <w:rPr>
          <w:rFonts w:ascii="TH SarabunPSK" w:hAnsi="TH SarabunPSK" w:cs="TH SarabunPSK"/>
          <w:sz w:val="32"/>
          <w:szCs w:val="32"/>
          <w:cs/>
        </w:rPr>
        <w:t>๑๐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ต่อปี </w:t>
      </w:r>
    </w:p>
    <w:p w14:paraId="5303CAD2" w14:textId="04D7528C" w:rsidR="00167411" w:rsidRPr="004120FE" w:rsidRDefault="00167411" w:rsidP="0079695C">
      <w:pPr>
        <w:spacing w:before="120"/>
        <w:ind w:left="1276" w:hanging="127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="0079695C">
        <w:rPr>
          <w:rFonts w:ascii="TH SarabunPSK" w:hAnsi="TH SarabunPSK" w:cs="TH SarabunPSK"/>
          <w:sz w:val="32"/>
          <w:szCs w:val="32"/>
        </w:rPr>
        <w:tab/>
      </w:r>
      <w:r w:rsidR="00BE0D45">
        <w:rPr>
          <w:rFonts w:ascii="TH SarabunPSK" w:hAnsi="TH SarabunPSK" w:cs="TH SarabunPSK"/>
          <w:sz w:val="32"/>
          <w:szCs w:val="32"/>
          <w:cs/>
        </w:rPr>
        <w:tab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ชุมชนท่องเที่ยวได้รับมาตรฐานการท่องเที่ยวโดยชุมชน เพิ่มขึ้นไม่น้อยกว่าปีละ </w:t>
      </w:r>
      <w:r w:rsidR="006236D6">
        <w:rPr>
          <w:rFonts w:ascii="TH SarabunPSK" w:hAnsi="TH SarabunPSK" w:cs="TH SarabunPSK"/>
          <w:sz w:val="32"/>
          <w:szCs w:val="32"/>
          <w:cs/>
        </w:rPr>
        <w:t>๕๐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ชุมชน</w:t>
      </w:r>
    </w:p>
    <w:p w14:paraId="5388B6C0" w14:textId="77777777" w:rsidR="00167411" w:rsidRPr="004120FE" w:rsidRDefault="00167411" w:rsidP="00167411">
      <w:pPr>
        <w:spacing w:before="120"/>
        <w:rPr>
          <w:rFonts w:ascii="TH SarabunPSK" w:hAnsi="TH SarabunPSK" w:cs="TH SarabunPSK"/>
          <w:b/>
          <w:bCs/>
          <w:sz w:val="32"/>
          <w:szCs w:val="32"/>
          <w:cs/>
        </w:rPr>
        <w:sectPr w:rsidR="00167411" w:rsidRPr="004120FE" w:rsidSect="00155372">
          <w:footnotePr>
            <w:numFmt w:val="thaiNumbers"/>
          </w:footnotePr>
          <w:pgSz w:w="12240" w:h="15840"/>
          <w:pgMar w:top="1440" w:right="1440" w:bottom="1440" w:left="1440" w:header="720" w:footer="720" w:gutter="0"/>
          <w:pgNumType w:fmt="thaiNumbers"/>
          <w:cols w:space="720"/>
          <w:docGrid w:linePitch="360"/>
        </w:sectPr>
      </w:pPr>
    </w:p>
    <w:p w14:paraId="3ED7C322" w14:textId="067B9CBB" w:rsidR="00167411" w:rsidRPr="004120FE" w:rsidRDefault="00167411" w:rsidP="00267B69">
      <w:pPr>
        <w:pStyle w:val="ListParagraph"/>
        <w:numPr>
          <w:ilvl w:val="0"/>
          <w:numId w:val="14"/>
        </w:numPr>
        <w:tabs>
          <w:tab w:val="left" w:pos="567"/>
          <w:tab w:val="left" w:pos="2250"/>
        </w:tabs>
        <w:spacing w:before="120"/>
        <w:ind w:hanging="720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แผนที่กลยุทธ์</w:t>
      </w:r>
    </w:p>
    <w:p w14:paraId="149D49EB" w14:textId="312D2482" w:rsidR="003F7B32" w:rsidRDefault="00FA0B9C" w:rsidP="009C35F7">
      <w:pPr>
        <w:pStyle w:val="ListParagraph"/>
        <w:tabs>
          <w:tab w:val="left" w:pos="0"/>
          <w:tab w:val="left" w:pos="2250"/>
        </w:tabs>
        <w:spacing w:before="240"/>
        <w:ind w:left="0"/>
        <w:contextualSpacing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2BDE4CF8" wp14:editId="5FF011B7">
            <wp:extent cx="8229600" cy="4444905"/>
            <wp:effectExtent l="0" t="0" r="0" b="0"/>
            <wp:docPr id="5" name="Picture 5" descr="A screenshot of a comput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screenshot of a computer&#10;&#10;Description automatically generated with low confidence"/>
                    <pic:cNvPicPr/>
                  </pic:nvPicPr>
                  <pic:blipFill rotWithShape="1">
                    <a:blip r:embed="rId17"/>
                    <a:srcRect t="3981"/>
                    <a:stretch/>
                  </pic:blipFill>
                  <pic:spPr bwMode="auto">
                    <a:xfrm>
                      <a:off x="0" y="0"/>
                      <a:ext cx="8229600" cy="4444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6D6803" w14:textId="52E03C64" w:rsidR="00112AB3" w:rsidRPr="004120FE" w:rsidRDefault="00112AB3" w:rsidP="00367E68">
      <w:pPr>
        <w:pStyle w:val="ListParagraph"/>
        <w:tabs>
          <w:tab w:val="left" w:pos="0"/>
          <w:tab w:val="left" w:pos="2250"/>
        </w:tabs>
        <w:spacing w:before="120"/>
        <w:ind w:left="0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B347F58" w14:textId="67D9F0E1" w:rsidR="00167411" w:rsidRPr="004120FE" w:rsidRDefault="00167411" w:rsidP="00AB5C48">
      <w:pPr>
        <w:spacing w:before="120"/>
        <w:rPr>
          <w:rFonts w:ascii="TH SarabunPSK" w:eastAsia="Calibri" w:hAnsi="TH SarabunPSK" w:cs="TH SarabunPSK"/>
          <w:b/>
          <w:bCs/>
          <w:color w:val="000000"/>
          <w:kern w:val="24"/>
          <w:sz w:val="52"/>
          <w:szCs w:val="52"/>
          <w:cs/>
        </w:rPr>
        <w:sectPr w:rsidR="00167411" w:rsidRPr="004120FE" w:rsidSect="007F782B">
          <w:footnotePr>
            <w:numFmt w:val="thaiNumbers"/>
          </w:footnotePr>
          <w:pgSz w:w="15840" w:h="12240" w:orient="landscape"/>
          <w:pgMar w:top="1440" w:right="1440" w:bottom="1440" w:left="1440" w:header="720" w:footer="720" w:gutter="0"/>
          <w:pgNumType w:fmt="thaiNumbers"/>
          <w:cols w:space="720"/>
          <w:docGrid w:linePitch="360"/>
        </w:sectPr>
      </w:pPr>
      <w:r w:rsidRPr="004120FE">
        <w:rPr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5DFCDDD1" wp14:editId="48D694E9">
                <wp:simplePos x="0" y="0"/>
                <wp:positionH relativeFrom="column">
                  <wp:posOffset>-1435100</wp:posOffset>
                </wp:positionH>
                <wp:positionV relativeFrom="paragraph">
                  <wp:posOffset>723265</wp:posOffset>
                </wp:positionV>
                <wp:extent cx="12202720" cy="512000"/>
                <wp:effectExtent l="0" t="0" r="0" b="0"/>
                <wp:wrapNone/>
                <wp:docPr id="4" name="TextBox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85D9C87B-AF9C-4A16-87E1-9007129304D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02720" cy="5120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7B5958" w14:textId="77777777" w:rsidR="008D3EF0" w:rsidRDefault="008D3EF0" w:rsidP="00167411">
                            <w:pPr>
                              <w:spacing w:line="640" w:lineRule="exact"/>
                              <w:jc w:val="center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62"/>
                                <w:szCs w:val="62"/>
                              </w:rPr>
                            </w:pP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DFCDDD1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-113pt;margin-top:56.95pt;width:960.85pt;height:40.3pt;z-index:25183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" filled="f" stroked="f">
                <v:textbox style="mso-fit-shape-to-text:t">
                  <w:txbxContent>
                    <w:p w14:paraId="567B5958" w14:textId="77777777" w:rsidR="008D3EF0" w:rsidRDefault="008D3EF0" w:rsidP="00167411">
                      <w:pPr>
                        <w:spacing w:line="640" w:lineRule="exact"/>
                        <w:jc w:val="center"/>
                        <w:rPr>
                          <w:rFonts w:ascii="TH SarabunPSK" w:eastAsia="Calibri" w:hAnsi="TH SarabunPSK" w:cs="TH SarabunPSK"/>
                          <w:b/>
                          <w:bCs/>
                          <w:color w:val="000000"/>
                          <w:kern w:val="24"/>
                          <w:sz w:val="62"/>
                          <w:szCs w:val="6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80616A0" w14:textId="77777777" w:rsidR="00167411" w:rsidRPr="004120FE" w:rsidRDefault="00167411" w:rsidP="00267B69">
      <w:pPr>
        <w:pStyle w:val="ListParagraph"/>
        <w:numPr>
          <w:ilvl w:val="0"/>
          <w:numId w:val="14"/>
        </w:numPr>
        <w:spacing w:before="120"/>
        <w:ind w:left="567" w:hanging="567"/>
        <w:contextualSpacing w:val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กลยุทธ์การพัฒนา </w:t>
      </w:r>
    </w:p>
    <w:p w14:paraId="4C9EF927" w14:textId="34E2D0E3" w:rsidR="00167411" w:rsidRPr="004120FE" w:rsidRDefault="00167411" w:rsidP="00167411">
      <w:pPr>
        <w:tabs>
          <w:tab w:val="left" w:pos="1843"/>
        </w:tabs>
        <w:spacing w:before="12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120FE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๑</w:t>
      </w:r>
      <w:r w:rsidRPr="004120FE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E67BA5" w:rsidRPr="004120FE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การ</w:t>
      </w:r>
      <w:r w:rsidRPr="004120FE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ส่งเสริมการพัฒนากิจกรรม สินค้า และบริการ การท่องเที่ยวมูลค่าเพิ่มสูง </w:t>
      </w:r>
    </w:p>
    <w:p w14:paraId="0C190BFD" w14:textId="1978A891" w:rsidR="00F874B6" w:rsidRPr="004120FE" w:rsidRDefault="00167411" w:rsidP="00E77A8E">
      <w:pPr>
        <w:tabs>
          <w:tab w:val="left" w:pos="1134"/>
        </w:tabs>
        <w:spacing w:before="120"/>
        <w:ind w:firstLine="1134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</w:pP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>๑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lang w:val="en-GB"/>
        </w:rPr>
        <w:t>.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  <w:lang w:val="en-GB"/>
        </w:rPr>
        <w:t>๑</w:t>
      </w:r>
      <w:r w:rsidR="0071581B" w:rsidRPr="004120FE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  <w:lang w:val="en-GB"/>
        </w:rPr>
        <w:t xml:space="preserve"> </w:t>
      </w:r>
      <w:r w:rsidRPr="004120FE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  <w:lang w:val="en-GB"/>
        </w:rPr>
        <w:t xml:space="preserve">พัฒนาการท่องเที่ยวตามแนวคิดโมเดลอารมณ์ดีมีความสุข ในแผนการปฏิรูปประเทศด้านเศรษฐกิจ ฉบับปรับปรุง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สนับสนุนให้มีการรวบรวมองค์ความรู้และข้อมูลความหลากหลาย</w:t>
      </w:r>
      <w:r w:rsidR="00AC2B7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ทางภูมิศาสตร์ ชีวภาพ และวัฒนธรรม รวมถึงวิถีการดำเนินชีวิตในแต่ละท้องถิ่น ที่มีอัตลักษณ์ และนำไปสร้างมูลค่าเพิ่มเป็นสินค้าและบริการสำหรับการท่องเที่ยวคุณภาพสูง ซึ่งจะก่อให้เกิดประโยชน์ในเชิงพาณิชย์และเพิ่มขีดความสามารถของผู้ประกอบการ และยังสามารถสร้างประสบการณ์และคุณภาพชีวิตที่ดีให้กับนักท่องเที่ยว</w:t>
      </w:r>
      <w:r w:rsidR="00AC2B7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และประชาชนในแหล่งท่องเที่ยว</w:t>
      </w:r>
    </w:p>
    <w:p w14:paraId="03AE17A1" w14:textId="1985F33A" w:rsidR="00167411" w:rsidRPr="004120FE" w:rsidRDefault="00167411" w:rsidP="00E77A8E">
      <w:pPr>
        <w:tabs>
          <w:tab w:val="left" w:pos="1134"/>
        </w:tabs>
        <w:spacing w:before="120"/>
        <w:ind w:firstLine="1134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</w:pP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๑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๒</w:t>
      </w:r>
      <w:r w:rsidR="0071581B" w:rsidRPr="004120FE">
        <w:rPr>
          <w:rFonts w:ascii="TH SarabunPSK" w:eastAsia="Times New Roman" w:hAnsi="TH SarabunPSK" w:cs="TH SarabunPSK" w:hint="cs"/>
          <w:i/>
          <w:iCs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 Bold" w:eastAsia="Times New Roman" w:hAnsi="TH SarabunPSK Bold" w:cs="TH SarabunPSK"/>
          <w:i/>
          <w:iCs/>
          <w:color w:val="000000" w:themeColor="text1"/>
          <w:sz w:val="32"/>
          <w:szCs w:val="32"/>
          <w:cs/>
        </w:rPr>
        <w:t>ส่งเสริมการพัฒนาการท่องเที่ยวคุณภาพที่มีศักยภาพในการเติบโตสูง</w:t>
      </w:r>
      <w:r w:rsidRPr="004120FE">
        <w:rPr>
          <w:rFonts w:ascii="TH SarabunPSK Bold" w:eastAsia="Times New Roman" w:hAnsi="TH SarabunPSK Bold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ได้แก่ </w:t>
      </w:r>
      <w:r w:rsidR="0071581B"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="006236D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๑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)</w:t>
      </w:r>
      <w:r w:rsidR="0071581B"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ส่งเสริมสวรรค์แห่งการช้อปปิ้ง โดยสนับสนุนให้มีกลุ่มสินค้าที่ระลึกประจำชาติ รวมถึงการใช้นโยบายลดภาษีนำเข้าสำหรับสินค้าฟุ่มเฟือยบางประเภท จัดให้มีพื้นที่ปลอดอากรเป็นพิเศษต่อยอดจากภูเก็ตแซนด์บ็อกซ์ </w:t>
      </w:r>
      <w:r w:rsidR="0071581B"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เพื่อกระตุ้นให้เกิดการจับจ่ายใช้สอย และก่อให้เกิดการกระจายรายได้ไปสู่ผู้ประกอบการรายย่อย </w:t>
      </w:r>
      <w:r w:rsidR="0071581B"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="006236D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) การท่องเที่ยวทางน้ำ ทั้ง</w:t>
      </w:r>
      <w:r w:rsidR="00B457E2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การล่องเรือในมหาสมุทร เรือสำราญ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และ</w:t>
      </w:r>
      <w:r w:rsidR="00B457E2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การล่องเรือในแม่น้ำ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โดยให้มีการจัดทำแผนพัฒนาที่ชัดเจนร่วมกับภาคเอกชน เช่น การกำหนดที่ตั้งท่าเทียบเรือสำราญ ทั้งแบบท่าเรือหลัก และท่าเรือแวะพัก ในฝั่งอ่าวไทย และอันดามัน จากพื้นที่ที่มีศักยภาพ อาทิ พัทยา ภูเก็ต รวมถึงการสร้างแหล่งท่องเที่ยวเชื่อมโยงกับท่าเรือนั้น ซึ่งจะช่วยกระตุ้นการลงทุนของภาคเอกชนและกระจายรายได้ได้มาก </w:t>
      </w:r>
      <w:r w:rsidR="006236D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๓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) ส่งเสริมแหล่งท่องเที่ยวที่มนุษย์สร้างขึ้น การท่องเที่ยวเชิงธุรกิจ การท่องเที่ยวเพื่อการจัดประชุม การท่องเที่ยวเพื่อเป็นรางวัล การจัดประชุมนานาชาติ </w:t>
      </w:r>
      <w:r w:rsidR="003A5491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และ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การจัดแสดงสินค้า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เพื่อเพิ่มการลงทุนทั้งจากภายในและนอกประเทศ และก่อให้เกิดการเดินทางของกลุ่มนักธุรกิจ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 ตลอดจนการท่องเที่ยวอื่น ๆ</w:t>
      </w:r>
      <w:r w:rsidRPr="004120F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เพื่อรองรับกลุ่มลูกค้าที่มีกำลังซื้อสูง เช่น กลุ่มผู้สูงอายุ กลุ่มผู้เกษียณอายุ กลุ่มพำนักระยะยาว และกลุ่มบุคคลที่</w:t>
      </w:r>
      <w:r w:rsidR="00B3735A"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เที่ยวไปทำงานไป</w:t>
      </w:r>
      <w:r w:rsidR="00A25781"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โดยใช้ประโยชน์จากเทคโนโลยีดิจิทัล</w:t>
      </w:r>
      <w:r w:rsidR="004439C6" w:rsidRPr="004120F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เป็นต้น</w:t>
      </w:r>
    </w:p>
    <w:p w14:paraId="48CD2779" w14:textId="42D308AC" w:rsidR="00167411" w:rsidRPr="004120FE" w:rsidRDefault="00167411" w:rsidP="00167411">
      <w:pPr>
        <w:tabs>
          <w:tab w:val="left" w:pos="1843"/>
        </w:tabs>
        <w:spacing w:before="12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120FE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๒</w:t>
      </w:r>
      <w:r w:rsidRPr="004120F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="00E67BA5" w:rsidRPr="004120FE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การ</w:t>
      </w:r>
      <w:r w:rsidRPr="004120F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ส่งเสริมการพัฒนาและยกระดับการท่องเที่ยวที่มีศักยภาพรองรับนักท่องเที่ยวทั่วไป</w:t>
      </w:r>
    </w:p>
    <w:p w14:paraId="202F1253" w14:textId="13BEC94D" w:rsidR="00694D78" w:rsidRPr="004120FE" w:rsidRDefault="00167411" w:rsidP="00E77A8E">
      <w:pPr>
        <w:tabs>
          <w:tab w:val="left" w:pos="1134"/>
        </w:tabs>
        <w:spacing w:before="120"/>
        <w:ind w:firstLine="1134"/>
        <w:jc w:val="thaiDistribute"/>
        <w:rPr>
          <w:rFonts w:ascii="TH SarabunPSK" w:eastAsia="Times New Roman" w:hAnsi="TH SarabunPSK" w:cs="TH SarabunPSK"/>
          <w:i/>
          <w:iCs/>
          <w:sz w:val="32"/>
          <w:szCs w:val="32"/>
        </w:rPr>
      </w:pP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</w:rPr>
        <w:t>.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๑</w:t>
      </w:r>
      <w:r w:rsidRPr="004120FE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 xml:space="preserve"> สนับสนุนให้ผู้ประกอบการ และสตาร์ทอัพ ประยุกต์ใช้แนวคิดเศรษฐกิจสร้างสรรค์ เอกลักษณ์ทางวัฒนธรรม เทคโนโลยี และนวัตกรรมในการพัฒนา และสร้างมูลค่าเพิ่มให้กับ</w:t>
      </w:r>
      <w:r w:rsidR="0071581B"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 xml:space="preserve">การท่องเที่ยว 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รวมทั้งการใช้</w:t>
      </w:r>
      <w:r w:rsidR="0083031F"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ซอฟ</w:t>
      </w:r>
      <w:r w:rsidR="00EB62F0">
        <w:rPr>
          <w:rFonts w:ascii="TH SarabunPSK" w:eastAsia="Times New Roman" w:hAnsi="TH SarabunPSK" w:cs="TH SarabunPSK" w:hint="cs"/>
          <w:sz w:val="32"/>
          <w:szCs w:val="32"/>
          <w:cs/>
        </w:rPr>
        <w:t>ต์</w:t>
      </w:r>
      <w:r w:rsidR="0083031F"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พาวเวอร์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เป็นตัวขับเคลื่อน ตลอดจนส่งเสริมการวิจัย พัฒนา การใช้เทคโนโลยีสารสนเทศและนวัตกรรมในการส่งเสริมการบริการการตลาด และอำนวยความสะดวกแก่นักท่องเที่ยว</w:t>
      </w:r>
      <w:r w:rsidRPr="004120FE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 xml:space="preserve">  </w:t>
      </w:r>
    </w:p>
    <w:p w14:paraId="3E536464" w14:textId="7D8FC868" w:rsidR="00480C6A" w:rsidRPr="004120FE" w:rsidRDefault="00167411" w:rsidP="00E77A8E">
      <w:pPr>
        <w:tabs>
          <w:tab w:val="left" w:pos="1134"/>
        </w:tabs>
        <w:spacing w:before="120"/>
        <w:ind w:firstLine="1134"/>
        <w:jc w:val="thaiDistribute"/>
        <w:rPr>
          <w:rFonts w:ascii="TH SarabunPSK" w:eastAsia="Times New Roman" w:hAnsi="TH SarabunPSK" w:cs="TH SarabunPSK"/>
          <w:i/>
          <w:iCs/>
          <w:sz w:val="32"/>
          <w:szCs w:val="32"/>
        </w:rPr>
      </w:pP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>ส่งเสริมการพัฒนาแหล่ง</w:t>
      </w:r>
      <w:r w:rsidR="00E07AB7" w:rsidRPr="004120FE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>ท่องเที่ยว</w:t>
      </w:r>
      <w:r w:rsidRPr="004120FE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>และบริการการท่องเที่ยวคุณภาพในพื้นที่เมืองรองที่มีศักยภาพและกระจายเส้นทางท่องเที่ยวให้หลากหลายอย่างทั่วถึง</w:t>
      </w:r>
      <w:r w:rsidRPr="004120FE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เพื่อกระตุ้นการเดินทางท่องเที่ยวภายในประเทศ และดึงดูดนักท่องเที่ยวคุณภาพจากทั่วโลกให้เข้าถึงแหล่งท่องเที่ยวชุมชน และสนับสนุนให้</w:t>
      </w:r>
      <w:r w:rsidR="0071581B" w:rsidRPr="004120FE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มีการเชื่อมโยงเป็นกลุ่มคลัสเตอร์ท่องเที่ยวตามศักยภาพของพื้นที่</w:t>
      </w:r>
    </w:p>
    <w:p w14:paraId="5C2F5C61" w14:textId="02A33A31" w:rsidR="00480C6A" w:rsidRPr="004120FE" w:rsidRDefault="00167411" w:rsidP="00E77A8E">
      <w:pPr>
        <w:tabs>
          <w:tab w:val="left" w:pos="1134"/>
        </w:tabs>
        <w:spacing w:before="120"/>
        <w:ind w:firstLine="1134"/>
        <w:jc w:val="thaiDistribute"/>
        <w:rPr>
          <w:rFonts w:ascii="TH SarabunPSK" w:eastAsia="Times New Roman" w:hAnsi="TH SarabunPSK" w:cs="TH SarabunPSK"/>
          <w:i/>
          <w:iCs/>
          <w:sz w:val="32"/>
          <w:szCs w:val="32"/>
        </w:rPr>
      </w:pP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</w:rPr>
        <w:t>.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๓</w:t>
      </w:r>
      <w:r w:rsidRPr="004120FE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 xml:space="preserve"> สนับสนุนการท่องเที่ยวโดยชุมชนและการท่องเที่ยวในเมืองรอง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 โดยให้ความสำคัญกับการพัฒนาบนฐานความหลากหลายทางชีวภาพและวัฒนธรรม ส่งเสริมแนวคิดการสร้างรายได้จากการอนุรักษ์ทรัพยากรธรรมชาติและวัฒนธรรม สร้างองค์ความรู้ด้านการท่องเที่ยวเชิงนิเวศ การพัฒนาระบบ</w:t>
      </w:r>
      <w:r w:rsidR="00AC2B7E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>และการจัดการสิ่งแวดล้อมในแหล่งท่องเที่ยว เพื่อเป็นการสร้างฐานให้ชุมชนมีความรักในท้องถิ่นและรักษาวัฒนธรรมของตนเอง ตลอดจนสร้างเครือข่าย และจัดหาเงินทุน เพื่อบ่มเพาะชุมชนให้ยกระดับเป็นวิสาหกิจ</w:t>
      </w:r>
      <w:r w:rsidR="00AC2B7E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เพื่อสังคมและสตาร์ทอัพ ซึ่งจะก่อให้เกิดการกระจายรายได้อย่างเป็นธรรม </w:t>
      </w:r>
    </w:p>
    <w:p w14:paraId="4E757D3E" w14:textId="4AFC1FE6" w:rsidR="00167411" w:rsidRPr="004120FE" w:rsidRDefault="00167411" w:rsidP="00E77A8E">
      <w:pPr>
        <w:tabs>
          <w:tab w:val="left" w:pos="1134"/>
        </w:tabs>
        <w:spacing w:before="120"/>
        <w:ind w:firstLine="1134"/>
        <w:jc w:val="thaiDistribute"/>
        <w:rPr>
          <w:rFonts w:ascii="TH SarabunPSK" w:eastAsia="Times New Roman" w:hAnsi="TH SarabunPSK" w:cs="TH SarabunPSK"/>
          <w:i/>
          <w:iCs/>
          <w:sz w:val="32"/>
          <w:szCs w:val="32"/>
        </w:rPr>
      </w:pP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</w:rPr>
        <w:t>.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๔</w:t>
      </w:r>
      <w:r w:rsidRPr="004120FE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 xml:space="preserve"> ส่งเสริมให้เอกชนมีความร่วมมือและมีส่วนร่วมในการพัฒนาแหล่งท่องเที่ยว</w:t>
      </w:r>
      <w:r w:rsidR="0071581B"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>ของชุมชน</w:t>
      </w:r>
      <w:r w:rsidRPr="004120FE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ในการกำหนดทิศทางการพัฒนาการท่องเที่ยวในพื้นที่ ดูแลความปลอดภัย</w:t>
      </w:r>
      <w:r w:rsidR="00E07AB7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และรักษาสภาพ</w:t>
      </w:r>
      <w:r w:rsidR="00AC2B7E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แหล่งท่องเที่ยวให้สมบูรณ์</w:t>
      </w:r>
    </w:p>
    <w:p w14:paraId="0C528832" w14:textId="1BAC4BE9" w:rsidR="00167411" w:rsidRPr="004120FE" w:rsidRDefault="00167411" w:rsidP="00167411">
      <w:pPr>
        <w:tabs>
          <w:tab w:val="left" w:pos="1843"/>
        </w:tabs>
        <w:spacing w:before="120"/>
        <w:jc w:val="thaiDistribute"/>
        <w:rPr>
          <w:rFonts w:ascii="TH SarabunPSK Bold" w:eastAsia="Times New Roman" w:hAnsi="TH SarabunPSK Bold" w:cs="TH SarabunPSK"/>
          <w:b/>
          <w:bCs/>
          <w:sz w:val="32"/>
          <w:szCs w:val="32"/>
        </w:rPr>
      </w:pPr>
      <w:r w:rsidRPr="004120FE">
        <w:rPr>
          <w:rFonts w:ascii="TH SarabunPSK Bold" w:eastAsia="Times New Roman" w:hAnsi="TH SarabunPSK Bold" w:cs="TH SarabunPSK"/>
          <w:b/>
          <w:bCs/>
          <w:spacing w:val="-6"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 Bold" w:eastAsia="Times New Roman" w:hAnsi="TH SarabunPSK Bold" w:cs="TH SarabunPSK"/>
          <w:b/>
          <w:bCs/>
          <w:spacing w:val="-6"/>
          <w:sz w:val="32"/>
          <w:szCs w:val="32"/>
          <w:u w:val="single"/>
          <w:cs/>
        </w:rPr>
        <w:t>๓</w:t>
      </w:r>
      <w:r w:rsidRPr="004120FE">
        <w:rPr>
          <w:rFonts w:ascii="TH SarabunPSK Bold" w:eastAsia="Times New Roman" w:hAnsi="TH SarabunPSK Bold" w:cs="TH SarabunPSK"/>
          <w:b/>
          <w:bCs/>
          <w:spacing w:val="-6"/>
          <w:sz w:val="32"/>
          <w:szCs w:val="32"/>
          <w:cs/>
        </w:rPr>
        <w:t xml:space="preserve"> </w:t>
      </w:r>
      <w:r w:rsidR="00E67BA5" w:rsidRPr="004120FE">
        <w:rPr>
          <w:rFonts w:ascii="TH SarabunPSK Bold" w:eastAsia="Times New Roman" w:hAnsi="TH SarabunPSK Bold" w:cs="TH SarabunPSK" w:hint="cs"/>
          <w:b/>
          <w:bCs/>
          <w:spacing w:val="-6"/>
          <w:sz w:val="32"/>
          <w:szCs w:val="32"/>
          <w:cs/>
        </w:rPr>
        <w:t>การ</w:t>
      </w:r>
      <w:r w:rsidRPr="004120FE">
        <w:rPr>
          <w:rFonts w:ascii="TH SarabunPSK Bold" w:eastAsia="Times New Roman" w:hAnsi="TH SarabunPSK Bold" w:cs="TH SarabunPSK"/>
          <w:b/>
          <w:bCs/>
          <w:sz w:val="32"/>
          <w:szCs w:val="32"/>
          <w:cs/>
        </w:rPr>
        <w:t>ยกระดับบริการและการบริหารจัดการการท่องเที่ยวให้ได้มาตรฐาน</w:t>
      </w:r>
      <w:r w:rsidRPr="004120FE">
        <w:rPr>
          <w:rFonts w:ascii="TH SarabunPSK Bold" w:eastAsia="Times New Roman" w:hAnsi="TH SarabunPSK Bold" w:cs="TH SarabunPSK"/>
          <w:b/>
          <w:bCs/>
          <w:spacing w:val="-6"/>
          <w:sz w:val="32"/>
          <w:szCs w:val="32"/>
          <w:cs/>
        </w:rPr>
        <w:t>เป็นที่ยอมรับของตลาดสาก</w:t>
      </w:r>
      <w:r w:rsidRPr="004120FE">
        <w:rPr>
          <w:rFonts w:ascii="TH SarabunPSK Bold" w:eastAsia="Times New Roman" w:hAnsi="TH SarabunPSK Bold" w:cs="TH SarabunPSK"/>
          <w:b/>
          <w:bCs/>
          <w:sz w:val="32"/>
          <w:szCs w:val="32"/>
          <w:cs/>
        </w:rPr>
        <w:t>ล</w:t>
      </w:r>
    </w:p>
    <w:p w14:paraId="09D4C1B2" w14:textId="456099F1" w:rsidR="00ED7F9E" w:rsidRPr="004120FE" w:rsidRDefault="00167411" w:rsidP="00E77A8E">
      <w:pPr>
        <w:tabs>
          <w:tab w:val="left" w:pos="1134"/>
        </w:tabs>
        <w:spacing w:before="120"/>
        <w:ind w:firstLine="1134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๓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๑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 สนับสนุนการจัดการการท่องเที่ยวอย่างยั่งยืน</w:t>
      </w:r>
      <w:r w:rsidR="00E07AB7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E07AB7">
        <w:rPr>
          <w:rFonts w:ascii="TH SarabunPSK" w:eastAsia="Times New Roman" w:hAnsi="TH SarabunPSK" w:cs="TH SarabunPSK"/>
          <w:sz w:val="32"/>
          <w:szCs w:val="32"/>
          <w:cs/>
        </w:rPr>
        <w:t>ตามแนวคิด</w:t>
      </w:r>
      <w:r w:rsidR="0073699A"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เศรษฐกิจชีวภาพ เศรษฐกิจหมุนเวียน เศรษฐกิจสีเขียว</w:t>
      </w:r>
      <w:r w:rsidRPr="004120FE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โดยพัฒนาระบบการจัดการพื้นที่ท่องเที่ยวให้สอดคล้องกับความสามารถ</w:t>
      </w:r>
      <w:r w:rsidR="00AC2B7E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ในการรองรับของระบบนิเวศ ตลอดจนสนับสนุนสถานประกอบการที่เป็นมิตรกับสิ่งแวดล้อม และสนับสนุนการใช้ยานยนต์ไฟฟ้า หรือมาตรการอื่น ๆ เพื่อลดการปล่อยก๊าซเรือนกระจกในภาคการท่องเที่ยว เป็นต้น</w:t>
      </w:r>
    </w:p>
    <w:p w14:paraId="2092B301" w14:textId="76CF49A0" w:rsidR="00ED7F9E" w:rsidRPr="004120FE" w:rsidRDefault="00167411" w:rsidP="00E77A8E">
      <w:pPr>
        <w:tabs>
          <w:tab w:val="left" w:pos="1134"/>
        </w:tabs>
        <w:spacing w:before="120"/>
        <w:ind w:firstLine="1134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๓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 ปรับปรุงการบริหารจัดการในแหล่งท่องเที่ยวและสถานประกอบการท่องเที่ยว</w:t>
      </w:r>
      <w:r w:rsidR="009B3F65"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ให้ได้มาตรฐาน เป็นที่ยอมรับในระดับสากล</w:t>
      </w:r>
      <w:r w:rsidRPr="004120F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โดยเฉพาะด้านความปลอดภัย ความสะอาด ความเป็นธรรม </w:t>
      </w:r>
      <w:r w:rsidR="00A81FBC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และการจัดการสิ่งแวดล้อมอย่างยั่งยืน </w:t>
      </w:r>
      <w:r w:rsidR="00D03437">
        <w:rPr>
          <w:rFonts w:ascii="TH SarabunPSK" w:eastAsia="Times New Roman" w:hAnsi="TH SarabunPSK" w:cs="TH SarabunPSK" w:hint="cs"/>
          <w:sz w:val="32"/>
          <w:szCs w:val="32"/>
          <w:cs/>
        </w:rPr>
        <w:t>อาทิ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 มาตรฐานความปลอดภัยด้านสุขอนามัยตามวิถีการท่องเที่ยวแนวใหม่ </w:t>
      </w:r>
      <w:r w:rsidR="009B3F65" w:rsidRPr="004120FE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เพื่อมุ่งสู่การท่องเที่ยวคุณภาพสูง รวมทั้งมาตรฐานการท่องเที่ยวสีขาว โดยต้องมีการปรับปรุงมาตรฐานคุณภาพ</w:t>
      </w:r>
      <w:r w:rsidR="009B3F65" w:rsidRPr="004120FE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ทั้งขั้นพื้นฐานและขั้นสูงของสถานประกอบการและธุรกิจรายย่อยด้านการท่องเที่ยว ที่แบ่งตามระดับของ</w:t>
      </w:r>
      <w:r w:rsidR="009B3F65" w:rsidRPr="004120FE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การให้บริการอย่างเหมาะสม ตลอดจนสร้างแรงจูงใจให้ผู้ประกอบการเข้าสู่กระบวนการ พร้อมผลักดันให้หน่วยงานภาครัฐและเอกชนสนับสนุนผู้ประกอบการที่ได้รับรองมาตรฐาน </w:t>
      </w:r>
    </w:p>
    <w:p w14:paraId="0E50086E" w14:textId="5F03853A" w:rsidR="00167411" w:rsidRPr="004120FE" w:rsidRDefault="00167411" w:rsidP="00E77A8E">
      <w:pPr>
        <w:tabs>
          <w:tab w:val="left" w:pos="1134"/>
        </w:tabs>
        <w:spacing w:before="120"/>
        <w:ind w:firstLine="1134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๓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๓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 สนับสนุนให้มีการเก็บค่าธรรมเนียมนักท่องเที่ยวเข้า 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</w:rPr>
        <w:t>“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กองทุนเพื่อส่งเสริม</w:t>
      </w:r>
      <w:r w:rsidR="003A24F3"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การท่องเที่ยวไทย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</w:rPr>
        <w:t>”</w:t>
      </w:r>
      <w:r w:rsidRPr="004120FE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เพื่อใช้เป็นทุนหมุนเวียนในการพัฒนาการท่องเที่ยว การสร้างขีดความสามารถในการแข่งขันให้อุตสาหกรรมท่องเที่ยว การพัฒนาทักษะด้านการบริหาร การตลาด หรือการอนุรักษ์ทรัพยากรท่องเที่ยวในชุมชน การดูแลรักษาคุณภาพแหล่งท่องเที่ยว การส่งเสริมสินค้าทางการท่องเที่ยวใหม่ ๆ ในท้องถิ่น รวมทั้งการจัดให้</w:t>
      </w:r>
      <w:r w:rsidR="009B3F65" w:rsidRPr="004120FE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มีการประกันภัยแก่นักท่องเที่ยวชาวต่างชาติในระหว่างท่องเที่ยวภายในประเทศ</w:t>
      </w:r>
    </w:p>
    <w:p w14:paraId="2F60162A" w14:textId="2D0A4B43" w:rsidR="00167411" w:rsidRPr="004120FE" w:rsidRDefault="00167411" w:rsidP="00167411">
      <w:pPr>
        <w:tabs>
          <w:tab w:val="left" w:pos="1800"/>
        </w:tabs>
        <w:spacing w:before="12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120FE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๔</w:t>
      </w:r>
      <w:r w:rsidRPr="004120F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="00E67BA5" w:rsidRPr="004120FE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การ</w:t>
      </w:r>
      <w:r w:rsidRPr="004120F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สนับสนุนการพัฒนาทักษะและศักยภาพของบุคลากรในภาคการท่องเที่ยว 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ให้สอดคล้องกับ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br/>
        <w:t>การท่องเที่ยวคุณภาพสูงที่นำไปสู่การสร้างคุณภาพและความยั่งยืน เช่น การให้บริการด้วยใจ ความเข้าใจและภูมิใจในวัฒนธรรมของท้องถิ่น ภาษา การสื่อสาร ดิจิทัล การเล่าเรื่อง ความสะอาดปลอดภัย และการดูแลรักษาสิ่งแวดล้อม เป็นต้น</w:t>
      </w:r>
    </w:p>
    <w:p w14:paraId="6B6E796D" w14:textId="4348F20A" w:rsidR="002113CC" w:rsidRPr="004120FE" w:rsidRDefault="00167411" w:rsidP="00E77A8E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color w:val="C00000"/>
          <w:sz w:val="32"/>
          <w:szCs w:val="32"/>
        </w:rPr>
      </w:pP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๔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๑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 </w:t>
      </w:r>
      <w:r w:rsidRPr="004120FE">
        <w:rPr>
          <w:rFonts w:ascii="TH SarabunPSK Bold" w:eastAsia="Times New Roman" w:hAnsi="TH SarabunPSK Bold" w:cs="TH SarabunPSK"/>
          <w:i/>
          <w:iCs/>
          <w:sz w:val="32"/>
          <w:szCs w:val="32"/>
          <w:cs/>
        </w:rPr>
        <w:t>ยกระดับการพัฒนาทักษะและศักยภาพของบุคลากรในภาคการท่องเที่ยว</w:t>
      </w:r>
      <w:r w:rsidR="002113CC" w:rsidRPr="004120F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9B3F65" w:rsidRPr="004120FE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ให้สอดคล้องกับความต้องการของธุรกิจและการท่องเที่ยวเชิงคุณภาพและยั่งยืน โดยให้ความสำคัญกับการจัดทำ</w:t>
      </w:r>
      <w:r w:rsidRPr="004120FE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กรอบสมรรถนะในตำแหน่งงานต่าง ๆ พัฒนาผู้ประกอบการในด้านการบริหารธุรกิจให้มีประสิทธิภาพและธรรมาภิบาล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 รวมถึงการพัฒนาหลักสูตรการเรียนการสอนออนไลน์ เพื่อยกระดับความรู้ทั้งในด้านการบริหารจัดการด้านการเงินและการตลาด</w:t>
      </w:r>
      <w:r w:rsidR="00A01EB2">
        <w:rPr>
          <w:rFonts w:ascii="TH SarabunPSK" w:eastAsia="Times New Roman" w:hAnsi="TH SarabunPSK" w:cs="TH SarabunPSK" w:hint="cs"/>
          <w:sz w:val="32"/>
          <w:szCs w:val="32"/>
          <w:cs/>
        </w:rPr>
        <w:t>ภาค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การท่องเที่ยว </w:t>
      </w:r>
      <w:r w:rsidR="00A01EB2" w:rsidRPr="004120FE">
        <w:rPr>
          <w:rFonts w:ascii="TH SarabunPSK" w:eastAsia="Times New Roman" w:hAnsi="TH SarabunPSK" w:cs="TH SarabunPSK"/>
          <w:sz w:val="32"/>
          <w:szCs w:val="32"/>
          <w:cs/>
        </w:rPr>
        <w:t>รวมถึง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การใช้เทคโนโลยีดิจิทัล</w:t>
      </w:r>
      <w:r w:rsidR="00A01EB2" w:rsidRPr="004120FE">
        <w:rPr>
          <w:rFonts w:ascii="TH SarabunPSK" w:eastAsia="Times New Roman" w:hAnsi="TH SarabunPSK" w:cs="TH SarabunPSK"/>
          <w:sz w:val="32"/>
          <w:szCs w:val="32"/>
          <w:cs/>
        </w:rPr>
        <w:t>และ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การใช้ข้อมูลให้เกิดประโยชน์</w:t>
      </w:r>
    </w:p>
    <w:p w14:paraId="7C4059C2" w14:textId="4CAC53F1" w:rsidR="002113CC" w:rsidRPr="004120FE" w:rsidRDefault="00167411" w:rsidP="00E77A8E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color w:val="C00000"/>
          <w:sz w:val="32"/>
          <w:szCs w:val="32"/>
        </w:rPr>
      </w:pP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lastRenderedPageBreak/>
        <w:t xml:space="preserve">กลยุทธ์ย่อยที่ 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๔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 ส่งเสริมและอำนวยความสะดวกให้บุคลากรภาคการท่องเที่ยวและบริการ</w:t>
      </w:r>
      <w:r w:rsidR="006B55EA"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ที่เกี่ยวข้อง เข้าสู่ระบบฐานข้อมูลของภาครัฐ</w:t>
      </w:r>
      <w:r w:rsidR="00674E0E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และมีการขึ้นทะเบียนแรงงานภาคการท่องเที่ยวอย่างถูกต้อง</w:t>
      </w:r>
      <w:r w:rsidRPr="004120F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="006B55EA" w:rsidRPr="004120FE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โดยลดขั้นตอน อำนวยความสะดวก และจูงใจในการเข้าสู่ระบบ</w:t>
      </w:r>
    </w:p>
    <w:p w14:paraId="2E9BDD58" w14:textId="188B865E" w:rsidR="00167411" w:rsidRPr="004120FE" w:rsidRDefault="00167411" w:rsidP="00E77A8E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color w:val="C00000"/>
          <w:sz w:val="32"/>
          <w:szCs w:val="32"/>
        </w:rPr>
      </w:pP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๔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๓</w:t>
      </w:r>
      <w:r w:rsidRPr="004120FE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 xml:space="preserve"> กำหนดแนวปฏิบัติตนที่เหมาะสมของผู้ประกอบการธุรกิจ บุคลากร และนักท่องเที่ยวในแหล่งท่องเที่ยวต่าง ๆ</w:t>
      </w:r>
      <w:r w:rsidRPr="004120FE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ที่แสดงให้เห็นถึงรูปแบบการท่องเที่ยวอย่างมีความรับผิดชอบ </w:t>
      </w:r>
    </w:p>
    <w:p w14:paraId="2C8733DD" w14:textId="62BE3502" w:rsidR="00167411" w:rsidRPr="004120FE" w:rsidRDefault="00167411" w:rsidP="00167411">
      <w:pPr>
        <w:tabs>
          <w:tab w:val="left" w:pos="1800"/>
        </w:tabs>
        <w:spacing w:before="1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120FE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๕</w:t>
      </w:r>
      <w:r w:rsidRPr="004120F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</w:t>
      </w:r>
      <w:r w:rsidR="00E67BA5" w:rsidRPr="004120FE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การ</w:t>
      </w:r>
      <w:r w:rsidRPr="004120F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ปรับปรุงกฎหมาย/กฎระเบียบ และขั้นตอนที่ล้าสมัยและเป็นอุปสรรคต่อการทำธุรกิจ</w:t>
      </w:r>
      <w:r w:rsidR="00AC2B7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และการ</w:t>
      </w:r>
      <w:r w:rsidRPr="004120FE">
        <w:rPr>
          <w:rFonts w:ascii="TH SarabunPSK" w:eastAsia="Times New Roman" w:hAnsi="TH SarabunPSK" w:cs="TH SarabunPSK"/>
          <w:b/>
          <w:bCs/>
          <w:spacing w:val="-6"/>
          <w:sz w:val="32"/>
          <w:szCs w:val="32"/>
          <w:cs/>
        </w:rPr>
        <w:t xml:space="preserve">ขอใบอนุญาตของผู้ประกอบการรายย่อย </w:t>
      </w:r>
      <w:r w:rsidRPr="004120FE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เพื่อ</w:t>
      </w:r>
      <w:r w:rsidRPr="004120FE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สร้างแรงจูงใจให้เกิดการพัฒนาไปสู่การท่องเที่ยวที่มีคุณภาพและยั่งยืน</w:t>
      </w:r>
    </w:p>
    <w:p w14:paraId="46FCA782" w14:textId="0D7CADE3" w:rsidR="003A24F3" w:rsidRPr="004120FE" w:rsidRDefault="00167411" w:rsidP="00E77A8E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eastAsia="Times New Roman" w:hAnsi="TH SarabunPSK" w:cs="TH SarabunPSK"/>
          <w:i/>
          <w:iCs/>
          <w:sz w:val="32"/>
          <w:szCs w:val="32"/>
        </w:rPr>
      </w:pP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๕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๑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 ปรับปรุงกฎหมาย/กฎระเบียบด้านงบประมาณ และการจัดซื้อจัดจ้างภาครัฐ </w:t>
      </w:r>
      <w:r w:rsidR="006B55EA"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ให้เอื้อต่อการเข้ามามีส่วนร่วมของภาคเอกชนในการลงทุนและพัฒนาแหล่งท่องเที่ยวร่วมกับชุมชนและภาครัฐ 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ตลอดจนสนับสนุนให้ภาครัฐสามารถจัดซื้อจัดจ้างสินค้าและบริการจากท้องถิ่นที่ได้รับมาตรฐานด้านสิ่งแวดล้อม ความปลอดภัย และสุขอนามัยได้ และสนับสนุนให้มีการจัดทำระบบติดตาม การดำเนินการพัฒนาชุมชน</w:t>
      </w:r>
      <w:r w:rsidR="006B55EA" w:rsidRPr="004120FE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ของหน่วยงานทุกภาคส่วน ทั้งภาครัฐ ภาคเอกชน สถาบันการศึกษา และภาคประชาสังคม เพื่อลดความซ้ำซ้อน ก่อให้เกิดประสิทธิภาพ และมีความต่อเนื่องในการพัฒนา</w:t>
      </w:r>
    </w:p>
    <w:p w14:paraId="31D94CD0" w14:textId="23123B25" w:rsidR="003A24F3" w:rsidRPr="004120FE" w:rsidRDefault="00167411" w:rsidP="00E77A8E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eastAsia="Times New Roman" w:hAnsi="TH SarabunPSK" w:cs="TH SarabunPSK"/>
          <w:i/>
          <w:iCs/>
          <w:sz w:val="32"/>
          <w:szCs w:val="32"/>
        </w:rPr>
      </w:pP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๕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 ปรับปรุงข้อจำกัดของกฎหมาย ลดขั้นตอนที่ล้าสมัยและเป็นอุปสรรคต่อ</w:t>
      </w:r>
      <w:r w:rsidR="006B55EA"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การทำธุรกิจและการขอใบอนุญาตของสถานประกอบการด้านการท่องเที่ยว</w:t>
      </w:r>
      <w:r w:rsidRPr="004120F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โดยใช้ประโยชน์จากเทคโนโลยี </w:t>
      </w:r>
      <w:r w:rsidR="006B55EA" w:rsidRPr="004120FE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โดยเฉพาะที่พักแรม และธุรกิจอื่นที่เกี่ยวข้อง โดยให้มีความครอบคลุมถึงธุรกิจรายย่อย มีขั้นตอนที่ง่าย สะดวก เอื้ออำนวยและสร้างแรงจูงใจให้ผู้ประกอบการรายย่อยเข้าสู่กรอบกฎหมายและฐานข้อมูลภาครัฐได้รวดเร็ว</w:t>
      </w:r>
      <w:r w:rsidR="006B55EA" w:rsidRPr="004120FE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มากขึ้น เพื่อให้ธุรกิจรายย่อยสามารถเชื่อมโยงกับการท่องเที่ยวที่มีคุณภาพได้ ตลอดจนบังคับใช้แนวปฏิบัติ</w:t>
      </w:r>
      <w:r w:rsidR="006B55EA" w:rsidRPr="004120FE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หรือกฎหมายที่เกี่ยวข้องอย่างเคร่งครัด มีประสิทธิภาพ และเท่าเทียม นอกจากนี้ ควรมีการปรับปรุงกฎหมาย </w:t>
      </w:r>
      <w:r w:rsidR="006B55EA" w:rsidRPr="004120FE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เพื่อจูงใจให้สถานประกอบการมีความใส่ใจ</w:t>
      </w:r>
      <w:r w:rsidR="00F264FB">
        <w:rPr>
          <w:rFonts w:ascii="TH SarabunPSK" w:eastAsia="Times New Roman" w:hAnsi="TH SarabunPSK" w:cs="TH SarabunPSK" w:hint="cs"/>
          <w:sz w:val="32"/>
          <w:szCs w:val="32"/>
          <w:cs/>
        </w:rPr>
        <w:t>และรับผิดชอบ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ด้านสิ่งแวดล้อมมากขึ้น</w:t>
      </w:r>
      <w:r w:rsidRPr="004120FE">
        <w:rPr>
          <w:rFonts w:ascii="TH SarabunPSK" w:eastAsia="Times New Roman" w:hAnsi="TH SarabunPSK" w:cs="TH SarabunPSK"/>
          <w:sz w:val="32"/>
          <w:szCs w:val="32"/>
          <w:u w:val="single"/>
          <w:cs/>
        </w:rPr>
        <w:t xml:space="preserve"> </w:t>
      </w:r>
    </w:p>
    <w:p w14:paraId="10032DE7" w14:textId="29FDD7E2" w:rsidR="00167411" w:rsidRPr="004120FE" w:rsidRDefault="00167411" w:rsidP="00E77A8E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eastAsia="Times New Roman" w:hAnsi="TH SarabunPSK" w:cs="TH SarabunPSK"/>
          <w:i/>
          <w:iCs/>
          <w:sz w:val="32"/>
          <w:szCs w:val="32"/>
        </w:rPr>
      </w:pP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๕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๓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ปรับปรุงกฎหมาย/กฎระเบียบที่เป็นอุปสรรคต่อเทคโนโลยีด้านการท่องเที่ยว</w:t>
      </w:r>
      <w:r w:rsidRPr="004120F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โดยเฉพาะตัวแทนจำหน่ายการท่องเที่ยวออนไลน์ ที่ครอบคลุมถึงเศรษฐกิจแบ่งปันบนแพลตฟอร์ม ให้มีการปฏิบัติถูกต้องตามกฎหมาย สะดวก ปลอดภัยต่อ</w:t>
      </w:r>
      <w:r w:rsidR="00F264FB">
        <w:rPr>
          <w:rFonts w:ascii="TH SarabunPSK" w:eastAsia="Times New Roman" w:hAnsi="TH SarabunPSK" w:cs="TH SarabunPSK" w:hint="cs"/>
          <w:sz w:val="32"/>
          <w:szCs w:val="32"/>
          <w:cs/>
        </w:rPr>
        <w:t>ทั้ง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นักท่องเที่ยวและชุมชนรอบข้าง และเอื้อต่อการพัฒนาต่อยอด</w:t>
      </w:r>
      <w:r w:rsidR="006B55EA" w:rsidRPr="004120FE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ในอนาคต </w:t>
      </w:r>
    </w:p>
    <w:p w14:paraId="6504BF4C" w14:textId="748B9651" w:rsidR="00167411" w:rsidRPr="001E1722" w:rsidRDefault="00167411" w:rsidP="00167411">
      <w:pPr>
        <w:tabs>
          <w:tab w:val="left" w:pos="1890"/>
        </w:tabs>
        <w:spacing w:before="12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1E1722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๖</w:t>
      </w:r>
      <w:r w:rsidRPr="001E1722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E67BA5" w:rsidRPr="001E172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การ</w:t>
      </w:r>
      <w:r w:rsidRPr="001E172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พัฒนาระบบข้อมูลการท่องเที่ยวให้เป็นระบบการท่องเที่ยวอัจฉริยะ</w:t>
      </w:r>
      <w:r w:rsidR="001E1722" w:rsidRPr="001E172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1E172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ที่นักท่องเที่ยว ผู้ประกอบการ และภาครัฐ สามารถเข้าถึงและใช้ประโยชน์ได้ง่าย </w:t>
      </w:r>
      <w:r w:rsidRPr="001E172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14:paraId="450743B8" w14:textId="27D24F08" w:rsidR="003A24F3" w:rsidRPr="004120FE" w:rsidRDefault="00167411" w:rsidP="009F66CD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eastAsia="Times New Roman" w:hAnsi="TH SarabunPSK" w:cs="TH SarabunPSK"/>
          <w:i/>
          <w:iCs/>
          <w:sz w:val="32"/>
          <w:szCs w:val="32"/>
        </w:rPr>
      </w:pP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๖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๑</w:t>
      </w:r>
      <w:r w:rsidRPr="004120FE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ปรับปรุงระบบการจัดเก็บข้อมูลเชิงลึกด้านการท่องเที่ยว ให้มีความเป็นเอกภาพ น่าเชื่อถือ และทันสมัย 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เพื่อให้ผู้ประกอบการใช้ในการดำเนินธุรกิจ และให้หน่วยงานภาครัฐใช้กำหนดนโยบาย</w:t>
      </w:r>
      <w:r w:rsidR="006B55EA" w:rsidRPr="004120FE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ในการพัฒนาด้านการท่องเที่ยวอย่างมีประสิทธิภาพ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 </w:t>
      </w:r>
    </w:p>
    <w:p w14:paraId="768BCC69" w14:textId="6244CBAD" w:rsidR="003A24F3" w:rsidRPr="004120FE" w:rsidRDefault="00167411" w:rsidP="009F66CD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eastAsia="Times New Roman" w:hAnsi="TH SarabunPSK" w:cs="TH SarabunPSK"/>
          <w:i/>
          <w:iCs/>
          <w:sz w:val="32"/>
          <w:szCs w:val="32"/>
        </w:rPr>
      </w:pP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๖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 สนับสนุนการเชื่อมโยงฐานข้อมูลของภาครัฐและเอกชน</w:t>
      </w:r>
      <w:r w:rsidRPr="004120F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โดยใช้แอปพลิเคชัน</w:t>
      </w:r>
      <w:r w:rsidR="00F70693" w:rsidRPr="004120FE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ที่พัฒนาโดยเอกชน อาทิ </w:t>
      </w:r>
      <w:r w:rsidR="00F264FB">
        <w:rPr>
          <w:rFonts w:ascii="TH SarabunPSK" w:eastAsia="Times New Roman" w:hAnsi="TH SarabunPSK" w:cs="TH SarabunPSK" w:hint="cs"/>
          <w:sz w:val="32"/>
          <w:szCs w:val="32"/>
          <w:cs/>
        </w:rPr>
        <w:t>“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ทักทาย</w:t>
      </w:r>
      <w:r w:rsidR="00F264FB">
        <w:rPr>
          <w:rFonts w:ascii="TH SarabunPSK" w:eastAsia="Times New Roman" w:hAnsi="TH SarabunPSK" w:cs="TH SarabunPSK" w:hint="cs"/>
          <w:sz w:val="32"/>
          <w:szCs w:val="32"/>
          <w:cs/>
        </w:rPr>
        <w:t>” ของ</w:t>
      </w:r>
      <w:r w:rsidR="00F264FB" w:rsidRPr="00F264FB">
        <w:rPr>
          <w:rFonts w:ascii="TH SarabunPSK" w:eastAsia="Times New Roman" w:hAnsi="TH SarabunPSK" w:cs="TH SarabunPSK"/>
          <w:sz w:val="32"/>
          <w:szCs w:val="32"/>
          <w:cs/>
        </w:rPr>
        <w:t>การท่องเที่ยวแห่งประเทศไทย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ในการเปิดให้เชื่อมต่อแพลตฟอร์ม </w:t>
      </w:r>
      <w:r w:rsidR="001E1722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1E1722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>เพื่ออำนวยความสะดวกในการเดินทางของนักท่องเที่ยว โดยเฉพาะอย่างยิ่ง ข้อมูล</w:t>
      </w:r>
      <w:r w:rsidR="00C50329" w:rsidRPr="001E1722">
        <w:rPr>
          <w:rFonts w:ascii="TH SarabunPSK" w:eastAsia="Times New Roman" w:hAnsi="TH SarabunPSK" w:cs="TH SarabunPSK" w:hint="cs"/>
          <w:spacing w:val="-8"/>
          <w:sz w:val="32"/>
          <w:szCs w:val="32"/>
          <w:cs/>
        </w:rPr>
        <w:t>การตรวจลงตรา</w:t>
      </w:r>
      <w:r w:rsidRPr="001E1722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 xml:space="preserve"> การตรวจคนเข้าเมือง</w:t>
      </w:r>
      <w:r w:rsidRPr="004120FE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spacing w:val="-6"/>
          <w:sz w:val="32"/>
          <w:szCs w:val="32"/>
          <w:cs/>
        </w:rPr>
        <w:lastRenderedPageBreak/>
        <w:t>การขอคืนภาษีมูลค่าเพิ่ม การแจ้งเตือน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เหตุฉุกเฉิน เพื่อพัฒนาแอ</w:t>
      </w:r>
      <w:r w:rsidR="00FE5B3F">
        <w:rPr>
          <w:rFonts w:ascii="TH SarabunPSK" w:eastAsia="Times New Roman" w:hAnsi="TH SarabunPSK" w:cs="TH SarabunPSK" w:hint="cs"/>
          <w:sz w:val="32"/>
          <w:szCs w:val="32"/>
          <w:cs/>
        </w:rPr>
        <w:t>ป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พลิเคชันที่เป็นแพลตฟอร์มกลาง</w:t>
      </w:r>
      <w:r w:rsidR="001E1722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ด้านการท่องเที่ยวของประเทศไทย และทำให้เกิดข้อมูลกลางขนาดใหญ่ ที่ทุกภาคส่วนสามารถใช้ประโยชน์ร่วมกันในการศึกษาพฤติกรรมของนักท่องเที่ยว และผลักดันให้เกิดแพลตฟอร์มการท่องเที่ยวของประเทศ </w:t>
      </w:r>
    </w:p>
    <w:p w14:paraId="39CDE026" w14:textId="042215F7" w:rsidR="00167411" w:rsidRPr="004120FE" w:rsidRDefault="00167411" w:rsidP="009F66CD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eastAsia="Times New Roman" w:hAnsi="TH SarabunPSK" w:cs="TH SarabunPSK"/>
          <w:i/>
          <w:iCs/>
          <w:sz w:val="32"/>
          <w:szCs w:val="32"/>
        </w:rPr>
      </w:pP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๖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๓</w:t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 xml:space="preserve"> พัฒนาระบบฐานข้อมูลขนาดใหญ่ สำหรับข้อมูลการท่องเที่ยว และบูรณาการ</w:t>
      </w:r>
      <w:r w:rsidR="00F70693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ความร่วมมือระหว่างหน่วยงานที่เกี่ยวข้อง</w:t>
      </w:r>
      <w:r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เช่น การท่องเที่ยวแห่งประเทศไทย สภาอุตสาหกรรมท่องเที่ยว</w:t>
      </w:r>
      <w:r w:rsidR="001E172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แห่งประเทศไทย สภาหอการค้าแห่งประเทศไทย เป็นต้น เพื่อให้เกิดการสร้างองค์ความรู้เชิงลึกใหม่ร่วมกัน</w:t>
      </w:r>
      <w:r w:rsidR="001E172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ของภาครัฐและผู้ประกอบการในสาขาธุรกิจต่าง ๆ ที่เกี่ยวข้องกับการท่องเที่ยว และให้สามารถนำข้อมูล</w:t>
      </w:r>
      <w:r w:rsidR="001E172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เชิงวิเคราะห์ไปใช้ค้นหา ศึกษา ทำความเข้าใจ วางแผนและทำกิจกรรมการตลาดให้เข้าถึงกลุ่มลูกค้าที่มีศักยภาพได้อย่างมีประสิทธิภาพ</w:t>
      </w:r>
    </w:p>
    <w:p w14:paraId="2A1CDD1C" w14:textId="77777777" w:rsidR="00167411" w:rsidRPr="004120FE" w:rsidRDefault="00167411" w:rsidP="00167411">
      <w:pPr>
        <w:spacing w:before="120"/>
        <w:rPr>
          <w:cs/>
        </w:rPr>
      </w:pPr>
      <w:r w:rsidRPr="004120FE">
        <w:rPr>
          <w:cs/>
        </w:rPr>
        <w:br w:type="page"/>
      </w:r>
    </w:p>
    <w:p w14:paraId="3D05309C" w14:textId="2BB66331" w:rsidR="006A7B01" w:rsidRPr="004120FE" w:rsidRDefault="006A7B01" w:rsidP="001E1722">
      <w:pPr>
        <w:shd w:val="clear" w:color="auto" w:fill="F2F2F2" w:themeFill="background1" w:themeFillShade="F2"/>
        <w:tabs>
          <w:tab w:val="left" w:pos="1530"/>
        </w:tabs>
        <w:spacing w:before="12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4120FE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หมุดหมายที่ </w:t>
      </w:r>
      <w:r w:rsidR="006236D6">
        <w:rPr>
          <w:rFonts w:ascii="TH SarabunPSK" w:hAnsi="TH SarabunPSK" w:cs="TH SarabunPSK"/>
          <w:b/>
          <w:bCs/>
          <w:sz w:val="36"/>
          <w:szCs w:val="36"/>
          <w:cs/>
        </w:rPr>
        <w:t>๓</w:t>
      </w:r>
      <w:r w:rsidRPr="004120FE">
        <w:rPr>
          <w:rFonts w:ascii="TH SarabunPSK" w:hAnsi="TH SarabunPSK" w:cs="TH SarabunPSK"/>
          <w:b/>
          <w:bCs/>
          <w:sz w:val="36"/>
          <w:szCs w:val="36"/>
        </w:rPr>
        <w:tab/>
      </w:r>
      <w:r w:rsidRPr="004120FE">
        <w:rPr>
          <w:rFonts w:ascii="TH SarabunPSK" w:hAnsi="TH SarabunPSK" w:cs="TH SarabunPSK" w:hint="cs"/>
          <w:b/>
          <w:bCs/>
          <w:sz w:val="36"/>
          <w:szCs w:val="36"/>
          <w:cs/>
        </w:rPr>
        <w:t>ไทยเป็นฐานการผลิตยานยนต์ไฟฟ้าที่สำคัญของโลก</w:t>
      </w:r>
    </w:p>
    <w:p w14:paraId="0B26929D" w14:textId="77777777" w:rsidR="006A7B01" w:rsidRPr="004120FE" w:rsidRDefault="006A7B01" w:rsidP="00267B69">
      <w:pPr>
        <w:pStyle w:val="ListParagraph"/>
        <w:numPr>
          <w:ilvl w:val="0"/>
          <w:numId w:val="15"/>
        </w:numPr>
        <w:spacing w:before="240"/>
        <w:ind w:left="448" w:hanging="448"/>
        <w:contextualSpacing w:val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สถานการณ์การพัฒนาที่ผ่านมา</w:t>
      </w:r>
    </w:p>
    <w:p w14:paraId="61D33E84" w14:textId="4DB2D774" w:rsidR="006A7B01" w:rsidRPr="004120FE" w:rsidRDefault="006A7B01" w:rsidP="006A7B01">
      <w:pPr>
        <w:spacing w:before="120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sz w:val="32"/>
          <w:szCs w:val="32"/>
          <w:cs/>
        </w:rPr>
        <w:t xml:space="preserve">ประเทศไทยเป็นฐานการผลิตยานยนต์ที่สำคัญของโลก โดยปี </w:t>
      </w:r>
      <w:r w:rsidR="006236D6">
        <w:rPr>
          <w:rFonts w:ascii="TH SarabunPSK" w:hAnsi="TH SarabunPSK" w:cs="TH SarabunPSK"/>
          <w:sz w:val="32"/>
          <w:szCs w:val="32"/>
          <w:cs/>
        </w:rPr>
        <w:t>๒๕๖๒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ประเทศไทยผลิตและส่งออกยานยนต์</w:t>
      </w:r>
      <w:r w:rsidR="00410582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เป็นอันดับที่ </w:t>
      </w:r>
      <w:r w:rsidR="006236D6">
        <w:rPr>
          <w:rFonts w:ascii="TH SarabunPSK" w:hAnsi="TH SarabunPSK" w:cs="TH SarabunPSK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ของอาเซียน และเป็นอันดับที่ </w:t>
      </w:r>
      <w:r w:rsidR="006236D6">
        <w:rPr>
          <w:rFonts w:ascii="TH SarabunPSK" w:hAnsi="TH SarabunPSK" w:cs="TH SarabunPSK"/>
          <w:sz w:val="32"/>
          <w:szCs w:val="32"/>
          <w:cs/>
        </w:rPr>
        <w:t>๑๑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ของโลก </w:t>
      </w:r>
      <w:r w:rsidR="000D74DB">
        <w:rPr>
          <w:rFonts w:ascii="TH SarabunPSK" w:hAnsi="TH SarabunPSK" w:cs="TH SarabunPSK" w:hint="cs"/>
          <w:sz w:val="32"/>
          <w:szCs w:val="32"/>
          <w:cs/>
        </w:rPr>
        <w:t>มี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มูลค่าการส่งออกจำนวน </w:t>
      </w:r>
      <w:r w:rsidR="006236D6">
        <w:rPr>
          <w:rFonts w:ascii="TH SarabunPSK" w:hAnsi="TH SarabunPSK" w:cs="TH SarabunPSK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sz w:val="32"/>
          <w:szCs w:val="32"/>
        </w:rPr>
        <w:t>,</w:t>
      </w:r>
      <w:r w:rsidR="006236D6">
        <w:rPr>
          <w:rFonts w:ascii="TH SarabunPSK" w:hAnsi="TH SarabunPSK" w:cs="TH SarabunPSK"/>
          <w:sz w:val="32"/>
          <w:szCs w:val="32"/>
          <w:cs/>
        </w:rPr>
        <w:t>๓๐๐</w:t>
      </w:r>
      <w:r w:rsidRPr="004120FE">
        <w:rPr>
          <w:rFonts w:ascii="TH SarabunPSK" w:hAnsi="TH SarabunPSK" w:cs="TH SarabunPSK"/>
          <w:sz w:val="32"/>
          <w:szCs w:val="32"/>
        </w:rPr>
        <w:t>,</w:t>
      </w:r>
      <w:r w:rsidR="006236D6">
        <w:rPr>
          <w:rFonts w:ascii="TH SarabunPSK" w:hAnsi="TH SarabunPSK" w:cs="TH SarabunPSK"/>
          <w:sz w:val="32"/>
          <w:szCs w:val="32"/>
          <w:cs/>
        </w:rPr>
        <w:t>๕๖๑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ล้านบาท </w:t>
      </w:r>
      <w:r w:rsidRPr="004120FE">
        <w:rPr>
          <w:rFonts w:ascii="TH SarabunPSK" w:hAnsi="TH SarabunPSK" w:cs="TH SarabunPSK"/>
          <w:sz w:val="32"/>
          <w:szCs w:val="32"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โดยประเทศที่มีกำลังการผลิตรถยนต์สูงสุด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๕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อันดับแรก ได้แก่ จีน สหรัฐอเมริกา ญี่ปุ่น เยอรมนี และอินเดีย </w:t>
      </w:r>
      <w:r w:rsidR="00410582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ซึ่งตลาดส่งออกหลักของไทย ในกลุ่มรถยนต์นั่งส่วนบุคคล ได้แก่ ประเทศออสเตรเลีย เวียดนาม ฟิลิปปินส์ จีน เม็กซิโก ตามลำดับ ขณะที่ในกลุ่มรถปิกอัพ รถบัส และรถบรรทุก ได้แก่ ออสเตรเลีย ฟิลิปปินส์ นิวซีแลนด์ ซาอุดีอาระเบีย เวียดนาม ตามลำดับ นอกจากนี้ อุตสาหกรรมยานยนต์มีส่วนในการขับเคลื่อนเศรษฐกิจ</w:t>
      </w:r>
      <w:r w:rsidRPr="004120FE">
        <w:rPr>
          <w:rFonts w:ascii="TH SarabunPSK" w:hAnsi="TH SarabunPSK" w:cs="TH SarabunPSK" w:hint="cs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pacing w:val="-6"/>
          <w:sz w:val="32"/>
          <w:szCs w:val="32"/>
          <w:cs/>
        </w:rPr>
        <w:t>ของประเทศ</w:t>
      </w:r>
      <w:r w:rsidR="000D74DB">
        <w:rPr>
          <w:rFonts w:ascii="TH SarabunPSK" w:hAnsi="TH SarabunPSK" w:cs="TH SarabunPSK" w:hint="cs"/>
          <w:spacing w:val="-6"/>
          <w:sz w:val="32"/>
          <w:szCs w:val="32"/>
          <w:cs/>
        </w:rPr>
        <w:t>ไทย</w:t>
      </w:r>
      <w:r w:rsidRPr="004120FE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โดยมีความสามารถในการผลิตรถยนต์จำนวนมากถึง </w:t>
      </w:r>
      <w:r w:rsidR="006236D6">
        <w:rPr>
          <w:rFonts w:ascii="TH SarabunPSK" w:hAnsi="TH SarabunPSK" w:cs="TH SarabunPSK" w:hint="cs"/>
          <w:spacing w:val="-6"/>
          <w:sz w:val="32"/>
          <w:szCs w:val="32"/>
          <w:cs/>
        </w:rPr>
        <w:t>๒</w:t>
      </w:r>
      <w:r w:rsidRPr="004120FE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ล้านคันต่อปี </w:t>
      </w:r>
      <w:r w:rsidR="000D74DB">
        <w:rPr>
          <w:rFonts w:ascii="TH SarabunPSK" w:hAnsi="TH SarabunPSK" w:cs="TH SarabunPSK" w:hint="cs"/>
          <w:spacing w:val="-6"/>
          <w:sz w:val="32"/>
          <w:szCs w:val="32"/>
          <w:cs/>
        </w:rPr>
        <w:t>มี</w:t>
      </w:r>
      <w:r w:rsidR="000D74DB" w:rsidRPr="004120FE">
        <w:rPr>
          <w:rFonts w:ascii="TH SarabunPSK" w:hAnsi="TH SarabunPSK" w:cs="TH SarabunPSK"/>
          <w:sz w:val="32"/>
          <w:szCs w:val="32"/>
          <w:cs/>
        </w:rPr>
        <w:t>ผู้ประกอบการ</w:t>
      </w:r>
      <w:r w:rsidR="00AC2B7E">
        <w:rPr>
          <w:rFonts w:ascii="TH SarabunPSK" w:hAnsi="TH SarabunPSK" w:cs="TH SarabunPSK"/>
          <w:sz w:val="32"/>
          <w:szCs w:val="32"/>
          <w:cs/>
        </w:rPr>
        <w:br/>
      </w:r>
      <w:r w:rsidR="000D74DB" w:rsidRPr="004120FE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6236D6">
        <w:rPr>
          <w:rFonts w:ascii="TH SarabunPSK" w:hAnsi="TH SarabunPSK" w:cs="TH SarabunPSK"/>
          <w:sz w:val="32"/>
          <w:szCs w:val="32"/>
          <w:cs/>
        </w:rPr>
        <w:t>๑๓</w:t>
      </w:r>
      <w:r w:rsidR="000D74DB" w:rsidRPr="004120FE">
        <w:rPr>
          <w:rFonts w:ascii="TH SarabunPSK" w:hAnsi="TH SarabunPSK" w:cs="TH SarabunPSK"/>
          <w:sz w:val="32"/>
          <w:szCs w:val="32"/>
        </w:rPr>
        <w:t>,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๙๒๐</w:t>
      </w:r>
      <w:r w:rsidR="000D74DB" w:rsidRPr="004120FE">
        <w:rPr>
          <w:rFonts w:ascii="TH SarabunPSK" w:hAnsi="TH SarabunPSK" w:cs="TH SarabunPSK" w:hint="cs"/>
          <w:sz w:val="32"/>
          <w:szCs w:val="32"/>
          <w:cs/>
        </w:rPr>
        <w:t xml:space="preserve"> ราย </w:t>
      </w:r>
      <w:r w:rsidR="000D74DB">
        <w:rPr>
          <w:rFonts w:ascii="TH SarabunPSK" w:hAnsi="TH SarabunPSK" w:cs="TH SarabunPSK" w:hint="cs"/>
          <w:spacing w:val="-6"/>
          <w:sz w:val="32"/>
          <w:szCs w:val="32"/>
          <w:cs/>
        </w:rPr>
        <w:t>และมี</w:t>
      </w:r>
      <w:r w:rsidRPr="004120FE">
        <w:rPr>
          <w:rFonts w:ascii="TH SarabunPSK" w:hAnsi="TH SarabunPSK" w:cs="TH SarabunPSK" w:hint="cs"/>
          <w:spacing w:val="-6"/>
          <w:sz w:val="32"/>
          <w:szCs w:val="32"/>
          <w:cs/>
        </w:rPr>
        <w:t>การจ้างงาน</w:t>
      </w:r>
      <w:r w:rsidRPr="004120FE">
        <w:rPr>
          <w:rFonts w:ascii="TH SarabunPSK" w:hAnsi="TH SarabunPSK" w:cs="TH SarabunPSK"/>
          <w:spacing w:val="-6"/>
          <w:sz w:val="32"/>
          <w:szCs w:val="32"/>
          <w:cs/>
        </w:rPr>
        <w:t xml:space="preserve">จำนวน </w:t>
      </w:r>
      <w:r w:rsidR="006236D6">
        <w:rPr>
          <w:rFonts w:ascii="TH SarabunPSK" w:hAnsi="TH SarabunPSK" w:cs="TH SarabunPSK"/>
          <w:spacing w:val="-6"/>
          <w:sz w:val="32"/>
          <w:szCs w:val="32"/>
          <w:cs/>
        </w:rPr>
        <w:t>๓๔๕</w:t>
      </w:r>
      <w:r w:rsidRPr="004120FE">
        <w:rPr>
          <w:rFonts w:ascii="TH SarabunPSK" w:hAnsi="TH SarabunPSK"/>
          <w:spacing w:val="-6"/>
          <w:sz w:val="32"/>
        </w:rPr>
        <w:t>,</w:t>
      </w:r>
      <w:r w:rsidR="006236D6">
        <w:rPr>
          <w:rFonts w:ascii="TH SarabunPSK" w:hAnsi="TH SarabunPSK" w:cs="TH SarabunPSK"/>
          <w:spacing w:val="-6"/>
          <w:sz w:val="32"/>
          <w:szCs w:val="32"/>
          <w:cs/>
        </w:rPr>
        <w:t>๐๐๐</w:t>
      </w:r>
      <w:r w:rsidRPr="004120FE">
        <w:rPr>
          <w:rFonts w:ascii="TH SarabunPSK" w:hAnsi="TH SarabunPSK" w:cs="TH SarabunPSK"/>
          <w:spacing w:val="-6"/>
          <w:sz w:val="32"/>
          <w:szCs w:val="32"/>
          <w:cs/>
        </w:rPr>
        <w:t xml:space="preserve"> คน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อย่างไรก็ตาม แนวโน้มความต้องการยานยนต์</w:t>
      </w:r>
      <w:r w:rsidR="00AC2B7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ทั่วโลกกำลังเปลี่ยนทิศทางไปสู่ยานยนต์ไฟฟ้า ส่วนหนึ่งเป็นผลมาจากความก้าวหน้าของเทคโนโลยีแบตเตอรี่</w:t>
      </w:r>
      <w:r w:rsidR="00A81FBC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ที่ทำให้ยานยนต์ไฟฟ้ามีประสิทธิภาพที่เพิ่มขึ้นและราคาที่ลดลง รวมทั้งทิศทางการพัฒนาที่มุ่งไปสู่สังคม</w:t>
      </w:r>
      <w:r w:rsidR="00A81FBC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คาร์บอนต่ำ</w:t>
      </w:r>
    </w:p>
    <w:p w14:paraId="0012319D" w14:textId="68AA76D7" w:rsidR="006A7B01" w:rsidRPr="004120FE" w:rsidRDefault="006A7B01" w:rsidP="006A7B01">
      <w:pPr>
        <w:spacing w:before="120"/>
        <w:ind w:firstLine="426"/>
        <w:jc w:val="thaiDistribute"/>
        <w:rPr>
          <w:rFonts w:ascii="TH SarabunPSK" w:hAnsi="TH SarabunPSK" w:cs="TH SarabunPSK"/>
          <w:b/>
          <w:bCs/>
          <w:sz w:val="32"/>
          <w:szCs w:val="32"/>
          <w:lang w:val="en-GB"/>
        </w:rPr>
      </w:pPr>
      <w:r w:rsidRPr="004120FE">
        <w:rPr>
          <w:rFonts w:ascii="TH SarabunPSK" w:hAnsi="TH SarabunPSK" w:cs="TH SarabunPSK"/>
          <w:sz w:val="32"/>
          <w:szCs w:val="32"/>
          <w:cs/>
        </w:rPr>
        <w:t>รัฐบาลได้มีการส่งเสริมอุตสาหกรรมยานยนต์สมัยใหม่ โดยให้ความสำคัญกับการต่อยอดจากอุตสาหกรรมเดิมไปสู่อุตสาหกรรมที่ใช้เทคโนโลยีและนวัตกรรมขั้นสูง พร้อมทั้งกำหนดมาตรการสนับสนุนการผลิตรถยนต์</w:t>
      </w:r>
      <w:r w:rsidRPr="004120FE">
        <w:rPr>
          <w:rFonts w:ascii="TH SarabunPSK" w:hAnsi="TH SarabunPSK" w:cs="TH SarabunPSK"/>
          <w:sz w:val="32"/>
          <w:szCs w:val="32"/>
          <w:cs/>
        </w:rPr>
        <w:br/>
        <w:t>ที่ขับเคลื่อนด้วยพลังงานไฟฟ้าในประเทศไทยที่สำคัญ อาทิ มาตรการกระตุ้นตลาดในประเทศและต่างประเทศ มาตรการส่งเสริมเพื่อสร้างอุปทานและปรับตัวไปสู่การผลิตยานยนต์ไฟฟ้า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มาตรการเตรียมความพร้อมโครงสร้างพื้นฐานอย่างเป็นระบบ ส่งผลให้ปริมาณ</w:t>
      </w:r>
      <w:r w:rsidRPr="004120FE">
        <w:rPr>
          <w:rFonts w:ascii="TH SarabunPSK" w:hAnsi="TH SarabunPSK" w:cs="TH SarabunPSK"/>
          <w:sz w:val="32"/>
          <w:szCs w:val="32"/>
          <w:cs/>
          <w:lang w:val="en-GB"/>
        </w:rPr>
        <w:t>คำขอรับการส่งเสริมการลงทุนผลิตรถยนต์ไฟฟ้าและชิ้นส่วนประกอบแบตเตอรี่ในประเทศเพิ่มสูงขึ้น นอกจากนี้ ภาครัฐยังส่งเสริมการพัฒนาโครงสร้างพื้นฐาน โดยเฉพาะ สถานีชาร์จไฟฟ้า ให้ครอบคลุมพื้นที่</w:t>
      </w:r>
      <w:r w:rsidR="000D74DB">
        <w:rPr>
          <w:rFonts w:ascii="TH SarabunPSK" w:hAnsi="TH SarabunPSK" w:cs="TH SarabunPSK" w:hint="cs"/>
          <w:sz w:val="32"/>
          <w:szCs w:val="32"/>
          <w:cs/>
          <w:lang w:val="en-GB"/>
        </w:rPr>
        <w:t>ทั่ว</w:t>
      </w:r>
      <w:r w:rsidRPr="004120FE">
        <w:rPr>
          <w:rFonts w:ascii="TH SarabunPSK" w:hAnsi="TH SarabunPSK" w:cs="TH SarabunPSK"/>
          <w:sz w:val="32"/>
          <w:szCs w:val="32"/>
          <w:cs/>
          <w:lang w:val="en-GB"/>
        </w:rPr>
        <w:t xml:space="preserve">ประเทศ จากข้อมูลของสมาคมยานยนต์ไฟฟ้า ณ วันที่ </w:t>
      </w:r>
      <w:r w:rsidR="006236D6">
        <w:rPr>
          <w:rFonts w:ascii="TH SarabunPSK" w:hAnsi="TH SarabunPSK" w:cs="TH SarabunPSK"/>
          <w:sz w:val="32"/>
          <w:szCs w:val="32"/>
          <w:cs/>
          <w:lang w:val="en-GB"/>
        </w:rPr>
        <w:t>๑๑</w:t>
      </w:r>
      <w:r w:rsidRPr="004120FE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  <w:lang w:val="en-GB"/>
        </w:rPr>
        <w:t xml:space="preserve">มิถุนายน </w:t>
      </w:r>
      <w:r w:rsidR="006236D6">
        <w:rPr>
          <w:rFonts w:ascii="TH SarabunPSK" w:hAnsi="TH SarabunPSK" w:cs="TH SarabunPSK"/>
          <w:sz w:val="32"/>
          <w:szCs w:val="32"/>
          <w:cs/>
          <w:lang w:val="en-GB"/>
        </w:rPr>
        <w:t>๒๕๖๔</w:t>
      </w:r>
      <w:r w:rsidRPr="004120FE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  <w:lang w:val="en-GB"/>
        </w:rPr>
        <w:t>พบว่า</w:t>
      </w:r>
      <w:r w:rsidR="00410582" w:rsidRPr="004120FE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  <w:lang w:val="en-GB"/>
        </w:rPr>
        <w:t>ไทยมีสถานี</w:t>
      </w:r>
      <w:r w:rsidR="000D74DB" w:rsidRPr="004120FE">
        <w:rPr>
          <w:rFonts w:ascii="TH SarabunPSK" w:hAnsi="TH SarabunPSK" w:cs="TH SarabunPSK"/>
          <w:sz w:val="32"/>
          <w:szCs w:val="32"/>
          <w:cs/>
          <w:lang w:val="en-GB"/>
        </w:rPr>
        <w:t>ชาร์จไฟฟ้า</w:t>
      </w:r>
      <w:r w:rsidRPr="004120FE">
        <w:rPr>
          <w:rFonts w:ascii="TH SarabunPSK" w:hAnsi="TH SarabunPSK" w:cs="TH SarabunPSK"/>
          <w:sz w:val="32"/>
          <w:szCs w:val="32"/>
          <w:cs/>
          <w:lang w:val="en-GB"/>
        </w:rPr>
        <w:t xml:space="preserve">จำนวน </w:t>
      </w:r>
      <w:r w:rsidR="006236D6">
        <w:rPr>
          <w:rFonts w:ascii="TH SarabunPSK" w:hAnsi="TH SarabunPSK" w:cs="TH SarabunPSK"/>
          <w:sz w:val="32"/>
          <w:szCs w:val="32"/>
          <w:cs/>
          <w:lang w:val="en-GB"/>
        </w:rPr>
        <w:t>๖๖๔</w:t>
      </w:r>
      <w:r w:rsidRPr="004120FE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  <w:lang w:val="en-GB"/>
        </w:rPr>
        <w:t xml:space="preserve">แห่ง </w:t>
      </w:r>
      <w:r w:rsidR="003A4676">
        <w:rPr>
          <w:rFonts w:ascii="TH SarabunPSK" w:hAnsi="TH SarabunPSK" w:cs="TH SarabunPSK" w:hint="cs"/>
          <w:sz w:val="32"/>
          <w:szCs w:val="32"/>
          <w:cs/>
          <w:lang w:val="en-GB"/>
        </w:rPr>
        <w:t>มีจำนวนหัวจ่าย</w:t>
      </w:r>
      <w:r w:rsidR="003A4676" w:rsidRPr="004120FE">
        <w:rPr>
          <w:rFonts w:ascii="TH SarabunPSK" w:hAnsi="TH SarabunPSK" w:cs="TH SarabunPSK"/>
          <w:sz w:val="32"/>
          <w:szCs w:val="32"/>
          <w:cs/>
          <w:lang w:val="en-GB"/>
        </w:rPr>
        <w:t xml:space="preserve">รวมทั้งสิ้น </w:t>
      </w:r>
      <w:r w:rsidR="006236D6">
        <w:rPr>
          <w:rFonts w:ascii="TH SarabunPSK" w:hAnsi="TH SarabunPSK" w:cs="TH SarabunPSK"/>
          <w:sz w:val="32"/>
          <w:szCs w:val="32"/>
          <w:cs/>
          <w:lang w:val="en-GB"/>
        </w:rPr>
        <w:t>๒</w:t>
      </w:r>
      <w:r w:rsidR="003A4676" w:rsidRPr="004120FE">
        <w:rPr>
          <w:rFonts w:ascii="TH SarabunPSK" w:hAnsi="TH SarabunPSK" w:cs="TH SarabunPSK"/>
          <w:sz w:val="32"/>
          <w:szCs w:val="32"/>
          <w:lang w:val="en-GB"/>
        </w:rPr>
        <w:t>,</w:t>
      </w:r>
      <w:r w:rsidR="006236D6">
        <w:rPr>
          <w:rFonts w:ascii="TH SarabunPSK" w:hAnsi="TH SarabunPSK" w:cs="TH SarabunPSK"/>
          <w:sz w:val="32"/>
          <w:szCs w:val="32"/>
          <w:cs/>
          <w:lang w:val="en-GB"/>
        </w:rPr>
        <w:t>๒๒๔</w:t>
      </w:r>
      <w:r w:rsidR="003A4676" w:rsidRPr="004120FE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="003A4676" w:rsidRPr="004120FE">
        <w:rPr>
          <w:rFonts w:ascii="TH SarabunPSK" w:hAnsi="TH SarabunPSK" w:cs="TH SarabunPSK"/>
          <w:sz w:val="32"/>
          <w:szCs w:val="32"/>
          <w:cs/>
          <w:lang w:val="en-GB"/>
        </w:rPr>
        <w:t xml:space="preserve">หัวจ่าย </w:t>
      </w:r>
      <w:r w:rsidR="003A4676">
        <w:rPr>
          <w:rFonts w:ascii="TH SarabunPSK" w:hAnsi="TH SarabunPSK" w:cs="TH SarabunPSK" w:hint="cs"/>
          <w:sz w:val="32"/>
          <w:szCs w:val="32"/>
          <w:cs/>
          <w:lang w:val="en-GB"/>
        </w:rPr>
        <w:t>แบ่งเป็น</w:t>
      </w:r>
      <w:r w:rsidRPr="004120FE">
        <w:rPr>
          <w:rFonts w:ascii="TH SarabunPSK" w:hAnsi="TH SarabunPSK" w:cs="TH SarabunPSK"/>
          <w:sz w:val="32"/>
          <w:szCs w:val="32"/>
          <w:cs/>
          <w:lang w:val="en-GB"/>
        </w:rPr>
        <w:t xml:space="preserve">หัวจ่ายธรรมดาจำนวน </w:t>
      </w:r>
      <w:r w:rsidR="006236D6">
        <w:rPr>
          <w:rFonts w:ascii="TH SarabunPSK" w:hAnsi="TH SarabunPSK" w:cs="TH SarabunPSK"/>
          <w:sz w:val="32"/>
          <w:szCs w:val="32"/>
          <w:cs/>
          <w:lang w:val="en-GB"/>
        </w:rPr>
        <w:t>๑</w:t>
      </w:r>
      <w:r w:rsidRPr="004120FE">
        <w:rPr>
          <w:rFonts w:ascii="TH SarabunPSK" w:hAnsi="TH SarabunPSK" w:cs="TH SarabunPSK"/>
          <w:sz w:val="32"/>
          <w:szCs w:val="32"/>
          <w:lang w:val="en-GB"/>
        </w:rPr>
        <w:t>,</w:t>
      </w:r>
      <w:r w:rsidR="006236D6">
        <w:rPr>
          <w:rFonts w:ascii="TH SarabunPSK" w:hAnsi="TH SarabunPSK" w:cs="TH SarabunPSK"/>
          <w:sz w:val="32"/>
          <w:szCs w:val="32"/>
          <w:cs/>
          <w:lang w:val="en-GB"/>
        </w:rPr>
        <w:t>๔๕๐</w:t>
      </w:r>
      <w:r w:rsidRPr="004120FE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  <w:lang w:val="en-GB"/>
        </w:rPr>
        <w:t xml:space="preserve">หัวจ่าย และหัวจ่ายชาร์จเร็วจำนวน </w:t>
      </w:r>
      <w:r w:rsidR="006236D6">
        <w:rPr>
          <w:rFonts w:ascii="TH SarabunPSK" w:hAnsi="TH SarabunPSK" w:cs="TH SarabunPSK"/>
          <w:sz w:val="32"/>
          <w:szCs w:val="32"/>
          <w:cs/>
          <w:lang w:val="en-GB"/>
        </w:rPr>
        <w:t>๗๗๔</w:t>
      </w:r>
      <w:r w:rsidRPr="004120FE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  <w:lang w:val="en-GB"/>
        </w:rPr>
        <w:t>หัวจ่าย ทั้งนี้ ตลาดภายในประเทศมีแนวโน้มขยายตัวอย่างต่อเนื่อง จากจำนวนยานยนต์ไฟฟ้าที่จดทะเบียนเพิ่มขึ้น</w:t>
      </w:r>
    </w:p>
    <w:p w14:paraId="5505F77A" w14:textId="2F5FF6B5" w:rsidR="006A7B01" w:rsidRPr="004120FE" w:rsidRDefault="006A7B01" w:rsidP="006A7B01">
      <w:pPr>
        <w:spacing w:before="120"/>
        <w:ind w:firstLine="426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</w:pP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อย่างไรก็</w:t>
      </w:r>
      <w:r w:rsidR="003A46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ดี</w:t>
      </w:r>
      <w:r w:rsidR="003A46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ปัญหามลพิษทางอากาศเป็นประเด็นปัญหาที่กำลังส่งผลกระทบรุนแรง โดยเฉพาะฝุ่นละออง</w:t>
      </w:r>
      <w:r w:rsidR="00AC2B7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ขนาดไม่เกิน </w:t>
      </w:r>
      <w:r w:rsidR="006236D6">
        <w:rPr>
          <w:rFonts w:ascii="TH SarabunPSK" w:hAnsi="TH SarabunPSK" w:cs="TH SarabunPSK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sz w:val="32"/>
          <w:szCs w:val="32"/>
        </w:rPr>
        <w:t>.</w:t>
      </w:r>
      <w:r w:rsidR="006236D6">
        <w:rPr>
          <w:rFonts w:ascii="TH SarabunPSK" w:hAnsi="TH SarabunPSK" w:cs="TH SarabunPSK"/>
          <w:sz w:val="32"/>
          <w:szCs w:val="32"/>
          <w:cs/>
        </w:rPr>
        <w:t>๕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ไมครอนที่คงเหลือจากกระบวนการเผาไหม้ของยานพาหนะ การเผาวัสดุการเกษตร ไฟป่า </w:t>
      </w:r>
      <w:r w:rsidR="00AB61B5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และการปล่อยของเสียภาคอุตสาหกรรม ซึ่งมีปริมาณเกินค่ามาตรฐานเป็นประจำทุกปี ส่งผลกระทบต่อประชาชนในวงกว้างมากขึ้น โดยเฉพาะในพื้นที่เขตอุตสาหกรรมและเมืองใหญ่ที่มีประชากรและการจราจรหนาแน่น </w:t>
      </w:r>
      <w:r w:rsidR="00AB61B5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เช่น </w:t>
      </w:r>
      <w:r w:rsidR="00410582" w:rsidRPr="004120FE">
        <w:rPr>
          <w:rFonts w:ascii="TH SarabunPSK" w:hAnsi="TH SarabunPSK" w:cs="TH SarabunPSK" w:hint="cs"/>
          <w:sz w:val="32"/>
          <w:szCs w:val="32"/>
          <w:cs/>
        </w:rPr>
        <w:t xml:space="preserve">กรุงเทพฯ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สระบุรี และเชียงใหม่ เป็นต้น รวมทั้งการรณรงค์ลดปริมาณการปล่อยก๊าซเรือนกระจกของประเทศไทยตามกรอบข้อตกลงปารีส จากสถานการณ์ดังกล่าว รัฐบาลจึงเร่งรัดการขับเคลื่อน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การพัฒนายานยนต์ไฟฟ้า</w:t>
      </w:r>
      <w:r w:rsidR="00AB61B5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ทั้งระบบ โดยได้กำหนดวิสัยทัศน์ให้ไทยเป็นฐานการผลิตยานยนต์ไฟฟ้าและชิ้นส่วนที่สำคัญของโลก</w:t>
      </w:r>
      <w:r w:rsidR="003A4676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โดยมุ่งเน้นการพัฒนายานยนต์ที่ปล่อยมลพิษเป็นศูนย์ ประกอบด้วย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ยานยนต์ไฟฟ้าพลังงานแบตเตอรี่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  <w:lang w:val="en-GB"/>
        </w:rPr>
        <w:t xml:space="preserve">และยานยนต์ไฟฟ้าพลังงานเซลล์เชื้อเพลิง และได้ตั้งเป้าหมายการใช้ยานยนต์ไฟฟ้า ในปี </w:t>
      </w:r>
      <w:r w:rsidR="006236D6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  <w:lang w:val="en-GB"/>
        </w:rPr>
        <w:t>๒๕๗๓</w:t>
      </w:r>
      <w:r w:rsidRPr="004120FE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  <w:lang w:val="en-GB"/>
        </w:rPr>
        <w:t xml:space="preserve"> จำนวน </w:t>
      </w:r>
      <w:r w:rsidR="006236D6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  <w:lang w:val="en-GB"/>
        </w:rPr>
        <w:t>๔๔๐</w:t>
      </w:r>
      <w:r w:rsidRPr="004120FE">
        <w:rPr>
          <w:rFonts w:ascii="TH SarabunPSK" w:hAnsi="TH SarabunPSK" w:cs="TH SarabunPSK"/>
          <w:color w:val="000000" w:themeColor="text1"/>
          <w:spacing w:val="-4"/>
          <w:sz w:val="32"/>
          <w:szCs w:val="32"/>
          <w:lang w:val="en-GB"/>
        </w:rPr>
        <w:t>,</w:t>
      </w:r>
      <w:r w:rsidR="006236D6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  <w:lang w:val="en-GB"/>
        </w:rPr>
        <w:t>๐๐๐</w:t>
      </w:r>
      <w:r w:rsidRPr="004120FE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  <w:lang w:val="en-GB"/>
        </w:rPr>
        <w:t xml:space="preserve"> คัน </w:t>
      </w:r>
      <w:r w:rsidRPr="004120FE">
        <w:rPr>
          <w:rFonts w:ascii="TH SarabunPSK" w:hAnsi="TH SarabunPSK" w:cs="TH SarabunPSK"/>
          <w:color w:val="000000" w:themeColor="text1"/>
          <w:spacing w:val="-2"/>
          <w:sz w:val="32"/>
          <w:szCs w:val="32"/>
          <w:cs/>
          <w:lang w:val="en-GB"/>
        </w:rPr>
        <w:t xml:space="preserve">(ร้อยละ </w:t>
      </w:r>
      <w:r w:rsidR="006236D6">
        <w:rPr>
          <w:rFonts w:ascii="TH SarabunPSK" w:hAnsi="TH SarabunPSK" w:cs="TH SarabunPSK"/>
          <w:color w:val="000000" w:themeColor="text1"/>
          <w:spacing w:val="-2"/>
          <w:sz w:val="32"/>
          <w:szCs w:val="32"/>
          <w:cs/>
          <w:lang w:val="en-GB"/>
        </w:rPr>
        <w:t>๕๐</w:t>
      </w:r>
      <w:r w:rsidRPr="004120FE">
        <w:rPr>
          <w:rFonts w:ascii="TH SarabunPSK" w:hAnsi="TH SarabunPSK" w:cs="TH SarabunPSK"/>
          <w:color w:val="000000" w:themeColor="text1"/>
          <w:spacing w:val="-2"/>
          <w:sz w:val="32"/>
          <w:szCs w:val="32"/>
          <w:cs/>
          <w:lang w:val="en-GB"/>
        </w:rPr>
        <w:t xml:space="preserve"> ของยานยนต์ทั้งหมด) และเป้าหมายการผลิต จำนวน </w:t>
      </w:r>
      <w:r w:rsidR="006236D6">
        <w:rPr>
          <w:rFonts w:ascii="TH SarabunPSK" w:hAnsi="TH SarabunPSK" w:cs="TH SarabunPSK"/>
          <w:color w:val="000000" w:themeColor="text1"/>
          <w:spacing w:val="-2"/>
          <w:sz w:val="32"/>
          <w:szCs w:val="32"/>
          <w:cs/>
          <w:lang w:val="en-GB"/>
        </w:rPr>
        <w:t>๗๒๕</w:t>
      </w:r>
      <w:r w:rsidRPr="004120FE">
        <w:rPr>
          <w:rFonts w:ascii="TH SarabunPSK" w:hAnsi="TH SarabunPSK" w:cs="TH SarabunPSK"/>
          <w:color w:val="000000" w:themeColor="text1"/>
          <w:spacing w:val="-2"/>
          <w:sz w:val="32"/>
          <w:szCs w:val="32"/>
          <w:lang w:val="en-GB"/>
        </w:rPr>
        <w:t>,</w:t>
      </w:r>
      <w:r w:rsidR="006236D6">
        <w:rPr>
          <w:rFonts w:ascii="TH SarabunPSK" w:hAnsi="TH SarabunPSK" w:cs="TH SarabunPSK"/>
          <w:color w:val="000000" w:themeColor="text1"/>
          <w:spacing w:val="-2"/>
          <w:sz w:val="32"/>
          <w:szCs w:val="32"/>
          <w:cs/>
          <w:lang w:val="en-GB"/>
        </w:rPr>
        <w:t>๐๐๐</w:t>
      </w:r>
      <w:r w:rsidRPr="004120FE">
        <w:rPr>
          <w:rFonts w:ascii="TH SarabunPSK" w:hAnsi="TH SarabunPSK" w:cs="TH SarabunPSK"/>
          <w:color w:val="000000" w:themeColor="text1"/>
          <w:spacing w:val="-2"/>
          <w:sz w:val="32"/>
          <w:szCs w:val="32"/>
          <w:cs/>
          <w:lang w:val="en-GB"/>
        </w:rPr>
        <w:t xml:space="preserve"> คัน (ร้อยละ </w:t>
      </w:r>
      <w:r w:rsidR="006236D6">
        <w:rPr>
          <w:rFonts w:ascii="TH SarabunPSK" w:hAnsi="TH SarabunPSK" w:cs="TH SarabunPSK"/>
          <w:color w:val="000000" w:themeColor="text1"/>
          <w:spacing w:val="-2"/>
          <w:sz w:val="32"/>
          <w:szCs w:val="32"/>
          <w:cs/>
          <w:lang w:val="en-GB"/>
        </w:rPr>
        <w:t>๓๐</w:t>
      </w:r>
      <w:r w:rsidRPr="004120FE">
        <w:rPr>
          <w:rFonts w:ascii="TH SarabunPSK" w:hAnsi="TH SarabunPSK" w:cs="TH SarabunPSK"/>
          <w:color w:val="000000" w:themeColor="text1"/>
          <w:spacing w:val="-2"/>
          <w:sz w:val="32"/>
          <w:szCs w:val="32"/>
          <w:cs/>
          <w:lang w:val="en-GB"/>
        </w:rPr>
        <w:t xml:space="preserve"> ของยานยนต์ทั้งหมด)</w:t>
      </w:r>
    </w:p>
    <w:p w14:paraId="60F3D9F0" w14:textId="50FA212F" w:rsidR="006A7B01" w:rsidRPr="004120FE" w:rsidRDefault="006A7B01" w:rsidP="006A7B01">
      <w:pPr>
        <w:spacing w:before="120"/>
        <w:ind w:firstLine="426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</w:pP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lastRenderedPageBreak/>
        <w:t>จากสถานการณ์และแนวนโยบายการพัฒนาอุตสาหกรรมยานยนต์ของประเทศดังกล่าว จึงได้กำหนดเป้าหมายการขับเคลื่อนการพัฒนาอุตสาหกรรมยานยนต์ไฟฟ้าของประเทศไทยใน</w:t>
      </w:r>
      <w:r w:rsidR="006C6A68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>ระยะ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 xml:space="preserve">ต่อไป </w:t>
      </w:r>
      <w:r w:rsidR="00B0014F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 xml:space="preserve">รวม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๓</w:t>
      </w:r>
      <w:r w:rsidR="00B0014F"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 xml:space="preserve"> ประเด็น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เพื่อให้สามารถบรรลุเป้าหมายการพัฒนาตามที่คณะกรรมการนโยบายยานยนต์ไฟฟ้าแห่งชาติกำหนด และสามารถบรรเทาผลกระทบต่าง ๆ ในระยะเปลี่ยนผ่านได้อย่างมีประสิทธิภาพ ได้แก่</w:t>
      </w:r>
      <w:r w:rsidRPr="004120FE">
        <w:rPr>
          <w:rFonts w:ascii="TH SarabunPSK" w:hAnsi="TH SarabunPSK" w:cs="TH SarabunPSK"/>
          <w:sz w:val="32"/>
          <w:szCs w:val="32"/>
          <w:cs/>
          <w:lang w:val="en-GB"/>
        </w:rPr>
        <w:t xml:space="preserve">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b/>
          <w:bCs/>
          <w:sz w:val="32"/>
          <w:szCs w:val="32"/>
        </w:rPr>
        <w:t>) 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สร้างอุปสงค์ของยานยนต์ไฟฟ้าประเภทต่าง ๆ เพื่อ</w:t>
      </w:r>
      <w:r w:rsidR="005B194F">
        <w:rPr>
          <w:rFonts w:ascii="TH SarabunPSK" w:hAnsi="TH SarabunPSK" w:cs="TH SarabunPSK" w:hint="cs"/>
          <w:b/>
          <w:bCs/>
          <w:sz w:val="32"/>
          <w:szCs w:val="32"/>
          <w:cs/>
          <w:lang w:val="en-GB"/>
        </w:rPr>
        <w:t>การ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ใช้ในประเทศและส่งออก</w:t>
      </w:r>
      <w:r w:rsidRPr="004120FE">
        <w:rPr>
          <w:rFonts w:ascii="TH SarabunPSK" w:hAnsi="TH SarabunPSK" w:cs="TH SarabunPSK"/>
          <w:sz w:val="32"/>
          <w:szCs w:val="32"/>
          <w:cs/>
          <w:lang w:val="en-GB"/>
        </w:rPr>
        <w:t xml:space="preserve"> โดยสร้างความต้องการใช้ของตลาดภายในประเทศ</w:t>
      </w:r>
      <w:r w:rsidR="00AC2B7E">
        <w:rPr>
          <w:rFonts w:ascii="TH SarabunPSK" w:hAnsi="TH SarabunPSK" w:cs="TH SarabunPSK"/>
          <w:sz w:val="32"/>
          <w:szCs w:val="32"/>
          <w:cs/>
          <w:lang w:val="en-GB"/>
        </w:rPr>
        <w:br/>
      </w:r>
      <w:r w:rsidRPr="004120FE">
        <w:rPr>
          <w:rFonts w:ascii="TH SarabunPSK" w:hAnsi="TH SarabunPSK" w:cs="TH SarabunPSK"/>
          <w:sz w:val="32"/>
          <w:szCs w:val="32"/>
          <w:cs/>
          <w:lang w:val="en-GB"/>
        </w:rPr>
        <w:t>และการส่งออกของรถยนต์ไฟฟ้าตามประเภทของยานยนต์ โดยเฉพาะยานยนต์ประเภทไฮบริด</w:t>
      </w:r>
      <w:r w:rsidR="00152DD2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  <w:lang w:val="en-GB"/>
        </w:rPr>
        <w:t xml:space="preserve">ปลั๊กอินไฮบริดที่มีส่วนสำคัญในการสร้างความคุ้นเคยให้แก่ผู้บริโภคในช่วงระยะเปลี่ยนผ่าน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๒</w:t>
      </w:r>
      <w:r w:rsidRPr="004120FE">
        <w:rPr>
          <w:rFonts w:ascii="TH SarabunPSK" w:hAnsi="TH SarabunPSK" w:cs="TH SarabunPSK"/>
          <w:b/>
          <w:bCs/>
          <w:sz w:val="32"/>
          <w:szCs w:val="32"/>
          <w:lang w:val="en-GB"/>
        </w:rPr>
        <w:t>) 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ส่งเสริมผู้ประกอบการเดิม</w:t>
      </w:r>
      <w:r w:rsidR="00AC2B7E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br/>
      </w:r>
      <w:r w:rsidR="00FE3296">
        <w:rPr>
          <w:rFonts w:ascii="TH SarabunPSK" w:hAnsi="TH SarabunPSK" w:cs="TH SarabunPSK" w:hint="cs"/>
          <w:b/>
          <w:bCs/>
          <w:sz w:val="32"/>
          <w:szCs w:val="32"/>
          <w:cs/>
          <w:lang w:val="en-GB"/>
        </w:rPr>
        <w:t>ให้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สามารถปรับตัวไปสู่การผลิตยานยนต์ไฟฟ้า และสนับสนุนการลงทุนเทคโนโลยีที่สำคัญของยานยนต์ไฟฟ้า</w:t>
      </w:r>
      <w:r w:rsidR="00AC2B7E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br/>
      </w:r>
      <w:r w:rsidRPr="004120FE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ในประเทศ</w:t>
      </w:r>
      <w:r w:rsidRPr="004120FE">
        <w:rPr>
          <w:rFonts w:ascii="TH SarabunPSK" w:hAnsi="TH SarabunPSK" w:cs="TH SarabunPSK"/>
          <w:sz w:val="32"/>
          <w:szCs w:val="32"/>
          <w:cs/>
          <w:lang w:val="en-GB"/>
        </w:rPr>
        <w:t xml:space="preserve"> เพื่อที่จะปรับอุตสาหกรรมให้</w:t>
      </w:r>
      <w:r w:rsidR="00FE3296" w:rsidRPr="004120FE">
        <w:rPr>
          <w:rFonts w:ascii="TH SarabunPSK" w:hAnsi="TH SarabunPSK" w:cs="TH SarabunPSK"/>
          <w:sz w:val="32"/>
          <w:szCs w:val="32"/>
          <w:cs/>
          <w:lang w:val="en-GB"/>
        </w:rPr>
        <w:t>เข้ากับกระแสโลก</w:t>
      </w:r>
      <w:r w:rsidR="00FE3296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  <w:lang w:val="en-GB"/>
        </w:rPr>
        <w:t xml:space="preserve">สอดรับกับความต้องการที่จะเกิดขึ้น </w:t>
      </w:r>
      <w:r w:rsidR="00FE3296" w:rsidRPr="004120FE">
        <w:rPr>
          <w:rFonts w:ascii="TH SarabunPSK" w:hAnsi="TH SarabunPSK" w:cs="TH SarabunPSK"/>
          <w:sz w:val="32"/>
          <w:szCs w:val="32"/>
          <w:cs/>
          <w:lang w:val="en-GB"/>
        </w:rPr>
        <w:t>ผู้ประกอบ</w:t>
      </w:r>
      <w:r w:rsidR="00B04E24">
        <w:rPr>
          <w:rFonts w:ascii="TH SarabunPSK" w:hAnsi="TH SarabunPSK" w:cs="TH SarabunPSK" w:hint="cs"/>
          <w:sz w:val="32"/>
          <w:szCs w:val="32"/>
          <w:cs/>
          <w:lang w:val="en-GB"/>
        </w:rPr>
        <w:t>การ</w:t>
      </w:r>
      <w:r w:rsidR="00FE3296" w:rsidRPr="004120FE">
        <w:rPr>
          <w:rFonts w:ascii="TH SarabunPSK" w:hAnsi="TH SarabunPSK" w:cs="TH SarabunPSK"/>
          <w:sz w:val="32"/>
          <w:szCs w:val="32"/>
          <w:cs/>
          <w:lang w:val="en-GB"/>
        </w:rPr>
        <w:t>ชิ้นส่วนยานยนต์สามารถ</w:t>
      </w:r>
      <w:r w:rsidR="00FE3296">
        <w:rPr>
          <w:rFonts w:ascii="TH SarabunPSK" w:hAnsi="TH SarabunPSK" w:cs="TH SarabunPSK" w:hint="cs"/>
          <w:sz w:val="32"/>
          <w:szCs w:val="32"/>
          <w:cs/>
          <w:lang w:val="en-GB"/>
        </w:rPr>
        <w:t>ปรับตัว</w:t>
      </w:r>
      <w:r w:rsidR="00FE3296" w:rsidRPr="004120FE">
        <w:rPr>
          <w:rFonts w:ascii="TH SarabunPSK" w:hAnsi="TH SarabunPSK" w:cs="TH SarabunPSK"/>
          <w:sz w:val="32"/>
          <w:szCs w:val="32"/>
          <w:cs/>
          <w:lang w:val="en-GB"/>
        </w:rPr>
        <w:t>สู่อุตสาหกรรมยานยนต์ไฟฟ้า</w:t>
      </w:r>
      <w:r w:rsidR="000119F4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="00FE3296">
        <w:rPr>
          <w:rFonts w:ascii="TH SarabunPSK" w:hAnsi="TH SarabunPSK" w:cs="TH SarabunPSK" w:hint="cs"/>
          <w:sz w:val="32"/>
          <w:szCs w:val="32"/>
          <w:cs/>
          <w:lang w:val="en-GB"/>
        </w:rPr>
        <w:t>หรือ</w:t>
      </w:r>
      <w:r w:rsidR="00FE3296" w:rsidRPr="004120FE">
        <w:rPr>
          <w:rFonts w:ascii="TH SarabunPSK" w:hAnsi="TH SarabunPSK" w:cs="TH SarabunPSK"/>
          <w:sz w:val="32"/>
          <w:szCs w:val="32"/>
          <w:cs/>
          <w:lang w:val="en-GB"/>
        </w:rPr>
        <w:t>ปรับเปลี่ยนธุรกิจไปสู่ธุรกิจที่เหมาะสม</w:t>
      </w:r>
      <w:r w:rsidR="00FE3296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="00AC2B7E">
        <w:rPr>
          <w:rFonts w:ascii="TH SarabunPSK" w:hAnsi="TH SarabunPSK" w:cs="TH SarabunPSK"/>
          <w:sz w:val="32"/>
          <w:szCs w:val="32"/>
          <w:cs/>
          <w:lang w:val="en-GB"/>
        </w:rPr>
        <w:br/>
      </w:r>
      <w:r w:rsidRPr="004120FE">
        <w:rPr>
          <w:rFonts w:ascii="TH SarabunPSK" w:hAnsi="TH SarabunPSK" w:cs="TH SarabunPSK"/>
          <w:sz w:val="32"/>
          <w:szCs w:val="32"/>
          <w:cs/>
          <w:lang w:val="en-GB"/>
        </w:rPr>
        <w:t>และบรรเทาผลกระทบให้ผู้ผลิตรถยนต์สันดาปภายในเดิม</w:t>
      </w:r>
      <w:r w:rsidR="00FE3296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  <w:lang w:val="en-GB"/>
        </w:rPr>
        <w:t xml:space="preserve">รวมทั้งกลุ่มผู้ประกอบการในสาขาอื่นที่ได้รับผลกระทบ </w:t>
      </w:r>
      <w:r w:rsidR="00B04E24">
        <w:rPr>
          <w:rFonts w:ascii="TH SarabunPSK" w:hAnsi="TH SarabunPSK" w:cs="TH SarabunPSK"/>
          <w:sz w:val="32"/>
          <w:szCs w:val="32"/>
          <w:cs/>
          <w:lang w:val="en-GB"/>
        </w:rPr>
        <w:br/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สร้างความพร้อมของปัจจัยสนับสนุนอย่างเป็นระบบ</w:t>
      </w:r>
      <w:r w:rsidRPr="004120FE">
        <w:rPr>
          <w:rFonts w:ascii="TH SarabunPSK" w:hAnsi="TH SarabunPSK" w:cs="TH SarabunPSK"/>
          <w:sz w:val="32"/>
          <w:szCs w:val="32"/>
          <w:cs/>
          <w:lang w:val="en-GB"/>
        </w:rPr>
        <w:t xml:space="preserve"> โดยให้ความสำคัญกับการพัฒนาบุคลากร การลงทุนโรงงานผลิตแบตเตอรี่ขนาด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ใหญ่ และมาตรฐานที่เกี่ยวข้อง ซึ่งหากดำเนินการดังกล่าวได้เร็วจะเป็นผลดี</w:t>
      </w:r>
      <w:r w:rsidR="000F069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ต่อการส่งออกของประเทศ</w:t>
      </w:r>
    </w:p>
    <w:p w14:paraId="755790BE" w14:textId="41E1ECDF" w:rsidR="00F17114" w:rsidRPr="004120FE" w:rsidRDefault="006A7B01" w:rsidP="00615AEC">
      <w:pPr>
        <w:spacing w:before="120"/>
        <w:ind w:firstLine="45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ทั้งนี้ การเปลี่ยนผ่านไปสู่ยานยนต์ไฟฟ้าจะส่งผลกระทบต่อฐานการผลิตดั้งเดิม ตลอดจนแรงงาน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br/>
        <w:t>ที่เกี่ยวข้องและการเปลี่ยนรูปแบบห่วงโซ่อุปทานใหม่ที่คำนึงถึงความยั่งยืนมากขึ้น เนื่องจากเครื่องยนต์มี</w:t>
      </w:r>
      <w:r w:rsidR="00AC2B7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ความแตกต่างกัน</w:t>
      </w:r>
      <w:r w:rsidR="00FE3296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 xml:space="preserve">โดยเครื่องยนต์ไฟฟ้าจะใช้พลังงานจากแบตเตอรี่เป็นหลัก ขณะที่เครื่องยนต์แบบเดิมมีการใช้ชิ้นส่วนประกอบมากกว่าซึ่งมีความเกี่ยวพันกับผู้ประกอบการและแรงงานจำนวนมาก ดังนั้น 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en-GB"/>
        </w:rPr>
        <w:t xml:space="preserve">หมุดหมายที่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en-GB"/>
        </w:rPr>
        <w:t>๓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en-GB"/>
        </w:rPr>
        <w:t xml:space="preserve"> </w:t>
      </w:r>
      <w:r w:rsidR="00AC2B7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en-GB"/>
        </w:rPr>
        <w:br/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en-GB"/>
        </w:rPr>
        <w:t>จึงมุ่งเน้นการเปลี่ยนผ่าน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ในระยะ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๕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ปี 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โดยให้ความสำคัญกับการผลักดันอุตสาหกรรมยานยนต์ไฟฟ้าให้เป็นอุตสาหกรรมใหม่อย่างเต็มที่ เพื่อให้ประเทศไทยเป็นฐานการผลิตยานยนต์ไฟฟ้า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โดยมีการผลิตชิ้นส่วนหลัก </w:t>
      </w:r>
      <w:r w:rsidR="00AC2B7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ไปพร้อมกับการปรับเปลี่ยนฐานการผลิตยานยนต์แบบสันดาปภายในให้เป็นยานยนต์ที่ขับเคลื่อนด้วยมอเตอร์ไฟฟ้า โดยไม่ละทิ้งตลาดส่งออกที่มีศักยภาพจากฐานการผลิตอุตสาหกรรมยานยนต์เดิม เพื่อรักษาความสมดุล</w:t>
      </w:r>
      <w:r w:rsidR="00AC2B7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ในการเปลี่ยนผ่าน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สู่ยานยนต์ไฟฟ้า และรักษาระดับ</w:t>
      </w:r>
      <w:r w:rsidRPr="004120FE">
        <w:rPr>
          <w:rFonts w:ascii="TH SarabunPSK" w:hAnsi="TH SarabunPSK" w:cs="TH SarabunPSK"/>
          <w:spacing w:val="-4"/>
          <w:sz w:val="32"/>
          <w:szCs w:val="32"/>
          <w:cs/>
        </w:rPr>
        <w:t xml:space="preserve">ขีดความสามารถในการผลิตยานยนต์ให้เทียบเท่าหรือมากกว่า </w:t>
      </w:r>
      <w:r w:rsidR="00AC2B7E">
        <w:rPr>
          <w:rFonts w:ascii="TH SarabunPSK" w:hAnsi="TH SarabunPSK" w:cs="TH SarabunPSK"/>
          <w:spacing w:val="-4"/>
          <w:sz w:val="32"/>
          <w:szCs w:val="32"/>
          <w:cs/>
        </w:rPr>
        <w:br/>
      </w:r>
      <w:r w:rsidR="006236D6">
        <w:rPr>
          <w:rFonts w:ascii="TH SarabunPSK" w:hAnsi="TH SarabunPSK" w:cs="TH SarabunPSK"/>
          <w:spacing w:val="-4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spacing w:val="-4"/>
          <w:sz w:val="32"/>
          <w:szCs w:val="32"/>
          <w:cs/>
        </w:rPr>
        <w:t xml:space="preserve"> ล้านคันต่อปี รวมทั้งยกระดับผู้ประกอบการชิ้นส่วน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ในอุตสาหกรรมยานยนต์เดิมในระดับต่าง ๆ ให้สามารถ</w:t>
      </w:r>
      <w:r w:rsidR="00AC2B7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เปลี่ยนผ่านไปเป็นผู้ผลิตในอุตสาหกรรมยานยนต์ไฟฟ้าได้</w:t>
      </w:r>
    </w:p>
    <w:p w14:paraId="4A62D63B" w14:textId="77777777" w:rsidR="006A7B01" w:rsidRPr="004120FE" w:rsidRDefault="006A7B01" w:rsidP="00267B69">
      <w:pPr>
        <w:pStyle w:val="ListParagraph"/>
        <w:numPr>
          <w:ilvl w:val="0"/>
          <w:numId w:val="15"/>
        </w:numPr>
        <w:spacing w:before="120"/>
        <w:ind w:left="446" w:hanging="446"/>
        <w:contextualSpacing w:val="0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เป้าหมายการพัฒนา</w:t>
      </w:r>
    </w:p>
    <w:p w14:paraId="4CC164C8" w14:textId="7CB05BEB" w:rsidR="006A7B01" w:rsidRPr="004120FE" w:rsidRDefault="006A7B01" w:rsidP="00B12877">
      <w:pPr>
        <w:pStyle w:val="ListParagraph"/>
        <w:keepNext/>
        <w:numPr>
          <w:ilvl w:val="0"/>
          <w:numId w:val="6"/>
        </w:numPr>
        <w:spacing w:before="120"/>
        <w:ind w:left="987" w:hanging="539"/>
        <w:contextualSpacing w:val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ความเชื่อมโยงของหมุดหมายกับเป้าหมายหลักของแผนพัฒนาฯ ฉบับที่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๑๓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และยุทธศาสตร์ชาติ</w:t>
      </w:r>
    </w:p>
    <w:p w14:paraId="32443435" w14:textId="794BCAD3" w:rsidR="006A7B01" w:rsidRPr="00925906" w:rsidRDefault="006A7B01" w:rsidP="00925906">
      <w:pPr>
        <w:spacing w:before="120"/>
        <w:ind w:firstLine="993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val="en-GB"/>
        </w:rPr>
      </w:pP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หมุดหมายที่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๓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 xml:space="preserve">ไทยเป็นฐานการผลิตยานยนต์ไฟฟ้าที่สำคัญของโลกเชื่อมโยงกับเป้าหมายหลักของแผนพัฒนาฯ ฉบับที่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๑๓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 xml:space="preserve"> ใน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๓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 xml:space="preserve"> เป้าหมาย ประกอบด้วย </w:t>
      </w:r>
      <w:r w:rsidR="00DA3A56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เป้าหมายที่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๑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  <w:t>) 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en-GB"/>
        </w:rPr>
        <w:t>การปรับโครงสร้างภาคการผลิตและบริการสู่เศรษฐกิจฐานนวัตกรรม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 xml:space="preserve"> โดยการยกระดับให้ขีดความสามารถในการแข่งขัน เศรษฐกิจท้องถิ่น</w:t>
      </w:r>
      <w:r w:rsidR="00FE3296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และผู้ประกอบการรายย่อยสามารถเชื่อมโยงกับห่วงโซ่มูลค่า และประเทศไทยมีระบบนิเวศที่สนับสนุนการค้าการลงทุนและการพัฒนานวัตกรรม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  <w:t xml:space="preserve"> </w:t>
      </w:r>
      <w:r w:rsidR="00DA3A56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เป้าหมายที่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๒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  <w:t>) 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en-GB"/>
        </w:rPr>
        <w:t>การพัฒนาคนสำหรับโลกยุคใหม่</w:t>
      </w:r>
      <w:r w:rsidR="0092590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val="en-GB"/>
        </w:rPr>
        <w:t xml:space="preserve"> </w:t>
      </w:r>
      <w:r w:rsidR="00925906" w:rsidRPr="00925906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>โดยมุ่งพัฒนาให้คนไทย</w:t>
      </w:r>
      <w:r w:rsidRPr="00925906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มีทักษะ</w:t>
      </w:r>
      <w:r w:rsidR="00AC2B7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br/>
      </w:r>
      <w:r w:rsidRPr="00925906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ที่จำเป็นสำหรับโลกยุคใหม่และมี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คุณลักษณะตามบรรทัดฐานที่ดีของสังคม</w:t>
      </w:r>
      <w:r w:rsidR="001B4447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สอดคล้องกับความต้องการของ</w:t>
      </w:r>
      <w:r w:rsidR="00AC2B7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 xml:space="preserve">ภาคการผลิตเป้าหมาย และได้รับความคุ้มครองทางสังคมที่ส่งเสริมความมั่นคงในชีวิต และ </w:t>
      </w:r>
      <w:r w:rsidR="00DA3A56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เป้าหมายที่ </w:t>
      </w:r>
      <w:r w:rsidR="006236D6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>๔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  <w:t>)</w:t>
      </w:r>
      <w:r w:rsidR="00426278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br/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en-GB"/>
        </w:rPr>
        <w:lastRenderedPageBreak/>
        <w:t>การเปลี่ยนผ่าน</w:t>
      </w:r>
      <w:r w:rsidR="00AF6340" w:rsidRPr="004120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val="en-GB"/>
        </w:rPr>
        <w:t>การผลิตและบริโภค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en-GB"/>
        </w:rPr>
        <w:t>ไปสู่ความยั่งยืน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 xml:space="preserve"> โดยการใช้ทรัพยากรธรรมชาติในการผลิตและบริโภค</w:t>
      </w:r>
      <w:r w:rsidR="001B4447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>อย่าง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 xml:space="preserve">มีประสิทธิภาพ ให้ความสำคัญกับการจัดการปัญหามลพิษสำคัญด้วยวิธีการที่ยั่งยืน รวมทั้งการปล่อยก๊าซเรือนกระจกของประเทศมีแนวโน้มลดลง ซึ่งเป้าหมายหลักทั้ง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๓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  <w:t xml:space="preserve"> </w:t>
      </w:r>
      <w:r w:rsidR="000C0F5D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>ประการ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 xml:space="preserve">ของหมุดหมายที่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๓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สอดคล้องกับยุทธศาสตร์ชาติด้านการสร้างขีดความสามารถในการแข่งขัน ประเด็นอุตสาหกรรมและบริการแห่งอนาคตที่มุ่งเน้นผลักดัน</w:t>
      </w:r>
      <w:r w:rsidR="00426278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การเปลี่ยนผ่านของอุตสาหกรรมยานยนต์ทั้งระบบไปสู่อุตสาหกรรมยานยนต์ไฟฟ้าอัจฉริยะ ส่งเสริมเทคโนโลยี</w:t>
      </w:r>
      <w:r w:rsidR="00426278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และพัฒนาอุตสาหกรรมระบบกักเก็บพลังงาน ส่งเสริมการลงทุนที่เน้นการวิจัยและพัฒนาและการถ่ายทอดเทคโนโลยี รวมทั้งสนับสนุนให้อุตสาหกรรมยานยนต์ได้รับมาตรฐานสากล</w:t>
      </w:r>
    </w:p>
    <w:p w14:paraId="7D93B023" w14:textId="54427EED" w:rsidR="006A7B01" w:rsidRPr="005A7BFE" w:rsidRDefault="006A7B01" w:rsidP="006A7B01">
      <w:pPr>
        <w:spacing w:before="120"/>
        <w:ind w:firstLine="993"/>
        <w:jc w:val="thaiDistribute"/>
        <w:rPr>
          <w:rFonts w:ascii="TH SarabunPSK" w:hAnsi="TH SarabunPSK" w:cs="TH SarabunPSK"/>
          <w:spacing w:val="-2"/>
          <w:sz w:val="32"/>
          <w:szCs w:val="32"/>
          <w:lang w:val="en-GB"/>
        </w:rPr>
      </w:pPr>
      <w:r w:rsidRPr="005A7BFE">
        <w:rPr>
          <w:rFonts w:ascii="TH SarabunPSK" w:hAnsi="TH SarabunPSK" w:cs="TH SarabunPSK"/>
          <w:color w:val="000000" w:themeColor="text1"/>
          <w:spacing w:val="-2"/>
          <w:sz w:val="32"/>
          <w:szCs w:val="32"/>
          <w:cs/>
          <w:lang w:val="en-GB"/>
        </w:rPr>
        <w:t xml:space="preserve">ในขณะเดียวกัน หมุดหมายที่ </w:t>
      </w:r>
      <w:r w:rsidR="006236D6">
        <w:rPr>
          <w:rFonts w:ascii="TH SarabunPSK" w:hAnsi="TH SarabunPSK" w:cs="TH SarabunPSK"/>
          <w:color w:val="000000" w:themeColor="text1"/>
          <w:spacing w:val="-2"/>
          <w:sz w:val="32"/>
          <w:szCs w:val="32"/>
          <w:cs/>
        </w:rPr>
        <w:t>๓</w:t>
      </w:r>
      <w:r w:rsidRPr="005A7BFE">
        <w:rPr>
          <w:rFonts w:ascii="TH SarabunPSK" w:hAnsi="TH SarabunPSK" w:cs="TH SarabunPSK"/>
          <w:color w:val="000000" w:themeColor="text1"/>
          <w:spacing w:val="-2"/>
          <w:sz w:val="32"/>
          <w:szCs w:val="32"/>
        </w:rPr>
        <w:t xml:space="preserve"> </w:t>
      </w:r>
      <w:r w:rsidRPr="005A7BFE">
        <w:rPr>
          <w:rFonts w:ascii="TH SarabunPSK" w:hAnsi="TH SarabunPSK" w:cs="TH SarabunPSK"/>
          <w:color w:val="000000" w:themeColor="text1"/>
          <w:spacing w:val="-2"/>
          <w:sz w:val="32"/>
          <w:szCs w:val="32"/>
          <w:cs/>
          <w:lang w:val="en-GB"/>
        </w:rPr>
        <w:t>ยังสอดคล้องกับยุทธศาสตร์ชาติด้านการพัฒนาศักยภาพทรัพยากรมนุษย์ที่มุ่งเน้นการพัฒนาศักยภาพคนตลอดช่วงชีวิตโดยในช่วงวัยแรงงาน มุ่งเน้นการยกระดับศักยภาพ ทักษะ และสมรรถนะแรงงานอย่างต่อเนื่องสอดคล้องกับความต้องการของตลาดแรงงาน ทั้งนี้ หมุดหมายที่</w:t>
      </w:r>
      <w:r w:rsidR="00E75190" w:rsidRPr="005A7BFE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  <w:lang w:val="en-GB"/>
        </w:rPr>
        <w:t xml:space="preserve"> </w:t>
      </w:r>
      <w:r w:rsidR="006236D6">
        <w:rPr>
          <w:rFonts w:ascii="TH SarabunPSK" w:hAnsi="TH SarabunPSK" w:cs="TH SarabunPSK"/>
          <w:color w:val="000000" w:themeColor="text1"/>
          <w:spacing w:val="-2"/>
          <w:sz w:val="32"/>
          <w:szCs w:val="32"/>
          <w:cs/>
        </w:rPr>
        <w:t>๓</w:t>
      </w:r>
      <w:r w:rsidR="005B194F" w:rsidRPr="005A7BFE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  <w:lang w:val="en-GB"/>
        </w:rPr>
        <w:t xml:space="preserve"> </w:t>
      </w:r>
      <w:r w:rsidRPr="005A7BFE">
        <w:rPr>
          <w:rFonts w:ascii="TH SarabunPSK" w:hAnsi="TH SarabunPSK" w:cs="TH SarabunPSK"/>
          <w:color w:val="000000" w:themeColor="text1"/>
          <w:spacing w:val="-2"/>
          <w:sz w:val="32"/>
          <w:szCs w:val="32"/>
          <w:cs/>
          <w:lang w:val="en-GB"/>
        </w:rPr>
        <w:t>ยังสอดคล้องกับยุทธศาสตร์ชาติด้านการสร้างการเติบโตบนคุณภาพชีวิตที่เป็นมิตรต่อสิ่งแวดล้อมที่มุ่งเน้นการส่งเสริมการ</w:t>
      </w:r>
      <w:r w:rsidRPr="005A7BFE">
        <w:rPr>
          <w:rFonts w:ascii="TH SarabunPSK" w:hAnsi="TH SarabunPSK" w:cs="TH SarabunPSK"/>
          <w:spacing w:val="-2"/>
          <w:sz w:val="32"/>
          <w:szCs w:val="32"/>
          <w:cs/>
          <w:lang w:val="en-GB"/>
        </w:rPr>
        <w:t>บริโภคและการผลิตที่ยั่งยืน และการสร้างการเติบโตอย่างยั่งยืนบนสังคมที่เป็นมิตรต่อสภาพภูมิอากาศ โดยมุ่งเน้น</w:t>
      </w:r>
      <w:r w:rsidR="004B20A4">
        <w:rPr>
          <w:rFonts w:ascii="TH SarabunPSK" w:hAnsi="TH SarabunPSK" w:cs="TH SarabunPSK"/>
          <w:spacing w:val="-2"/>
          <w:sz w:val="32"/>
          <w:szCs w:val="32"/>
          <w:cs/>
          <w:lang w:val="en-GB"/>
        </w:rPr>
        <w:br/>
      </w:r>
      <w:r w:rsidRPr="005A7BFE">
        <w:rPr>
          <w:rFonts w:ascii="TH SarabunPSK" w:hAnsi="TH SarabunPSK" w:cs="TH SarabunPSK"/>
          <w:spacing w:val="-2"/>
          <w:sz w:val="32"/>
          <w:szCs w:val="32"/>
          <w:cs/>
          <w:lang w:val="en-GB"/>
        </w:rPr>
        <w:t>การลด</w:t>
      </w:r>
      <w:r w:rsidR="005A7BFE">
        <w:rPr>
          <w:rFonts w:ascii="TH SarabunPSK" w:hAnsi="TH SarabunPSK" w:cs="TH SarabunPSK" w:hint="cs"/>
          <w:spacing w:val="-2"/>
          <w:sz w:val="32"/>
          <w:szCs w:val="32"/>
          <w:cs/>
          <w:lang w:val="en-GB"/>
        </w:rPr>
        <w:t>การ</w:t>
      </w:r>
      <w:r w:rsidRPr="005A7BFE">
        <w:rPr>
          <w:rFonts w:ascii="TH SarabunPSK" w:hAnsi="TH SarabunPSK" w:cs="TH SarabunPSK"/>
          <w:spacing w:val="-2"/>
          <w:sz w:val="32"/>
          <w:szCs w:val="32"/>
          <w:cs/>
          <w:lang w:val="en-GB"/>
        </w:rPr>
        <w:t>ปล่อยก๊าซเรือนกระจก และการสร้างสังคมคาร์บอนต่ำ</w:t>
      </w:r>
    </w:p>
    <w:p w14:paraId="25D93B95" w14:textId="77777777" w:rsidR="006A7B01" w:rsidRPr="004120FE" w:rsidRDefault="006A7B01" w:rsidP="00B12877">
      <w:pPr>
        <w:pStyle w:val="ListParagraph"/>
        <w:keepNext/>
        <w:numPr>
          <w:ilvl w:val="0"/>
          <w:numId w:val="6"/>
        </w:numPr>
        <w:spacing w:before="120"/>
        <w:ind w:left="987" w:hanging="539"/>
        <w:contextualSpacing w:val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เป้าหมาย ตัวชี้วัด และค่าเป้าหมายของการพัฒนาระดับหมุดหมาย</w:t>
      </w:r>
    </w:p>
    <w:p w14:paraId="19CF8931" w14:textId="0552F4D0" w:rsidR="006A7B01" w:rsidRPr="004120FE" w:rsidRDefault="006A7B01" w:rsidP="00315E59">
      <w:pPr>
        <w:tabs>
          <w:tab w:val="left" w:pos="1418"/>
        </w:tabs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เป้าหมายที่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๑</w:t>
      </w:r>
      <w:bookmarkStart w:id="36" w:name="_Hlk87520438"/>
      <w:r w:rsidR="00315E5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สร้างอุปสงค์ของรถยนต์ไฟฟ้าประเภทต่าง ๆ เพื่อการใช้ในประเทศและส่งออก</w:t>
      </w:r>
      <w:bookmarkEnd w:id="36"/>
    </w:p>
    <w:p w14:paraId="49CEC9E8" w14:textId="51DB8EC6" w:rsidR="006A7B01" w:rsidRPr="004120FE" w:rsidRDefault="006A7B01" w:rsidP="00315E59">
      <w:pPr>
        <w:spacing w:before="120"/>
        <w:ind w:left="1418" w:hanging="1418"/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ตัวชี้วัด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6236D6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sz w:val="32"/>
          <w:szCs w:val="32"/>
          <w:cs/>
        </w:rPr>
        <w:tab/>
      </w:r>
      <w:bookmarkStart w:id="37" w:name="_Hlk87520491"/>
      <w:r w:rsidR="00315E59">
        <w:rPr>
          <w:rFonts w:ascii="TH SarabunPSK" w:hAnsi="TH SarabunPSK" w:cs="TH SarabunPSK"/>
          <w:sz w:val="32"/>
          <w:szCs w:val="32"/>
          <w:cs/>
        </w:rPr>
        <w:tab/>
      </w:r>
      <w:r w:rsidRPr="00966D90">
        <w:rPr>
          <w:rFonts w:ascii="TH SarabunPSK" w:hAnsi="TH SarabunPSK" w:cs="TH SarabunPSK"/>
          <w:spacing w:val="-2"/>
          <w:sz w:val="32"/>
          <w:szCs w:val="32"/>
          <w:cs/>
        </w:rPr>
        <w:t>ปริมาณการใช้ยานยนต์ไฟฟ้า (</w:t>
      </w:r>
      <w:r w:rsidRPr="00966D90">
        <w:rPr>
          <w:rFonts w:ascii="TH SarabunPSK" w:hAnsi="TH SarabunPSK" w:cs="TH SarabunPSK"/>
          <w:color w:val="000000" w:themeColor="text1"/>
          <w:spacing w:val="-2"/>
          <w:sz w:val="32"/>
          <w:szCs w:val="32"/>
          <w:cs/>
          <w:lang w:val="en-GB"/>
        </w:rPr>
        <w:t>ยานยนต์ที่ปล่อยมลพิษเป็นศูนย์</w:t>
      </w:r>
      <w:r w:rsidR="00634329" w:rsidRPr="00966D90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  <w:lang w:val="en-GB"/>
        </w:rPr>
        <w:t xml:space="preserve"> ซึ่ง</w:t>
      </w:r>
      <w:r w:rsidR="00634329" w:rsidRPr="00966D90">
        <w:rPr>
          <w:rFonts w:ascii="TH SarabunPSK" w:hAnsi="TH SarabunPSK" w:cs="TH SarabunPSK"/>
          <w:color w:val="000000" w:themeColor="text1"/>
          <w:spacing w:val="-2"/>
          <w:sz w:val="32"/>
          <w:szCs w:val="32"/>
          <w:cs/>
          <w:lang w:val="en-GB"/>
        </w:rPr>
        <w:t>หมายถึงจำนวนจดทะเบียนรถยนต์ใหม่ ประกอบด้วยรถยนต์ประเภท</w:t>
      </w:r>
      <w:r w:rsidR="00D85490" w:rsidRPr="00966D90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  <w:lang w:val="en-GB"/>
        </w:rPr>
        <w:t>ยานยนต์ไฟฟ้าพลังงานแบตเตอรี</w:t>
      </w:r>
      <w:r w:rsidR="00F91618" w:rsidRPr="00966D90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  <w:lang w:val="en-GB"/>
        </w:rPr>
        <w:t>่</w:t>
      </w:r>
      <w:r w:rsidR="00634329" w:rsidRPr="00966D90">
        <w:rPr>
          <w:rFonts w:ascii="TH SarabunPSK" w:hAnsi="TH SarabunPSK" w:cs="TH SarabunPSK"/>
          <w:color w:val="000000" w:themeColor="text1"/>
          <w:spacing w:val="-2"/>
          <w:sz w:val="32"/>
          <w:szCs w:val="32"/>
          <w:cs/>
          <w:lang w:val="en-GB"/>
        </w:rPr>
        <w:t xml:space="preserve"> แล</w:t>
      </w:r>
      <w:r w:rsidR="00D85490" w:rsidRPr="00966D90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  <w:lang w:val="en-GB"/>
        </w:rPr>
        <w:t>ะยานยนต์ไฟฟ้าเซลล์เชื้อเพลิง</w:t>
      </w:r>
      <w:r w:rsidRPr="00966D90">
        <w:rPr>
          <w:rFonts w:ascii="TH SarabunPSK" w:hAnsi="TH SarabunPSK" w:cs="TH SarabunPSK"/>
          <w:spacing w:val="-2"/>
          <w:sz w:val="32"/>
          <w:szCs w:val="32"/>
          <w:lang w:val="en-GB"/>
        </w:rPr>
        <w:t xml:space="preserve">) </w:t>
      </w:r>
      <w:r w:rsidRPr="00966D90">
        <w:rPr>
          <w:rFonts w:ascii="TH SarabunPSK" w:hAnsi="TH SarabunPSK" w:cs="TH SarabunPSK"/>
          <w:spacing w:val="-2"/>
          <w:sz w:val="32"/>
          <w:szCs w:val="32"/>
          <w:cs/>
          <w:lang w:val="en-GB"/>
        </w:rPr>
        <w:t xml:space="preserve">จำนวน </w:t>
      </w:r>
      <w:r w:rsidR="006236D6" w:rsidRPr="00966D90">
        <w:rPr>
          <w:rFonts w:ascii="TH SarabunPSK" w:hAnsi="TH SarabunPSK" w:cs="TH SarabunPSK"/>
          <w:spacing w:val="-2"/>
          <w:sz w:val="32"/>
          <w:szCs w:val="32"/>
          <w:cs/>
          <w:lang w:val="en-GB"/>
        </w:rPr>
        <w:t>๒๘๒</w:t>
      </w:r>
      <w:r w:rsidRPr="00966D90">
        <w:rPr>
          <w:rFonts w:ascii="TH SarabunPSK" w:hAnsi="TH SarabunPSK" w:cs="TH SarabunPSK"/>
          <w:spacing w:val="-2"/>
          <w:sz w:val="32"/>
          <w:szCs w:val="32"/>
          <w:lang w:val="en-GB"/>
        </w:rPr>
        <w:t>,</w:t>
      </w:r>
      <w:r w:rsidR="006236D6" w:rsidRPr="00966D90">
        <w:rPr>
          <w:rFonts w:ascii="TH SarabunPSK" w:hAnsi="TH SarabunPSK" w:cs="TH SarabunPSK"/>
          <w:spacing w:val="-2"/>
          <w:sz w:val="32"/>
          <w:szCs w:val="32"/>
          <w:cs/>
          <w:lang w:val="en-GB"/>
        </w:rPr>
        <w:t>๒๔๐</w:t>
      </w:r>
      <w:r w:rsidRPr="00966D90">
        <w:rPr>
          <w:rFonts w:ascii="TH SarabunPSK" w:hAnsi="TH SarabunPSK" w:cs="TH SarabunPSK"/>
          <w:spacing w:val="-2"/>
          <w:sz w:val="32"/>
          <w:szCs w:val="32"/>
          <w:cs/>
          <w:lang w:val="en-GB"/>
        </w:rPr>
        <w:t xml:space="preserve"> คัน คิดเป็นร้อยละ </w:t>
      </w:r>
      <w:r w:rsidR="006236D6" w:rsidRPr="00966D90">
        <w:rPr>
          <w:rFonts w:ascii="TH SarabunPSK" w:hAnsi="TH SarabunPSK" w:cs="TH SarabunPSK"/>
          <w:spacing w:val="-2"/>
          <w:sz w:val="32"/>
          <w:szCs w:val="32"/>
          <w:cs/>
          <w:lang w:val="en-GB"/>
        </w:rPr>
        <w:t>๒๖</w:t>
      </w:r>
      <w:r w:rsidRPr="00966D90">
        <w:rPr>
          <w:rFonts w:ascii="TH SarabunPSK" w:hAnsi="TH SarabunPSK" w:cs="TH SarabunPSK"/>
          <w:spacing w:val="-2"/>
          <w:sz w:val="32"/>
          <w:szCs w:val="32"/>
          <w:cs/>
          <w:lang w:val="en-GB"/>
        </w:rPr>
        <w:t xml:space="preserve"> ของยานยนต์ทั้งหมด ภายในปี </w:t>
      </w:r>
      <w:r w:rsidR="006236D6" w:rsidRPr="00966D90">
        <w:rPr>
          <w:rFonts w:ascii="TH SarabunPSK" w:hAnsi="TH SarabunPSK" w:cs="TH SarabunPSK"/>
          <w:spacing w:val="-2"/>
          <w:sz w:val="32"/>
          <w:szCs w:val="32"/>
          <w:cs/>
          <w:lang w:val="en-GB"/>
        </w:rPr>
        <w:t>๒๕๗๐</w:t>
      </w:r>
    </w:p>
    <w:bookmarkEnd w:id="37"/>
    <w:p w14:paraId="1D24B076" w14:textId="2E19D38A" w:rsidR="006A7B01" w:rsidRPr="004120FE" w:rsidRDefault="006A7B01" w:rsidP="00966D90">
      <w:pPr>
        <w:spacing w:before="120"/>
        <w:ind w:left="1418" w:hanging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bookmarkStart w:id="38" w:name="_Hlk87520566"/>
      <w:r w:rsidR="00966D90">
        <w:rPr>
          <w:rFonts w:ascii="TH SarabunPSK" w:hAnsi="TH SarabunPSK" w:cs="TH SarabunPSK"/>
          <w:sz w:val="32"/>
          <w:szCs w:val="32"/>
          <w:cs/>
        </w:rPr>
        <w:tab/>
      </w:r>
      <w:r w:rsidRPr="004120FE">
        <w:rPr>
          <w:rFonts w:ascii="TH SarabunPSK" w:hAnsi="TH SarabunPSK" w:cs="TH SarabunPSK"/>
          <w:sz w:val="32"/>
          <w:szCs w:val="32"/>
          <w:cs/>
        </w:rPr>
        <w:t>ปริมาณการผลิตยานยนต์ไฟฟ้า (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ยานยนต์ที่ปล่อยมลพิษเป็นศูนย์</w:t>
      </w:r>
      <w:r w:rsidRPr="004120FE">
        <w:rPr>
          <w:rFonts w:ascii="TH SarabunPSK" w:hAnsi="TH SarabunPSK" w:cs="TH SarabunPSK"/>
          <w:sz w:val="32"/>
          <w:szCs w:val="32"/>
        </w:rPr>
        <w:t>)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จำนวน </w:t>
      </w:r>
      <w:r w:rsidR="006236D6">
        <w:rPr>
          <w:rFonts w:ascii="TH SarabunPSK" w:hAnsi="TH SarabunPSK" w:cs="TH SarabunPSK"/>
          <w:sz w:val="32"/>
          <w:szCs w:val="32"/>
          <w:cs/>
        </w:rPr>
        <w:t>๓๘๐</w:t>
      </w:r>
      <w:r w:rsidRPr="004120FE">
        <w:rPr>
          <w:rFonts w:ascii="TH SarabunPSK" w:hAnsi="TH SarabunPSK" w:cs="TH SarabunPSK"/>
          <w:sz w:val="32"/>
          <w:szCs w:val="32"/>
        </w:rPr>
        <w:t>,</w:t>
      </w:r>
      <w:r w:rsidR="006236D6">
        <w:rPr>
          <w:rFonts w:ascii="TH SarabunPSK" w:hAnsi="TH SarabunPSK" w:cs="TH SarabunPSK"/>
          <w:sz w:val="32"/>
          <w:szCs w:val="32"/>
          <w:cs/>
        </w:rPr>
        <w:t>๒๕๐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คัน</w:t>
      </w:r>
      <w:r w:rsidR="005B194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C2B7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คิดเป็นร้อยละ </w:t>
      </w:r>
      <w:r w:rsidR="006236D6">
        <w:rPr>
          <w:rFonts w:ascii="TH SarabunPSK" w:hAnsi="TH SarabunPSK" w:cs="TH SarabunPSK"/>
          <w:sz w:val="32"/>
          <w:szCs w:val="32"/>
          <w:cs/>
        </w:rPr>
        <w:t>๑๗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ของยานยนต์ทั้งหมด </w:t>
      </w:r>
      <w:bookmarkEnd w:id="38"/>
      <w:r w:rsidRPr="004120FE">
        <w:rPr>
          <w:rFonts w:ascii="TH SarabunPSK" w:hAnsi="TH SarabunPSK" w:cs="TH SarabunPSK"/>
          <w:sz w:val="32"/>
          <w:szCs w:val="32"/>
          <w:cs/>
        </w:rPr>
        <w:t xml:space="preserve">ภายในปี </w:t>
      </w:r>
      <w:r w:rsidR="006236D6">
        <w:rPr>
          <w:rFonts w:ascii="TH SarabunPSK" w:hAnsi="TH SarabunPSK" w:cs="TH SarabunPSK"/>
          <w:sz w:val="32"/>
          <w:szCs w:val="32"/>
          <w:cs/>
        </w:rPr>
        <w:t>๒๕๗๐</w:t>
      </w:r>
    </w:p>
    <w:p w14:paraId="239256EA" w14:textId="22743FA0" w:rsidR="006A7B01" w:rsidRPr="004120FE" w:rsidRDefault="006A7B01" w:rsidP="00EF1DB7">
      <w:pPr>
        <w:spacing w:before="120"/>
        <w:ind w:left="1418" w:hanging="1418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๓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ab/>
      </w:r>
      <w:bookmarkStart w:id="39" w:name="_Hlk87520608"/>
      <w:r w:rsidR="00966D90">
        <w:rPr>
          <w:rFonts w:ascii="TH SarabunPSK" w:hAnsi="TH SarabunPSK" w:cs="TH SarabunPSK"/>
          <w:spacing w:val="-10"/>
          <w:sz w:val="32"/>
          <w:szCs w:val="32"/>
          <w:cs/>
          <w:lang w:val="en-GB"/>
        </w:rPr>
        <w:tab/>
      </w:r>
      <w:r w:rsidRPr="00966D90">
        <w:rPr>
          <w:rFonts w:ascii="TH SarabunPSK" w:hAnsi="TH SarabunPSK" w:cs="TH SarabunPSK"/>
          <w:sz w:val="32"/>
          <w:szCs w:val="32"/>
          <w:cs/>
          <w:lang w:val="en-GB"/>
        </w:rPr>
        <w:t>ปริมาณ</w:t>
      </w:r>
      <w:r w:rsidRPr="00966D90">
        <w:rPr>
          <w:rFonts w:ascii="TH SarabunPSK" w:eastAsia="TH SarabunPSK" w:hAnsi="TH SarabunPSK" w:cs="TH SarabunPSK"/>
          <w:sz w:val="32"/>
          <w:szCs w:val="32"/>
          <w:cs/>
        </w:rPr>
        <w:t xml:space="preserve">รถยนต์ที่ได้ปรับเปลี่ยนเป็นยานยนต์ไฟฟ้าดัดแปลงเพิ่มขึ้นไม่น้อยกว่า </w:t>
      </w:r>
      <w:r w:rsidR="006236D6" w:rsidRPr="00966D90">
        <w:rPr>
          <w:rFonts w:ascii="TH SarabunPSK" w:eastAsia="TH SarabunPSK" w:hAnsi="TH SarabunPSK" w:cs="TH SarabunPSK"/>
          <w:sz w:val="32"/>
          <w:szCs w:val="32"/>
          <w:cs/>
        </w:rPr>
        <w:t>๔๐</w:t>
      </w:r>
      <w:r w:rsidRPr="00966D90">
        <w:rPr>
          <w:rFonts w:ascii="TH SarabunPSK" w:eastAsia="TH SarabunPSK" w:hAnsi="TH SarabunPSK" w:cs="TH SarabunPSK"/>
          <w:sz w:val="32"/>
          <w:szCs w:val="32"/>
        </w:rPr>
        <w:t>,</w:t>
      </w:r>
      <w:r w:rsidR="006236D6" w:rsidRPr="00966D90">
        <w:rPr>
          <w:rFonts w:ascii="TH SarabunPSK" w:eastAsia="TH SarabunPSK" w:hAnsi="TH SarabunPSK" w:cs="TH SarabunPSK"/>
          <w:sz w:val="32"/>
          <w:szCs w:val="32"/>
          <w:cs/>
        </w:rPr>
        <w:t>๐๐๐</w:t>
      </w:r>
      <w:r w:rsidRPr="00966D90">
        <w:rPr>
          <w:rFonts w:ascii="TH SarabunPSK" w:eastAsia="TH SarabunPSK" w:hAnsi="TH SarabunPSK" w:cs="TH SarabunPSK"/>
          <w:sz w:val="32"/>
          <w:szCs w:val="32"/>
          <w:cs/>
        </w:rPr>
        <w:t xml:space="preserve"> คัน </w:t>
      </w:r>
      <w:bookmarkEnd w:id="39"/>
      <w:r w:rsidRPr="00966D90">
        <w:rPr>
          <w:rFonts w:ascii="TH SarabunPSK" w:eastAsia="TH SarabunPSK" w:hAnsi="TH SarabunPSK" w:cs="TH SarabunPSK"/>
          <w:sz w:val="32"/>
          <w:szCs w:val="32"/>
          <w:cs/>
        </w:rPr>
        <w:t xml:space="preserve">ภายในปี </w:t>
      </w:r>
      <w:r w:rsidR="006236D6" w:rsidRPr="00966D90">
        <w:rPr>
          <w:rFonts w:ascii="TH SarabunPSK" w:eastAsia="TH SarabunPSK" w:hAnsi="TH SarabunPSK" w:cs="TH SarabunPSK"/>
          <w:sz w:val="32"/>
          <w:szCs w:val="32"/>
          <w:cs/>
        </w:rPr>
        <w:t>๒๕๗๐</w:t>
      </w:r>
    </w:p>
    <w:p w14:paraId="401D23C1" w14:textId="26D7D6FA" w:rsidR="006A7B01" w:rsidRPr="004120FE" w:rsidRDefault="006A7B01" w:rsidP="00EF1DB7">
      <w:pPr>
        <w:spacing w:before="120"/>
        <w:ind w:left="1418" w:hanging="1418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Pr="004120FE">
        <w:rPr>
          <w:rFonts w:ascii="TH SarabunPSK" w:hAnsi="TH SarabunPSK" w:cs="TH SarabunPSK"/>
          <w:b/>
          <w:bCs/>
          <w:sz w:val="32"/>
          <w:szCs w:val="32"/>
        </w:rPr>
        <w:tab/>
      </w:r>
      <w:bookmarkStart w:id="40" w:name="_Hlk87520642"/>
      <w:r w:rsidR="00EF1DB7">
        <w:rPr>
          <w:rFonts w:ascii="TH SarabunPSK" w:hAnsi="TH SarabunPSK" w:cs="TH SarabunPSK"/>
          <w:b/>
          <w:bCs/>
          <w:sz w:val="32"/>
          <w:szCs w:val="32"/>
        </w:rPr>
        <w:tab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อัตราการขยายตัวของมูลค่าการส่งออกยานยนต์ไฟฟ้าเพิ่มขึ้นร้อยละ </w:t>
      </w:r>
      <w:r w:rsidR="006236D6">
        <w:rPr>
          <w:rFonts w:ascii="TH SarabunPSK" w:hAnsi="TH SarabunPSK" w:cs="TH SarabunPSK"/>
          <w:sz w:val="32"/>
          <w:szCs w:val="32"/>
          <w:cs/>
        </w:rPr>
        <w:t>๕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ต่อปี</w:t>
      </w:r>
      <w:bookmarkEnd w:id="40"/>
      <w:r w:rsidRPr="004120FE">
        <w:rPr>
          <w:rFonts w:ascii="TH SarabunPSK" w:hAnsi="TH SarabunPSK" w:cs="TH SarabunPSK"/>
          <w:sz w:val="32"/>
          <w:szCs w:val="32"/>
          <w:cs/>
        </w:rPr>
        <w:t xml:space="preserve"> หรืออัตรา</w:t>
      </w:r>
      <w:r w:rsidR="000119F4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การขยายตัวของมูลค่าส่งออกชิ้นส่วนยานยนต์ไฟฟ้าของไทยเพิ่มขึ้นร้อยละ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๕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ต่อปี</w:t>
      </w:r>
    </w:p>
    <w:p w14:paraId="38F1674C" w14:textId="2B6332C8" w:rsidR="006A7B01" w:rsidRPr="004120FE" w:rsidRDefault="006A7B01" w:rsidP="00EF1DB7">
      <w:pPr>
        <w:spacing w:before="120"/>
        <w:ind w:left="1418" w:hanging="141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เป้าหมายที่ </w:t>
      </w:r>
      <w:r w:rsidR="006236D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๒</w:t>
      </w:r>
      <w:bookmarkStart w:id="41" w:name="_Hlk87520680"/>
      <w:r w:rsidR="00EF1DB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ผู้ประกอบการเดิมสามารถปรับตัวไปสู่การผลิตยานยนต์ไฟฟ้าและมีการลงทุนเทคโนโลยี</w:t>
      </w:r>
      <w:r w:rsidRPr="004120FE">
        <w:rPr>
          <w:rFonts w:ascii="TH SarabunPSK" w:hAnsi="TH SarabunPSK" w:cs="TH SarabunPSK"/>
          <w:b/>
          <w:bCs/>
          <w:sz w:val="32"/>
          <w:szCs w:val="32"/>
        </w:rPr>
        <w:br/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ยานยนต์ไฟฟ้าที่สำคัญภายในประเทศ</w:t>
      </w:r>
      <w:bookmarkEnd w:id="41"/>
    </w:p>
    <w:p w14:paraId="2014B3B1" w14:textId="09663E03" w:rsidR="006A7B01" w:rsidRPr="004120FE" w:rsidRDefault="006A7B01" w:rsidP="0036597C">
      <w:pPr>
        <w:spacing w:before="120"/>
        <w:ind w:left="1276" w:hanging="1276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bookmarkStart w:id="42" w:name="_Hlk87520717"/>
      <w:r w:rsidR="00EF1DB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F1DB7">
        <w:rPr>
          <w:rFonts w:ascii="TH SarabunPSK" w:hAnsi="TH SarabunPSK" w:cs="TH SarabunPSK"/>
          <w:spacing w:val="-2"/>
          <w:sz w:val="32"/>
          <w:szCs w:val="32"/>
          <w:cs/>
        </w:rPr>
        <w:t xml:space="preserve">อุตสาหกรรมยานยนต์ไทยเป็นฐานการผลิตอันดับ </w:t>
      </w:r>
      <w:r w:rsidR="006236D6" w:rsidRPr="00EF1DB7">
        <w:rPr>
          <w:rFonts w:ascii="TH SarabunPSK" w:hAnsi="TH SarabunPSK" w:cs="TH SarabunPSK"/>
          <w:spacing w:val="-2"/>
          <w:sz w:val="32"/>
          <w:szCs w:val="32"/>
          <w:cs/>
        </w:rPr>
        <w:t>๑</w:t>
      </w:r>
      <w:r w:rsidRPr="00EF1DB7">
        <w:rPr>
          <w:rFonts w:ascii="TH SarabunPSK" w:hAnsi="TH SarabunPSK" w:cs="TH SarabunPSK"/>
          <w:spacing w:val="-2"/>
          <w:sz w:val="32"/>
          <w:szCs w:val="32"/>
          <w:cs/>
        </w:rPr>
        <w:t xml:space="preserve"> ในอาเซียน และอยู่อันดับ </w:t>
      </w:r>
      <w:r w:rsidR="006236D6" w:rsidRPr="00EF1DB7">
        <w:rPr>
          <w:rFonts w:ascii="TH SarabunPSK" w:hAnsi="TH SarabunPSK" w:cs="TH SarabunPSK"/>
          <w:spacing w:val="-2"/>
          <w:sz w:val="32"/>
          <w:szCs w:val="32"/>
          <w:cs/>
        </w:rPr>
        <w:t>๑</w:t>
      </w:r>
      <w:r w:rsidRPr="00EF1DB7">
        <w:rPr>
          <w:rFonts w:ascii="TH SarabunPSK" w:hAnsi="TH SarabunPSK" w:cs="TH SarabunPSK"/>
          <w:spacing w:val="-2"/>
          <w:sz w:val="32"/>
          <w:szCs w:val="32"/>
          <w:cs/>
        </w:rPr>
        <w:t xml:space="preserve"> ใน </w:t>
      </w:r>
      <w:r w:rsidR="006236D6" w:rsidRPr="00EF1DB7">
        <w:rPr>
          <w:rFonts w:ascii="TH SarabunPSK" w:hAnsi="TH SarabunPSK" w:cs="TH SarabunPSK"/>
          <w:spacing w:val="-2"/>
          <w:sz w:val="32"/>
          <w:szCs w:val="32"/>
          <w:cs/>
        </w:rPr>
        <w:t>๑๐</w:t>
      </w:r>
      <w:r w:rsidRPr="00EF1DB7">
        <w:rPr>
          <w:rFonts w:ascii="TH SarabunPSK" w:hAnsi="TH SarabunPSK" w:cs="TH SarabunPSK"/>
          <w:spacing w:val="-2"/>
          <w:sz w:val="32"/>
          <w:szCs w:val="32"/>
          <w:cs/>
        </w:rPr>
        <w:t xml:space="preserve"> ของโลก</w:t>
      </w:r>
      <w:bookmarkEnd w:id="42"/>
    </w:p>
    <w:p w14:paraId="553E420D" w14:textId="3265ABBE" w:rsidR="006A7B01" w:rsidRPr="004120FE" w:rsidRDefault="006A7B01" w:rsidP="00EF1DB7">
      <w:pPr>
        <w:spacing w:before="120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ab/>
      </w:r>
      <w:bookmarkStart w:id="43" w:name="_Hlk87520750"/>
      <w:r w:rsidR="00EF1DB7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Pr="00EF1DB7">
        <w:rPr>
          <w:rFonts w:ascii="TH SarabunPSK" w:hAnsi="TH SarabunPSK" w:cs="TH SarabunPSK"/>
          <w:spacing w:val="-12"/>
          <w:sz w:val="32"/>
          <w:szCs w:val="32"/>
          <w:cs/>
        </w:rPr>
        <w:t xml:space="preserve">มูลค่าส่งเสริมการลงทุนในอุตสาหกรรมยานยนต์ไฟฟ้าและชิ้นส่วนรวมไม่น้อยกว่า </w:t>
      </w:r>
      <w:r w:rsidR="006236D6" w:rsidRPr="00EF1DB7">
        <w:rPr>
          <w:rFonts w:ascii="TH SarabunPSK" w:hAnsi="TH SarabunPSK" w:cs="TH SarabunPSK"/>
          <w:spacing w:val="-12"/>
          <w:sz w:val="32"/>
          <w:szCs w:val="32"/>
          <w:cs/>
        </w:rPr>
        <w:t>๑๓๐</w:t>
      </w:r>
      <w:r w:rsidRPr="00EF1DB7">
        <w:rPr>
          <w:rFonts w:ascii="TH SarabunPSK" w:hAnsi="TH SarabunPSK" w:cs="TH SarabunPSK"/>
          <w:spacing w:val="-12"/>
          <w:sz w:val="32"/>
          <w:szCs w:val="32"/>
        </w:rPr>
        <w:t>,</w:t>
      </w:r>
      <w:r w:rsidR="006236D6" w:rsidRPr="00EF1DB7">
        <w:rPr>
          <w:rFonts w:ascii="TH SarabunPSK" w:hAnsi="TH SarabunPSK" w:cs="TH SarabunPSK"/>
          <w:spacing w:val="-12"/>
          <w:sz w:val="32"/>
          <w:szCs w:val="32"/>
          <w:cs/>
        </w:rPr>
        <w:t>๐๐๐</w:t>
      </w:r>
      <w:r w:rsidRPr="00EF1DB7">
        <w:rPr>
          <w:rFonts w:ascii="TH SarabunPSK" w:hAnsi="TH SarabunPSK" w:cs="TH SarabunPSK" w:hint="cs"/>
          <w:spacing w:val="-12"/>
          <w:sz w:val="32"/>
          <w:szCs w:val="32"/>
          <w:cs/>
        </w:rPr>
        <w:t xml:space="preserve"> </w:t>
      </w:r>
      <w:r w:rsidRPr="00EF1DB7">
        <w:rPr>
          <w:rFonts w:ascii="TH SarabunPSK" w:hAnsi="TH SarabunPSK" w:cs="TH SarabunPSK"/>
          <w:spacing w:val="-12"/>
          <w:sz w:val="32"/>
          <w:szCs w:val="32"/>
          <w:cs/>
        </w:rPr>
        <w:t>ล้านบาท</w:t>
      </w:r>
      <w:bookmarkEnd w:id="43"/>
      <w:r w:rsidRPr="00EF1DB7">
        <w:rPr>
          <w:rFonts w:ascii="TH SarabunPSK" w:hAnsi="TH SarabunPSK" w:cs="TH SarabunPSK"/>
          <w:spacing w:val="-12"/>
          <w:sz w:val="32"/>
          <w:szCs w:val="32"/>
          <w:cs/>
        </w:rPr>
        <w:t xml:space="preserve"> </w:t>
      </w:r>
      <w:r w:rsidRPr="00EF1DB7">
        <w:rPr>
          <w:rFonts w:ascii="TH SarabunPSK" w:hAnsi="TH SarabunPSK" w:cs="TH SarabunPSK"/>
          <w:sz w:val="32"/>
          <w:szCs w:val="32"/>
          <w:cs/>
        </w:rPr>
        <w:t xml:space="preserve">ภายในปี </w:t>
      </w:r>
      <w:r w:rsidR="006236D6" w:rsidRPr="00EF1DB7">
        <w:rPr>
          <w:rFonts w:ascii="TH SarabunPSK" w:hAnsi="TH SarabunPSK" w:cs="TH SarabunPSK"/>
          <w:sz w:val="32"/>
          <w:szCs w:val="32"/>
          <w:cs/>
        </w:rPr>
        <w:t>๒๕๗๐</w:t>
      </w:r>
    </w:p>
    <w:p w14:paraId="5078C1C4" w14:textId="53830B19" w:rsidR="006A7B01" w:rsidRPr="004120FE" w:rsidRDefault="006A7B01" w:rsidP="00EF1DB7">
      <w:pPr>
        <w:spacing w:before="120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EF1DB7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ตัวชี้วัดที่ </w:t>
      </w:r>
      <w:r w:rsidR="006236D6" w:rsidRPr="00EF1DB7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EF1DB7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6236D6" w:rsidRPr="00EF1DB7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EF1DB7">
        <w:rPr>
          <w:rFonts w:ascii="TH SarabunPSK" w:hAnsi="TH SarabunPSK" w:cs="TH SarabunPSK"/>
          <w:sz w:val="32"/>
          <w:szCs w:val="32"/>
          <w:cs/>
        </w:rPr>
        <w:tab/>
      </w:r>
      <w:bookmarkStart w:id="44" w:name="_Hlk87520777"/>
      <w:r w:rsidR="00EF1DB7">
        <w:rPr>
          <w:rFonts w:ascii="TH SarabunPSK" w:hAnsi="TH SarabunPSK" w:cs="TH SarabunPSK"/>
          <w:sz w:val="32"/>
          <w:szCs w:val="32"/>
          <w:cs/>
        </w:rPr>
        <w:tab/>
      </w:r>
      <w:r w:rsidRPr="00EF1DB7">
        <w:rPr>
          <w:rFonts w:ascii="TH SarabunPSK" w:hAnsi="TH SarabunPSK" w:cs="TH SarabunPSK"/>
          <w:sz w:val="32"/>
          <w:szCs w:val="32"/>
          <w:cs/>
        </w:rPr>
        <w:t xml:space="preserve">จำนวนผู้ประกอบการในห่วงโซ่อุปทานของยานยนต์ไฟฟ้าเพิ่มขึ้นไม่น้อยกว่า </w:t>
      </w:r>
      <w:r w:rsidR="006236D6" w:rsidRPr="00EF1DB7">
        <w:rPr>
          <w:rFonts w:ascii="TH SarabunPSK" w:hAnsi="TH SarabunPSK" w:cs="TH SarabunPSK"/>
          <w:sz w:val="32"/>
          <w:szCs w:val="32"/>
          <w:cs/>
        </w:rPr>
        <w:t>๑๔</w:t>
      </w:r>
      <w:r w:rsidRPr="00EF1DB7">
        <w:rPr>
          <w:rFonts w:ascii="TH SarabunPSK" w:hAnsi="TH SarabunPSK" w:cs="TH SarabunPSK"/>
          <w:sz w:val="32"/>
          <w:szCs w:val="32"/>
          <w:cs/>
        </w:rPr>
        <w:t xml:space="preserve"> ราย</w:t>
      </w:r>
      <w:bookmarkEnd w:id="44"/>
      <w:r w:rsidR="00E34110">
        <w:rPr>
          <w:rFonts w:ascii="TH SarabunPSK" w:hAnsi="TH SarabunPSK" w:cs="TH SarabunPSK"/>
          <w:sz w:val="32"/>
          <w:szCs w:val="32"/>
          <w:cs/>
        </w:rPr>
        <w:br/>
      </w:r>
      <w:r w:rsidRPr="00EF1DB7">
        <w:rPr>
          <w:rFonts w:ascii="TH SarabunPSK" w:hAnsi="TH SarabunPSK" w:cs="TH SarabunPSK"/>
          <w:sz w:val="32"/>
          <w:szCs w:val="32"/>
          <w:cs/>
        </w:rPr>
        <w:t>และเกิดการลงทุนเทคโนโลยี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สำคัญของยานยนต์ไฟฟ้าในประเทศไทยภายในปี </w:t>
      </w:r>
      <w:r w:rsidR="006236D6">
        <w:rPr>
          <w:rFonts w:ascii="TH SarabunPSK" w:hAnsi="TH SarabunPSK" w:cs="TH SarabunPSK"/>
          <w:sz w:val="32"/>
          <w:szCs w:val="32"/>
          <w:cs/>
        </w:rPr>
        <w:t>๒๕๗๐</w:t>
      </w:r>
    </w:p>
    <w:p w14:paraId="43AE5C43" w14:textId="654DA242" w:rsidR="006A7B01" w:rsidRPr="004120FE" w:rsidRDefault="006A7B01" w:rsidP="00E34110">
      <w:pPr>
        <w:spacing w:before="120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Pr="004120FE">
        <w:rPr>
          <w:rFonts w:ascii="TH SarabunPSK" w:hAnsi="TH SarabunPSK" w:cs="TH SarabunPSK"/>
          <w:b/>
          <w:bCs/>
          <w:sz w:val="32"/>
          <w:szCs w:val="32"/>
        </w:rPr>
        <w:tab/>
      </w:r>
      <w:bookmarkStart w:id="45" w:name="_Hlk87520795"/>
      <w:r w:rsidR="00E34110">
        <w:rPr>
          <w:rFonts w:ascii="TH SarabunPSK" w:hAnsi="TH SarabunPSK" w:cs="TH SarabunPSK"/>
          <w:b/>
          <w:bCs/>
          <w:sz w:val="32"/>
          <w:szCs w:val="32"/>
        </w:rPr>
        <w:tab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สัดส่วนจำนวนผู้ประกอบการเดิมที่สามารถปรับเปลี่ยนธุรกิจไปสู่ธุรกิจใหม่เพิ่มขึ้นร้อยละ </w:t>
      </w:r>
      <w:r w:rsidR="006236D6">
        <w:rPr>
          <w:rFonts w:ascii="TH SarabunPSK" w:hAnsi="TH SarabunPSK" w:cs="TH SarabunPSK"/>
          <w:sz w:val="32"/>
          <w:szCs w:val="32"/>
          <w:cs/>
        </w:rPr>
        <w:t>๑๐</w:t>
      </w:r>
      <w:bookmarkEnd w:id="45"/>
      <w:r w:rsidRPr="004120FE">
        <w:rPr>
          <w:rFonts w:ascii="TH SarabunPSK" w:hAnsi="TH SarabunPSK" w:cs="TH SarabunPSK"/>
          <w:sz w:val="32"/>
          <w:szCs w:val="32"/>
          <w:cs/>
        </w:rPr>
        <w:t xml:space="preserve"> ภายในปี </w:t>
      </w:r>
      <w:r w:rsidR="006236D6">
        <w:rPr>
          <w:rFonts w:ascii="TH SarabunPSK" w:hAnsi="TH SarabunPSK" w:cs="TH SarabunPSK"/>
          <w:sz w:val="32"/>
          <w:szCs w:val="32"/>
          <w:cs/>
        </w:rPr>
        <w:t>๒๕๗๐</w:t>
      </w:r>
    </w:p>
    <w:p w14:paraId="13164AF0" w14:textId="75F4438C" w:rsidR="006A7B01" w:rsidRPr="004120FE" w:rsidRDefault="006A7B01" w:rsidP="00E34110">
      <w:pPr>
        <w:spacing w:before="120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๕</w:t>
      </w:r>
      <w:r w:rsidRPr="004120FE">
        <w:rPr>
          <w:rFonts w:ascii="TH SarabunPSK" w:hAnsi="TH SarabunPSK" w:cs="TH SarabunPSK"/>
          <w:b/>
          <w:bCs/>
          <w:sz w:val="32"/>
          <w:szCs w:val="32"/>
        </w:rPr>
        <w:tab/>
      </w:r>
      <w:bookmarkStart w:id="46" w:name="_Hlk87520821"/>
      <w:r w:rsidR="00E34110">
        <w:rPr>
          <w:rFonts w:ascii="TH SarabunPSK" w:hAnsi="TH SarabunPSK" w:cs="TH SarabunPSK"/>
          <w:sz w:val="32"/>
          <w:szCs w:val="32"/>
          <w:cs/>
        </w:rPr>
        <w:tab/>
      </w:r>
      <w:r w:rsidRPr="004120FE">
        <w:rPr>
          <w:rFonts w:ascii="TH SarabunPSK" w:hAnsi="TH SarabunPSK" w:cs="TH SarabunPSK"/>
          <w:sz w:val="32"/>
          <w:szCs w:val="32"/>
          <w:cs/>
        </w:rPr>
        <w:t>จำนวนแรงงานเดิมที่ได้รับการพัฒนาฝีมือแรงงานด้านยานยนต์ไฟฟ้าและเข้ามาเป็นแรงงาน</w:t>
      </w:r>
      <w:r w:rsidRPr="004120FE">
        <w:rPr>
          <w:rFonts w:ascii="TH SarabunPSK" w:hAnsi="TH SarabunPSK" w:cs="TH SarabunPSK"/>
          <w:sz w:val="32"/>
          <w:szCs w:val="32"/>
          <w:cs/>
        </w:rPr>
        <w:br/>
        <w:t xml:space="preserve">ในอุตสาหกรรมใหม่เพิ่มขึ้น </w:t>
      </w:r>
      <w:r w:rsidR="006236D6">
        <w:rPr>
          <w:rFonts w:ascii="TH SarabunPSK" w:hAnsi="TH SarabunPSK" w:cs="TH SarabunPSK"/>
          <w:sz w:val="32"/>
          <w:szCs w:val="32"/>
          <w:cs/>
        </w:rPr>
        <w:t>๕</w:t>
      </w:r>
      <w:r w:rsidRPr="004120FE">
        <w:rPr>
          <w:rFonts w:ascii="TH SarabunPSK" w:hAnsi="TH SarabunPSK" w:cs="TH SarabunPSK"/>
          <w:sz w:val="32"/>
          <w:szCs w:val="32"/>
        </w:rPr>
        <w:t>,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๐๐๐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คน</w:t>
      </w:r>
      <w:bookmarkEnd w:id="46"/>
      <w:r w:rsidRPr="004120FE">
        <w:rPr>
          <w:rFonts w:ascii="TH SarabunPSK" w:hAnsi="TH SarabunPSK" w:cs="TH SarabunPSK"/>
          <w:sz w:val="32"/>
          <w:szCs w:val="32"/>
          <w:cs/>
        </w:rPr>
        <w:t xml:space="preserve"> ภายในปี </w:t>
      </w:r>
      <w:r w:rsidR="006236D6">
        <w:rPr>
          <w:rFonts w:ascii="TH SarabunPSK" w:hAnsi="TH SarabunPSK" w:cs="TH SarabunPSK"/>
          <w:sz w:val="32"/>
          <w:szCs w:val="32"/>
          <w:cs/>
        </w:rPr>
        <w:t>๒๕๗๐</w:t>
      </w:r>
    </w:p>
    <w:p w14:paraId="59458F6F" w14:textId="0F477526" w:rsidR="006A7B01" w:rsidRPr="004120FE" w:rsidRDefault="006A7B01" w:rsidP="006A7B01">
      <w:pPr>
        <w:spacing w:before="120"/>
        <w:ind w:hanging="3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เป้าหมายที่ </w:t>
      </w:r>
      <w:r w:rsidR="006236D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๓</w:t>
      </w:r>
      <w:bookmarkStart w:id="47" w:name="_Hlk87520934"/>
      <w:r w:rsidR="00914B3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การสร้างความพร้อมของปัจจัยสนับสนุนอย่างเป็นระบบ</w:t>
      </w:r>
      <w:bookmarkEnd w:id="47"/>
    </w:p>
    <w:p w14:paraId="5C9C82A5" w14:textId="4365EC5A" w:rsidR="006A7B01" w:rsidRPr="004120FE" w:rsidRDefault="006A7B01" w:rsidP="00914B37">
      <w:pPr>
        <w:spacing w:before="120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sz w:val="32"/>
          <w:szCs w:val="32"/>
        </w:rPr>
        <w:tab/>
      </w:r>
      <w:bookmarkStart w:id="48" w:name="_Hlk87520957"/>
      <w:r w:rsidR="00914B37">
        <w:rPr>
          <w:rFonts w:ascii="TH SarabunPSK" w:hAnsi="TH SarabunPSK" w:cs="TH SarabunPSK"/>
          <w:sz w:val="32"/>
          <w:szCs w:val="32"/>
          <w:cs/>
        </w:rPr>
        <w:tab/>
      </w:r>
      <w:r w:rsidRPr="004120FE">
        <w:rPr>
          <w:rFonts w:ascii="TH SarabunPSK" w:hAnsi="TH SarabunPSK" w:cs="TH SarabunPSK" w:hint="cs"/>
          <w:sz w:val="32"/>
          <w:szCs w:val="32"/>
          <w:cs/>
        </w:rPr>
        <w:t>มูลค่าการลงทุนด้านวิทยาศาสตร์ เทคโนโลยี วิจัย และนวัตกรรมที่เกี่ยวข้องกับยานยนต์เพิ่มขึ้น</w:t>
      </w:r>
      <w:r w:rsidR="001406B1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ร้อยละ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๒๐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ต่อปี</w:t>
      </w:r>
      <w:bookmarkEnd w:id="48"/>
    </w:p>
    <w:p w14:paraId="7B4CCE4D" w14:textId="5D5CE372" w:rsidR="006A7B01" w:rsidRPr="004120FE" w:rsidRDefault="006A7B01" w:rsidP="00914B37">
      <w:pPr>
        <w:spacing w:before="120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sz w:val="32"/>
          <w:szCs w:val="32"/>
        </w:rPr>
        <w:tab/>
      </w:r>
      <w:bookmarkStart w:id="49" w:name="_Hlk87520973"/>
      <w:r w:rsidR="00914B37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Pr="00914B37">
        <w:rPr>
          <w:rFonts w:ascii="TH SarabunPSK" w:hAnsi="TH SarabunPSK" w:cs="TH SarabunPSK"/>
          <w:sz w:val="32"/>
          <w:szCs w:val="32"/>
          <w:cs/>
        </w:rPr>
        <w:t xml:space="preserve">แรงงานที่ได้รับการพัฒนาฝีมือแรงงานด้านยานยนต์ไฟฟ้ามีจำนวนไม่น้อยกว่า </w:t>
      </w:r>
      <w:r w:rsidR="006236D6" w:rsidRPr="00914B37">
        <w:rPr>
          <w:rFonts w:ascii="TH SarabunPSK" w:hAnsi="TH SarabunPSK" w:cs="TH SarabunPSK"/>
          <w:sz w:val="32"/>
          <w:szCs w:val="32"/>
          <w:cs/>
        </w:rPr>
        <w:t>๓๐</w:t>
      </w:r>
      <w:r w:rsidRPr="00914B37">
        <w:rPr>
          <w:rFonts w:ascii="TH SarabunPSK" w:hAnsi="TH SarabunPSK" w:cs="TH SarabunPSK"/>
          <w:sz w:val="32"/>
          <w:szCs w:val="32"/>
        </w:rPr>
        <w:t>,</w:t>
      </w:r>
      <w:r w:rsidR="006236D6" w:rsidRPr="00914B37">
        <w:rPr>
          <w:rFonts w:ascii="TH SarabunPSK" w:hAnsi="TH SarabunPSK" w:cs="TH SarabunPSK" w:hint="cs"/>
          <w:sz w:val="32"/>
          <w:szCs w:val="32"/>
          <w:cs/>
        </w:rPr>
        <w:t>๐๐๐</w:t>
      </w:r>
      <w:r w:rsidRPr="00914B37">
        <w:rPr>
          <w:rFonts w:ascii="TH SarabunPSK" w:hAnsi="TH SarabunPSK" w:cs="TH SarabunPSK" w:hint="cs"/>
          <w:sz w:val="32"/>
          <w:szCs w:val="32"/>
        </w:rPr>
        <w:t> </w:t>
      </w:r>
      <w:r w:rsidRPr="00914B37">
        <w:rPr>
          <w:rFonts w:ascii="TH SarabunPSK" w:hAnsi="TH SarabunPSK" w:cs="TH SarabunPSK" w:hint="cs"/>
          <w:sz w:val="32"/>
          <w:szCs w:val="32"/>
          <w:cs/>
        </w:rPr>
        <w:t>คน</w:t>
      </w:r>
      <w:bookmarkEnd w:id="49"/>
      <w:r w:rsidRPr="00914B37">
        <w:rPr>
          <w:rFonts w:ascii="TH SarabunPSK" w:hAnsi="TH SarabunPSK" w:cs="TH SarabunPSK"/>
          <w:sz w:val="32"/>
          <w:szCs w:val="32"/>
          <w:cs/>
        </w:rPr>
        <w:t xml:space="preserve"> ภายในปี </w:t>
      </w:r>
      <w:r w:rsidR="006236D6" w:rsidRPr="00914B37">
        <w:rPr>
          <w:rFonts w:ascii="TH SarabunPSK" w:hAnsi="TH SarabunPSK" w:cs="TH SarabunPSK"/>
          <w:sz w:val="32"/>
          <w:szCs w:val="32"/>
          <w:cs/>
        </w:rPr>
        <w:t>๒๕๗๐</w:t>
      </w:r>
    </w:p>
    <w:p w14:paraId="4C93626C" w14:textId="58913851" w:rsidR="006A7B01" w:rsidRPr="004120FE" w:rsidRDefault="006A7B01" w:rsidP="0036597C">
      <w:pPr>
        <w:spacing w:before="120"/>
        <w:ind w:left="1276" w:hanging="1276"/>
        <w:jc w:val="thaiDistribute"/>
        <w:rPr>
          <w:rFonts w:ascii="TH SarabunPSK" w:eastAsia="TH SarabunPSK" w:hAnsi="TH SarabunPSK" w:cs="TH SarabunPSK"/>
          <w:sz w:val="32"/>
          <w:szCs w:val="32"/>
          <w:lang w:val="en-GB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b/>
          <w:bCs/>
          <w:sz w:val="32"/>
          <w:szCs w:val="32"/>
        </w:rPr>
        <w:tab/>
      </w:r>
      <w:bookmarkStart w:id="50" w:name="_Hlk87520996"/>
      <w:r w:rsidR="0079702A">
        <w:rPr>
          <w:rFonts w:ascii="TH SarabunPSK" w:hAnsi="TH SarabunPSK" w:cs="TH SarabunPSK"/>
          <w:b/>
          <w:bCs/>
          <w:sz w:val="32"/>
          <w:szCs w:val="32"/>
        </w:rPr>
        <w:tab/>
      </w:r>
      <w:r w:rsidRPr="004120FE">
        <w:rPr>
          <w:rFonts w:ascii="TH SarabunPSK" w:eastAsia="TH SarabunPSK" w:hAnsi="TH SarabunPSK" w:cs="TH SarabunPSK"/>
          <w:sz w:val="32"/>
          <w:szCs w:val="32"/>
          <w:cs/>
        </w:rPr>
        <w:t>จำนวนสถานีอัดประจุไฟฟ้าสาธารณะ</w:t>
      </w:r>
      <w:r w:rsidRPr="004120FE">
        <w:rPr>
          <w:rFonts w:ascii="TH SarabunPSK" w:eastAsia="TH SarabunPSK" w:hAnsi="TH SarabunPSK" w:cs="TH SarabunPSK"/>
          <w:sz w:val="32"/>
          <w:szCs w:val="32"/>
        </w:rPr>
        <w:t>/</w:t>
      </w:r>
      <w:r w:rsidRPr="004120FE">
        <w:rPr>
          <w:rFonts w:ascii="TH SarabunPSK" w:eastAsia="TH SarabunPSK" w:hAnsi="TH SarabunPSK" w:cs="TH SarabunPSK" w:hint="cs"/>
          <w:sz w:val="32"/>
          <w:szCs w:val="32"/>
          <w:cs/>
        </w:rPr>
        <w:t xml:space="preserve">หัวจ่ายชาร์จเร็ว เพิ่มขึ้น </w:t>
      </w:r>
      <w:r w:rsidR="006236D6">
        <w:rPr>
          <w:rFonts w:ascii="TH SarabunPSK" w:eastAsia="TH SarabunPSK" w:hAnsi="TH SarabunPSK" w:cs="TH SarabunPSK" w:hint="cs"/>
          <w:sz w:val="32"/>
          <w:szCs w:val="32"/>
          <w:cs/>
        </w:rPr>
        <w:t>๕</w:t>
      </w:r>
      <w:r w:rsidRPr="004120FE">
        <w:rPr>
          <w:rFonts w:ascii="TH SarabunPSK" w:eastAsia="TH SarabunPSK" w:hAnsi="TH SarabunPSK" w:cs="TH SarabunPSK"/>
          <w:sz w:val="32"/>
          <w:szCs w:val="32"/>
        </w:rPr>
        <w:t>,</w:t>
      </w:r>
      <w:r w:rsidR="006236D6">
        <w:rPr>
          <w:rFonts w:ascii="TH SarabunPSK" w:eastAsia="TH SarabunPSK" w:hAnsi="TH SarabunPSK" w:cs="TH SarabunPSK" w:hint="cs"/>
          <w:sz w:val="32"/>
          <w:szCs w:val="32"/>
          <w:cs/>
        </w:rPr>
        <w:t>๐๐๐</w:t>
      </w:r>
      <w:r w:rsidRPr="004120FE">
        <w:rPr>
          <w:rFonts w:ascii="TH SarabunPSK" w:eastAsia="TH SarabunPSK" w:hAnsi="TH SarabunPSK" w:cs="TH SarabunPSK" w:hint="cs"/>
          <w:sz w:val="32"/>
          <w:szCs w:val="32"/>
          <w:cs/>
        </w:rPr>
        <w:t xml:space="preserve"> หัวจ่าย </w:t>
      </w:r>
      <w:bookmarkEnd w:id="50"/>
      <w:r w:rsidRPr="004120FE">
        <w:rPr>
          <w:rFonts w:ascii="TH SarabunPSK" w:eastAsia="TH SarabunPSK" w:hAnsi="TH SarabunPSK" w:cs="TH SarabunPSK"/>
          <w:sz w:val="32"/>
          <w:szCs w:val="32"/>
          <w:cs/>
        </w:rPr>
        <w:t xml:space="preserve">ภายในปี </w:t>
      </w:r>
      <w:r w:rsidR="006236D6">
        <w:rPr>
          <w:rFonts w:ascii="TH SarabunPSK" w:eastAsia="TH SarabunPSK" w:hAnsi="TH SarabunPSK" w:cs="TH SarabunPSK"/>
          <w:sz w:val="32"/>
          <w:szCs w:val="32"/>
          <w:cs/>
        </w:rPr>
        <w:t>๒๕๗๐</w:t>
      </w:r>
    </w:p>
    <w:p w14:paraId="4D33AC37" w14:textId="562A66A6" w:rsidR="006A7B01" w:rsidRPr="0079702A" w:rsidRDefault="006A7B01" w:rsidP="00BA5180">
      <w:pPr>
        <w:spacing w:before="120"/>
        <w:ind w:left="1418" w:hanging="1418"/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 w:rsidRPr="0079702A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ตัวชี้วัดที่ </w:t>
      </w:r>
      <w:r w:rsidR="006236D6" w:rsidRPr="0079702A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79702A">
        <w:rPr>
          <w:rFonts w:ascii="TH SarabunPSK" w:hAnsi="TH SarabunPSK" w:cs="TH SarabunPSK"/>
          <w:b/>
          <w:bCs/>
          <w:sz w:val="32"/>
          <w:szCs w:val="32"/>
        </w:rPr>
        <w:t>.</w:t>
      </w:r>
      <w:r w:rsidR="006236D6" w:rsidRPr="0079702A"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="0079702A" w:rsidRPr="0079702A">
        <w:rPr>
          <w:rFonts w:ascii="TH SarabunPSK" w:hAnsi="TH SarabunPSK" w:cs="TH SarabunPSK"/>
          <w:sz w:val="32"/>
          <w:szCs w:val="32"/>
        </w:rPr>
        <w:tab/>
      </w:r>
      <w:r w:rsidRPr="0079702A">
        <w:rPr>
          <w:rFonts w:ascii="TH SarabunPSK" w:hAnsi="TH SarabunPSK" w:cs="TH SarabunPSK"/>
          <w:sz w:val="32"/>
          <w:szCs w:val="32"/>
        </w:rPr>
        <w:tab/>
      </w:r>
      <w:bookmarkStart w:id="51" w:name="_Hlk87521018"/>
      <w:r w:rsidRPr="0079702A">
        <w:rPr>
          <w:rFonts w:ascii="TH SarabunPSK" w:hAnsi="TH SarabunPSK" w:cs="TH SarabunPSK"/>
          <w:sz w:val="32"/>
          <w:szCs w:val="32"/>
          <w:cs/>
        </w:rPr>
        <w:t xml:space="preserve">จำนวนมาตรฐานด้านคุณสมบัติและความปลอดภัยของชิ้นส่วนหลักทั้งหมดของยานยนต์ไฟฟ้าเพิ่มขึ้นไม่น้อยกว่า </w:t>
      </w:r>
      <w:r w:rsidR="006236D6" w:rsidRPr="0079702A">
        <w:rPr>
          <w:rFonts w:ascii="TH SarabunPSK" w:hAnsi="TH SarabunPSK" w:cs="TH SarabunPSK"/>
          <w:sz w:val="32"/>
          <w:szCs w:val="32"/>
          <w:cs/>
        </w:rPr>
        <w:t>๑๕</w:t>
      </w:r>
      <w:r w:rsidRPr="0079702A">
        <w:rPr>
          <w:rFonts w:ascii="TH SarabunPSK" w:hAnsi="TH SarabunPSK" w:cs="TH SarabunPSK"/>
          <w:sz w:val="32"/>
          <w:szCs w:val="32"/>
          <w:cs/>
        </w:rPr>
        <w:t xml:space="preserve"> ฉบับต่อปี</w:t>
      </w:r>
      <w:bookmarkEnd w:id="51"/>
    </w:p>
    <w:p w14:paraId="526291CC" w14:textId="3F3B1202" w:rsidR="006A7B01" w:rsidRPr="0079702A" w:rsidRDefault="006A7B01" w:rsidP="00BA5180">
      <w:pPr>
        <w:spacing w:before="120"/>
        <w:ind w:left="1418" w:hanging="1418"/>
        <w:jc w:val="thaiDistribute"/>
        <w:rPr>
          <w:rFonts w:ascii="TH SarabunPSK" w:hAnsi="TH SarabunPSK" w:cs="TH SarabunPSK"/>
          <w:sz w:val="32"/>
          <w:szCs w:val="32"/>
          <w:cs/>
        </w:rPr>
        <w:sectPr w:rsidR="006A7B01" w:rsidRPr="0079702A" w:rsidSect="007F782B">
          <w:footnotePr>
            <w:numFmt w:val="thaiNumbers"/>
          </w:footnotePr>
          <w:pgSz w:w="12240" w:h="15840"/>
          <w:pgMar w:top="1440" w:right="1440" w:bottom="1440" w:left="1440" w:header="720" w:footer="720" w:gutter="0"/>
          <w:pgNumType w:fmt="thaiNumbers"/>
          <w:cols w:space="720"/>
          <w:docGrid w:linePitch="360"/>
        </w:sectPr>
      </w:pPr>
      <w:r w:rsidRPr="0079702A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ตัวชี้วัดที่ </w:t>
      </w:r>
      <w:r w:rsidR="006236D6" w:rsidRPr="0079702A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79702A">
        <w:rPr>
          <w:rFonts w:ascii="TH SarabunPSK" w:hAnsi="TH SarabunPSK" w:cs="TH SarabunPSK"/>
          <w:b/>
          <w:bCs/>
          <w:sz w:val="32"/>
          <w:szCs w:val="32"/>
        </w:rPr>
        <w:t>.</w:t>
      </w:r>
      <w:r w:rsidR="006236D6" w:rsidRPr="0079702A">
        <w:rPr>
          <w:rFonts w:ascii="TH SarabunPSK" w:hAnsi="TH SarabunPSK" w:cs="TH SarabunPSK"/>
          <w:b/>
          <w:bCs/>
          <w:sz w:val="32"/>
          <w:szCs w:val="32"/>
          <w:cs/>
        </w:rPr>
        <w:t>๕</w:t>
      </w:r>
      <w:r w:rsidRPr="0079702A">
        <w:rPr>
          <w:rFonts w:ascii="TH SarabunPSK" w:hAnsi="TH SarabunPSK" w:cs="TH SarabunPSK"/>
          <w:b/>
          <w:bCs/>
          <w:sz w:val="32"/>
          <w:szCs w:val="32"/>
        </w:rPr>
        <w:tab/>
      </w:r>
      <w:bookmarkStart w:id="52" w:name="_Hlk87521034"/>
      <w:r w:rsidR="00BA5180">
        <w:rPr>
          <w:rFonts w:ascii="TH SarabunPSK" w:hAnsi="TH SarabunPSK" w:cs="TH SarabunPSK"/>
          <w:b/>
          <w:bCs/>
          <w:sz w:val="32"/>
          <w:szCs w:val="32"/>
        </w:rPr>
        <w:tab/>
      </w:r>
      <w:r w:rsidRPr="0079702A">
        <w:rPr>
          <w:rFonts w:ascii="TH SarabunPSK" w:hAnsi="TH SarabunPSK" w:cs="TH SarabunPSK"/>
          <w:sz w:val="32"/>
          <w:szCs w:val="32"/>
          <w:cs/>
        </w:rPr>
        <w:t xml:space="preserve">มลพิษทางอากาศ (ฝุ่นละอองที่มีขนาดเล็กกว่า </w:t>
      </w:r>
      <w:r w:rsidR="006236D6" w:rsidRPr="0079702A">
        <w:rPr>
          <w:rFonts w:ascii="TH SarabunPSK" w:hAnsi="TH SarabunPSK" w:cs="TH SarabunPSK"/>
          <w:sz w:val="32"/>
          <w:szCs w:val="32"/>
          <w:cs/>
        </w:rPr>
        <w:t>๒</w:t>
      </w:r>
      <w:r w:rsidRPr="0079702A">
        <w:rPr>
          <w:rFonts w:ascii="TH SarabunPSK" w:hAnsi="TH SarabunPSK" w:cs="TH SarabunPSK"/>
          <w:sz w:val="32"/>
          <w:szCs w:val="32"/>
        </w:rPr>
        <w:t>.</w:t>
      </w:r>
      <w:r w:rsidR="006236D6" w:rsidRPr="0079702A">
        <w:rPr>
          <w:rFonts w:ascii="TH SarabunPSK" w:hAnsi="TH SarabunPSK" w:cs="TH SarabunPSK"/>
          <w:sz w:val="32"/>
          <w:szCs w:val="32"/>
          <w:cs/>
        </w:rPr>
        <w:t>๕</w:t>
      </w:r>
      <w:r w:rsidRPr="0079702A">
        <w:rPr>
          <w:rFonts w:ascii="TH SarabunPSK" w:hAnsi="TH SarabunPSK" w:cs="TH SarabunPSK" w:hint="cs"/>
          <w:sz w:val="32"/>
          <w:szCs w:val="32"/>
          <w:cs/>
        </w:rPr>
        <w:t xml:space="preserve"> ไมครอน) และปริมาณการปล่อย</w:t>
      </w:r>
      <w:r w:rsidR="00BA5180">
        <w:rPr>
          <w:rFonts w:ascii="TH SarabunPSK" w:hAnsi="TH SarabunPSK" w:cs="TH SarabunPSK"/>
          <w:sz w:val="32"/>
          <w:szCs w:val="32"/>
          <w:cs/>
        </w:rPr>
        <w:br/>
      </w:r>
      <w:r w:rsidRPr="0079702A">
        <w:rPr>
          <w:rFonts w:ascii="TH SarabunPSK" w:hAnsi="TH SarabunPSK" w:cs="TH SarabunPSK" w:hint="cs"/>
          <w:sz w:val="32"/>
          <w:szCs w:val="32"/>
          <w:cs/>
        </w:rPr>
        <w:t xml:space="preserve">ก๊าซเรือนกระจกในภาคคมนาคมขนส่งลดลงร้อยละ </w:t>
      </w:r>
      <w:r w:rsidR="006236D6" w:rsidRPr="0079702A">
        <w:rPr>
          <w:rFonts w:ascii="TH SarabunPSK" w:hAnsi="TH SarabunPSK" w:cs="TH SarabunPSK" w:hint="cs"/>
          <w:sz w:val="32"/>
          <w:szCs w:val="32"/>
          <w:cs/>
        </w:rPr>
        <w:t>๔</w:t>
      </w:r>
      <w:r w:rsidRPr="0079702A">
        <w:rPr>
          <w:rFonts w:ascii="TH SarabunPSK" w:hAnsi="TH SarabunPSK" w:cs="TH SarabunPSK" w:hint="cs"/>
          <w:sz w:val="32"/>
          <w:szCs w:val="32"/>
          <w:cs/>
        </w:rPr>
        <w:t xml:space="preserve"> ต่อปี</w:t>
      </w:r>
      <w:bookmarkEnd w:id="52"/>
    </w:p>
    <w:p w14:paraId="2A801474" w14:textId="43507919" w:rsidR="006A7B01" w:rsidRPr="004120FE" w:rsidRDefault="006A7B01" w:rsidP="00267B69">
      <w:pPr>
        <w:pStyle w:val="ListParagraph"/>
        <w:keepNext/>
        <w:numPr>
          <w:ilvl w:val="0"/>
          <w:numId w:val="15"/>
        </w:numPr>
        <w:tabs>
          <w:tab w:val="left" w:pos="426"/>
          <w:tab w:val="left" w:pos="2552"/>
        </w:tabs>
        <w:spacing w:before="120"/>
        <w:ind w:hanging="720"/>
        <w:contextualSpacing w:val="0"/>
        <w:rPr>
          <w:rFonts w:ascii="TH SarabunPSK" w:hAnsi="TH SarabunPSK" w:cs="TH SarabunPSK"/>
          <w:b/>
          <w:bCs/>
          <w:color w:val="000000" w:themeColor="text1"/>
          <w:spacing w:val="-2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lastRenderedPageBreak/>
        <w:t>แผนที่กลยุทธ์</w:t>
      </w:r>
    </w:p>
    <w:p w14:paraId="09EBDF5E" w14:textId="0AC2F4E3" w:rsidR="00682041" w:rsidRDefault="00AC692A" w:rsidP="005317F8">
      <w:pPr>
        <w:pStyle w:val="ListParagraph"/>
        <w:keepNext/>
        <w:tabs>
          <w:tab w:val="left" w:pos="426"/>
          <w:tab w:val="left" w:pos="2552"/>
        </w:tabs>
        <w:spacing w:before="240"/>
        <w:ind w:left="0"/>
        <w:contextualSpacing w:val="0"/>
        <w:jc w:val="center"/>
        <w:rPr>
          <w:rFonts w:ascii="TH SarabunPSK" w:hAnsi="TH SarabunPSK" w:cs="TH SarabunPSK"/>
          <w:b/>
          <w:bCs/>
          <w:color w:val="000000" w:themeColor="text1"/>
          <w:spacing w:val="-2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000000" w:themeColor="text1"/>
          <w:spacing w:val="-2"/>
          <w:sz w:val="32"/>
          <w:szCs w:val="32"/>
        </w:rPr>
        <w:drawing>
          <wp:inline distT="0" distB="0" distL="0" distR="0" wp14:anchorId="0BCACA7D" wp14:editId="3B5C77E2">
            <wp:extent cx="8307238" cy="4384316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38200" cy="44006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D015AA" w14:textId="06DDE304" w:rsidR="00A024D4" w:rsidRPr="004120FE" w:rsidRDefault="00A024D4" w:rsidP="00367E68">
      <w:pPr>
        <w:pStyle w:val="ListParagraph"/>
        <w:keepNext/>
        <w:tabs>
          <w:tab w:val="left" w:pos="426"/>
          <w:tab w:val="left" w:pos="2552"/>
        </w:tabs>
        <w:spacing w:before="120"/>
        <w:ind w:left="0"/>
        <w:contextualSpacing w:val="0"/>
        <w:rPr>
          <w:rFonts w:ascii="TH SarabunPSK" w:hAnsi="TH SarabunPSK" w:cs="TH SarabunPSK"/>
          <w:b/>
          <w:bCs/>
          <w:color w:val="000000" w:themeColor="text1"/>
          <w:spacing w:val="-2"/>
          <w:sz w:val="32"/>
          <w:szCs w:val="32"/>
        </w:rPr>
      </w:pPr>
    </w:p>
    <w:p w14:paraId="7430E443" w14:textId="77777777" w:rsidR="006A7B01" w:rsidRPr="004120FE" w:rsidRDefault="006A7B01" w:rsidP="006A7B01">
      <w:pPr>
        <w:pStyle w:val="ListParagraph"/>
        <w:spacing w:before="120"/>
        <w:contextualSpacing w:val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C91C42E" w14:textId="6370A9D9" w:rsidR="00990052" w:rsidRPr="004120FE" w:rsidRDefault="00990052" w:rsidP="006A7B01">
      <w:pPr>
        <w:pStyle w:val="ListParagraph"/>
        <w:spacing w:before="120"/>
        <w:contextualSpacing w:val="0"/>
        <w:rPr>
          <w:rFonts w:ascii="TH SarabunPSK" w:hAnsi="TH SarabunPSK" w:cs="TH SarabunPSK"/>
          <w:color w:val="000000" w:themeColor="text1"/>
          <w:sz w:val="32"/>
          <w:szCs w:val="32"/>
        </w:rPr>
        <w:sectPr w:rsidR="00990052" w:rsidRPr="004120FE" w:rsidSect="00161700">
          <w:footnotePr>
            <w:numFmt w:val="thaiNumbers"/>
          </w:footnotePr>
          <w:pgSz w:w="15840" w:h="12240" w:orient="landscape"/>
          <w:pgMar w:top="1440" w:right="1440" w:bottom="1440" w:left="1440" w:header="720" w:footer="720" w:gutter="0"/>
          <w:pgNumType w:fmt="thaiNumbers"/>
          <w:cols w:space="720"/>
          <w:docGrid w:linePitch="360"/>
        </w:sectPr>
      </w:pPr>
    </w:p>
    <w:p w14:paraId="2F1FF7F2" w14:textId="77777777" w:rsidR="006A7B01" w:rsidRPr="00962CF5" w:rsidRDefault="006A7B01" w:rsidP="00267B69">
      <w:pPr>
        <w:pStyle w:val="ListParagraph"/>
        <w:keepNext/>
        <w:numPr>
          <w:ilvl w:val="0"/>
          <w:numId w:val="15"/>
        </w:numPr>
        <w:tabs>
          <w:tab w:val="left" w:pos="426"/>
          <w:tab w:val="left" w:pos="2552"/>
        </w:tabs>
        <w:spacing w:before="120"/>
        <w:ind w:hanging="720"/>
        <w:contextualSpacing w:val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962CF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กลยุทธ์การพัฒนา</w:t>
      </w:r>
    </w:p>
    <w:p w14:paraId="7877D3A8" w14:textId="41E2847D" w:rsidR="006A7B01" w:rsidRPr="0036597C" w:rsidRDefault="006A7B01" w:rsidP="006A7B01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36597C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๑</w:t>
      </w:r>
      <w:r w:rsidRPr="0036597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การส่งเสริมให้</w:t>
      </w:r>
      <w:r w:rsidRPr="0036597C">
        <w:rPr>
          <w:rFonts w:ascii="TH SarabunPSK" w:hAnsi="TH SarabunPSK" w:cs="TH SarabunPSK"/>
          <w:b/>
          <w:bCs/>
          <w:sz w:val="32"/>
          <w:szCs w:val="32"/>
          <w:cs/>
        </w:rPr>
        <w:t>ผู้ใช้</w:t>
      </w:r>
      <w:r w:rsidR="00806510" w:rsidRPr="0036597C">
        <w:rPr>
          <w:rFonts w:ascii="TH SarabunPSK" w:hAnsi="TH SarabunPSK" w:cs="TH SarabunPSK" w:hint="cs"/>
          <w:b/>
          <w:bCs/>
          <w:sz w:val="32"/>
          <w:szCs w:val="32"/>
          <w:cs/>
        </w:rPr>
        <w:t>ยานยนต์</w:t>
      </w:r>
      <w:r w:rsidRPr="0036597C">
        <w:rPr>
          <w:rFonts w:ascii="TH SarabunPSK" w:hAnsi="TH SarabunPSK" w:cs="TH SarabunPSK"/>
          <w:b/>
          <w:bCs/>
          <w:sz w:val="32"/>
          <w:szCs w:val="32"/>
          <w:cs/>
        </w:rPr>
        <w:t>ในภาคส่วนต่าง ๆ ปรับเปลี่ยนมาใช้ยานยนต์ไฟฟ้าเพิ่มมากขึ้น</w:t>
      </w:r>
    </w:p>
    <w:p w14:paraId="180C169A" w14:textId="728C4B90" w:rsidR="00917FBC" w:rsidRPr="00962CF5" w:rsidRDefault="006A7B01" w:rsidP="0036597C">
      <w:pPr>
        <w:tabs>
          <w:tab w:val="left" w:pos="1134"/>
          <w:tab w:val="left" w:pos="2694"/>
          <w:tab w:val="left" w:pos="3402"/>
        </w:tabs>
        <w:spacing w:before="120"/>
        <w:ind w:firstLine="1134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597C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๑</w:t>
      </w:r>
      <w:r w:rsidRPr="0036597C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๑</w:t>
      </w:r>
      <w:r w:rsidR="00806510" w:rsidRPr="0036597C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ab/>
      </w:r>
      <w:r w:rsidRPr="0036597C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ส่งเสริมมาตรการจูงใจเพื่อส่งเสริมการใช้ยานยนต์ไฟฟ้า </w:t>
      </w:r>
      <w:r w:rsidRPr="0036597C">
        <w:rPr>
          <w:rFonts w:ascii="TH SarabunPSK" w:eastAsia="Times New Roman" w:hAnsi="TH SarabunPSK" w:cs="TH SarabunPSK"/>
          <w:sz w:val="32"/>
          <w:szCs w:val="32"/>
          <w:cs/>
        </w:rPr>
        <w:t>ประกอบด้วย</w:t>
      </w:r>
      <w:r w:rsidR="000479B5" w:rsidRPr="0036597C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="006236D6">
        <w:rPr>
          <w:rFonts w:ascii="TH SarabunPSK" w:eastAsia="Times New Roman" w:hAnsi="TH SarabunPSK" w:cs="TH SarabunPSK"/>
          <w:sz w:val="32"/>
          <w:szCs w:val="32"/>
          <w:cs/>
        </w:rPr>
        <w:t>๑</w:t>
      </w:r>
      <w:r w:rsidRPr="0036597C">
        <w:rPr>
          <w:rFonts w:ascii="TH SarabunPSK" w:eastAsia="Times New Roman" w:hAnsi="TH SarabunPSK" w:cs="TH SarabunPSK"/>
          <w:sz w:val="32"/>
          <w:szCs w:val="32"/>
          <w:cs/>
        </w:rPr>
        <w:t xml:space="preserve">) มาตรการทางด้านภาษี </w:t>
      </w:r>
      <w:r w:rsidR="00373DB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อาทิ </w:t>
      </w:r>
      <w:r w:rsidRPr="00962CF5">
        <w:rPr>
          <w:rFonts w:ascii="TH SarabunPSK" w:eastAsia="Times New Roman" w:hAnsi="TH SarabunPSK" w:cs="TH SarabunPSK"/>
          <w:sz w:val="32"/>
          <w:szCs w:val="32"/>
          <w:cs/>
        </w:rPr>
        <w:t>การใช้ภาษีสรรพสามิต การยกเว้นหรือลดภาษีป้ายทะเบียนประจำปี</w:t>
      </w:r>
      <w:r w:rsidR="00373DB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6236D6">
        <w:rPr>
          <w:rFonts w:ascii="TH SarabunPSK" w:eastAsia="Times New Roman" w:hAnsi="TH SarabunPSK" w:cs="TH SarabunPSK"/>
          <w:sz w:val="32"/>
          <w:szCs w:val="32"/>
          <w:cs/>
        </w:rPr>
        <w:t>๒</w:t>
      </w:r>
      <w:r w:rsidRPr="00962CF5">
        <w:rPr>
          <w:rFonts w:ascii="TH SarabunPSK" w:eastAsia="Times New Roman" w:hAnsi="TH SarabunPSK" w:cs="TH SarabunPSK"/>
          <w:sz w:val="32"/>
          <w:szCs w:val="32"/>
          <w:cs/>
        </w:rPr>
        <w:t xml:space="preserve">) มาตรการที่ไม่ใช่ภาษี </w:t>
      </w:r>
      <w:r w:rsidR="00373DB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อาทิ </w:t>
      </w:r>
      <w:r w:rsidRPr="00962CF5">
        <w:rPr>
          <w:rFonts w:ascii="TH SarabunPSK" w:eastAsia="Times New Roman" w:hAnsi="TH SarabunPSK" w:cs="TH SarabunPSK"/>
          <w:sz w:val="32"/>
          <w:szCs w:val="32"/>
          <w:cs/>
        </w:rPr>
        <w:t xml:space="preserve">ส่วนลดค่าไฟฟ้าในครัวเรือนและที่พักอาศัยในคอนโดมิเนียมแก่ผู้ใช้ยานยนต์ไฟฟ้า </w:t>
      </w:r>
      <w:r w:rsidR="00D90D79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36597C">
        <w:rPr>
          <w:rFonts w:ascii="TH SarabunPSK" w:eastAsia="Times New Roman" w:hAnsi="TH SarabunPSK" w:cs="TH SarabunPSK"/>
          <w:sz w:val="32"/>
          <w:szCs w:val="32"/>
          <w:cs/>
        </w:rPr>
        <w:t xml:space="preserve">ที่จอดฟรีสำหรับยานยนต์ไฟฟ้า การสนับสนุนสินเชื่อเช่าซื้อยานยนต์ไฟฟ้า และ </w:t>
      </w:r>
      <w:r w:rsidR="006236D6">
        <w:rPr>
          <w:rFonts w:ascii="TH SarabunPSK" w:eastAsia="Times New Roman" w:hAnsi="TH SarabunPSK" w:cs="TH SarabunPSK"/>
          <w:sz w:val="32"/>
          <w:szCs w:val="32"/>
          <w:cs/>
        </w:rPr>
        <w:t>๓</w:t>
      </w:r>
      <w:r w:rsidRPr="0036597C">
        <w:rPr>
          <w:rFonts w:ascii="TH SarabunPSK" w:eastAsia="Times New Roman" w:hAnsi="TH SarabunPSK" w:cs="TH SarabunPSK"/>
          <w:sz w:val="32"/>
          <w:szCs w:val="32"/>
          <w:cs/>
        </w:rPr>
        <w:t>) การให้เงินอุดหนุนสำหรับ</w:t>
      </w:r>
      <w:r w:rsidR="000119F4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36597C">
        <w:rPr>
          <w:rFonts w:ascii="TH SarabunPSK" w:eastAsia="Times New Roman" w:hAnsi="TH SarabunPSK" w:cs="TH SarabunPSK"/>
          <w:sz w:val="32"/>
          <w:szCs w:val="32"/>
          <w:cs/>
        </w:rPr>
        <w:t>การซื้อรถยนต์ไฟฟ้า เพื่อให้รถยนต์ไฟฟ้ามีต้นทุนการใช้งานใกล้เคียงกับรถยนต์แบบเครื่องยนต์สันดาปภายใน</w:t>
      </w:r>
    </w:p>
    <w:p w14:paraId="72872E2C" w14:textId="20F63018" w:rsidR="00917FBC" w:rsidRPr="0036597C" w:rsidRDefault="006A7B01" w:rsidP="0036597C">
      <w:pPr>
        <w:tabs>
          <w:tab w:val="left" w:pos="1134"/>
          <w:tab w:val="left" w:pos="2694"/>
          <w:tab w:val="left" w:pos="3402"/>
        </w:tabs>
        <w:spacing w:before="120"/>
        <w:ind w:firstLine="1134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๑</w:t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="00806510" w:rsidRPr="0036597C"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>ส่งเสริมการใช้ยานยนต์ไฟฟ้าในระบบขนส่งสาธารณะ หน่วยงานราชการ รัฐวิสาหกิจ องค์การมหาชน ในทุกประเภทของยานยนต์ไฟฟ้า</w:t>
      </w:r>
      <w:r w:rsidRPr="0036597C">
        <w:rPr>
          <w:rFonts w:ascii="TH SarabunPSK" w:hAnsi="TH SarabunPSK" w:cs="TH SarabunPSK"/>
          <w:sz w:val="32"/>
          <w:szCs w:val="32"/>
          <w:cs/>
        </w:rPr>
        <w:t xml:space="preserve"> โดยอาศัยกลไกการจัดซื้อที่มีการกำหนดเงื่อนไข</w:t>
      </w:r>
      <w:r w:rsidR="00656B51" w:rsidRPr="0036597C">
        <w:rPr>
          <w:rFonts w:ascii="TH SarabunPSK" w:hAnsi="TH SarabunPSK" w:cs="TH SarabunPSK"/>
          <w:sz w:val="32"/>
          <w:szCs w:val="32"/>
          <w:cs/>
        </w:rPr>
        <w:br/>
      </w:r>
      <w:r w:rsidRPr="0036597C">
        <w:rPr>
          <w:rFonts w:ascii="TH SarabunPSK" w:hAnsi="TH SarabunPSK" w:cs="TH SarabunPSK"/>
          <w:sz w:val="32"/>
          <w:szCs w:val="32"/>
          <w:cs/>
        </w:rPr>
        <w:t>ที่ส่งเสริมให้เกิดการผลิตในประเทศ หรือการพัฒนาบุคลากรในอุตสาหกรรมยานยนต์</w:t>
      </w:r>
    </w:p>
    <w:p w14:paraId="2556F016" w14:textId="2E687329" w:rsidR="00917FBC" w:rsidRPr="00962CF5" w:rsidRDefault="006A7B01" w:rsidP="0036597C">
      <w:pPr>
        <w:tabs>
          <w:tab w:val="left" w:pos="1134"/>
          <w:tab w:val="left" w:pos="2694"/>
          <w:tab w:val="left" w:pos="3402"/>
        </w:tabs>
        <w:spacing w:before="120"/>
        <w:ind w:firstLine="1134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๑</w:t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๓</w:t>
      </w:r>
      <w:r w:rsidR="00806510" w:rsidRPr="0036597C"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>สนับสนุนให้ประชาชนดัดแปลงรถยนต์เก่าเป็นยานยนต์ไฟฟ้าดัดแปลง</w:t>
      </w:r>
      <w:r w:rsidR="00917FBC" w:rsidRPr="0036597C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  <w:r w:rsidRPr="0036597C">
        <w:rPr>
          <w:rFonts w:ascii="TH SarabunPSK" w:hAnsi="TH SarabunPSK" w:cs="TH SarabunPSK"/>
          <w:sz w:val="32"/>
          <w:szCs w:val="32"/>
          <w:cs/>
        </w:rPr>
        <w:t>ที่ได้รับ</w:t>
      </w:r>
      <w:r w:rsidR="00656B51" w:rsidRPr="0036597C">
        <w:rPr>
          <w:rFonts w:ascii="TH SarabunPSK" w:hAnsi="TH SarabunPSK" w:cs="TH SarabunPSK"/>
          <w:sz w:val="32"/>
          <w:szCs w:val="32"/>
          <w:cs/>
        </w:rPr>
        <w:br/>
      </w:r>
      <w:r w:rsidRPr="0036597C">
        <w:rPr>
          <w:rFonts w:ascii="TH SarabunPSK" w:hAnsi="TH SarabunPSK" w:cs="TH SarabunPSK" w:hint="cs"/>
          <w:sz w:val="32"/>
          <w:szCs w:val="32"/>
          <w:cs/>
        </w:rPr>
        <w:t>การรับรอง</w:t>
      </w:r>
      <w:r w:rsidRPr="00962CF5">
        <w:rPr>
          <w:rFonts w:ascii="TH SarabunPSK" w:hAnsi="TH SarabunPSK" w:cs="TH SarabunPSK" w:hint="cs"/>
          <w:sz w:val="32"/>
          <w:szCs w:val="32"/>
          <w:cs/>
        </w:rPr>
        <w:t>มาตรฐานด้านความปลอดภัยและสามารถจดทะเบียนได้</w:t>
      </w:r>
    </w:p>
    <w:p w14:paraId="5CD589F4" w14:textId="12D70CEB" w:rsidR="006A7B01" w:rsidRPr="0036597C" w:rsidRDefault="006A7B01" w:rsidP="0036597C">
      <w:pPr>
        <w:tabs>
          <w:tab w:val="left" w:pos="1134"/>
          <w:tab w:val="left" w:pos="2694"/>
          <w:tab w:val="left" w:pos="3402"/>
        </w:tabs>
        <w:spacing w:before="120"/>
        <w:ind w:firstLine="1134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๑</w:t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๔</w:t>
      </w:r>
      <w:r w:rsidR="00806510" w:rsidRPr="0036597C"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>จัดทำแผนประชาสัมพันธ์ยานยนต์ที่ปล่อยมลพิษเป็นศูนย์</w:t>
      </w:r>
      <w:r w:rsidRPr="0036597C">
        <w:rPr>
          <w:rFonts w:ascii="TH SarabunPSK" w:hAnsi="TH SarabunPSK" w:cs="TH SarabunPSK"/>
          <w:sz w:val="32"/>
          <w:szCs w:val="32"/>
          <w:cs/>
        </w:rPr>
        <w:t xml:space="preserve"> รวมถึงส่งเสริม</w:t>
      </w:r>
      <w:r w:rsidR="00917FBC" w:rsidRPr="0036597C">
        <w:rPr>
          <w:rFonts w:ascii="TH SarabunPSK" w:hAnsi="TH SarabunPSK" w:cs="TH SarabunPSK"/>
          <w:sz w:val="32"/>
          <w:szCs w:val="32"/>
          <w:cs/>
        </w:rPr>
        <w:br/>
      </w:r>
      <w:r w:rsidRPr="0036597C">
        <w:rPr>
          <w:rFonts w:ascii="TH SarabunPSK" w:hAnsi="TH SarabunPSK" w:cs="TH SarabunPSK"/>
          <w:sz w:val="32"/>
          <w:szCs w:val="32"/>
          <w:cs/>
        </w:rPr>
        <w:t>การจัดทำโครงการนำร่องเพื่อสร้างความตระหนักรู้และความเข้าใจแก่ประชาชน</w:t>
      </w:r>
    </w:p>
    <w:p w14:paraId="071A3674" w14:textId="5219ECC3" w:rsidR="006A7B01" w:rsidRPr="0036597C" w:rsidRDefault="006A7B01" w:rsidP="006A7B01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36597C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๒</w:t>
      </w:r>
      <w:r w:rsidRPr="0036597C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การสนับสนุนให้เกิดการขยายตัวของตลาดส่งออกยานยนต์ไฟฟ้า</w:t>
      </w:r>
    </w:p>
    <w:p w14:paraId="1B11F7ED" w14:textId="650B0262" w:rsidR="005A1F83" w:rsidRPr="0036597C" w:rsidRDefault="006A7B01" w:rsidP="0036597C">
      <w:pPr>
        <w:tabs>
          <w:tab w:val="left" w:pos="1134"/>
          <w:tab w:val="left" w:pos="269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๑</w:t>
      </w:r>
      <w:r w:rsidR="00806510" w:rsidRPr="0036597C">
        <w:rPr>
          <w:rFonts w:ascii="TH SarabunPSK" w:hAnsi="TH SarabunPSK" w:cs="TH SarabunPSK"/>
          <w:i/>
          <w:iCs/>
          <w:sz w:val="32"/>
          <w:szCs w:val="32"/>
        </w:rPr>
        <w:tab/>
      </w:r>
      <w:r w:rsidRPr="0036597C">
        <w:rPr>
          <w:rFonts w:ascii="TH SarabunPSK" w:hAnsi="TH SarabunPSK" w:cs="TH SarabunPSK" w:hint="cs"/>
          <w:i/>
          <w:iCs/>
          <w:sz w:val="32"/>
          <w:szCs w:val="32"/>
          <w:cs/>
        </w:rPr>
        <w:t>สนับสนุนการขยายตลาดยานยนต์ไฟฟ้าควบคู่กับการรักษาฐานการส่งออกผลิตภัณฑ์ที่ยังมีความสามารถในการทำตลาดในประเทศคู่ค้าหลักของไทย</w:t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 xml:space="preserve"> </w:t>
      </w:r>
      <w:r w:rsidRPr="0036597C">
        <w:rPr>
          <w:rFonts w:ascii="TH SarabunPSK" w:hAnsi="TH SarabunPSK" w:cs="TH SarabunPSK"/>
          <w:sz w:val="32"/>
          <w:szCs w:val="32"/>
          <w:cs/>
        </w:rPr>
        <w:t>โดยเฉพาะในกลุ่มรถปิกอัพ</w:t>
      </w:r>
    </w:p>
    <w:p w14:paraId="21CB1B48" w14:textId="4AE4D48A" w:rsidR="006A7B01" w:rsidRPr="0036597C" w:rsidRDefault="006A7B01" w:rsidP="0036597C">
      <w:pPr>
        <w:tabs>
          <w:tab w:val="left" w:pos="1134"/>
          <w:tab w:val="left" w:pos="269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="00806510" w:rsidRPr="0036597C"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 xml:space="preserve">ส่งเสริมการส่งออกยานยนต์ไฟฟ้าพลังงานแบตเตอรี่ </w:t>
      </w:r>
      <w:r w:rsidRPr="0036597C">
        <w:rPr>
          <w:rFonts w:ascii="TH SarabunPSK" w:hAnsi="TH SarabunPSK" w:cs="TH SarabunPSK"/>
          <w:sz w:val="32"/>
          <w:szCs w:val="32"/>
          <w:cs/>
        </w:rPr>
        <w:t>โดยเฉพาะการส่งออก</w:t>
      </w:r>
      <w:r w:rsidR="009E587F">
        <w:rPr>
          <w:rFonts w:ascii="TH SarabunPSK" w:hAnsi="TH SarabunPSK" w:cs="TH SarabunPSK"/>
          <w:sz w:val="32"/>
          <w:szCs w:val="32"/>
          <w:cs/>
        </w:rPr>
        <w:br/>
      </w:r>
      <w:r w:rsidRPr="0036597C">
        <w:rPr>
          <w:rFonts w:ascii="TH SarabunPSK" w:hAnsi="TH SarabunPSK" w:cs="TH SarabunPSK"/>
          <w:sz w:val="32"/>
          <w:szCs w:val="32"/>
          <w:cs/>
        </w:rPr>
        <w:t>ไปยังประเทศที่มีการผลักดันนโยบายความเป็นกลางทางคาร์บอนที่ส่งเสริมการใช้ยานยนต์ประเภทดังกล่าว</w:t>
      </w:r>
    </w:p>
    <w:p w14:paraId="07E263DD" w14:textId="6FE0C0AD" w:rsidR="006A7B01" w:rsidRPr="0036597C" w:rsidRDefault="006A7B01" w:rsidP="006A7B01">
      <w:pPr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  <w:lang w:val="en-GB"/>
        </w:rPr>
      </w:pPr>
      <w:r w:rsidRPr="0036597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๓</w:t>
      </w:r>
      <w:r w:rsidRPr="0036597C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การกำหนดเป้าหมาย/แผน และดำเนินการเปลี่ยนผ่านอุตสาหกรรมยานยนต์เดิมไปสู่ยานยนต์ไฟฟ้า อย่างเป็นระบบชัดเจนตลอดทั้งห่วงโซ่อุปทาน ในระยะ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๕</w:t>
      </w:r>
      <w:r w:rsidRPr="0036597C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ปี</w:t>
      </w:r>
    </w:p>
    <w:p w14:paraId="1C932671" w14:textId="74B4C3D8" w:rsidR="00AE2D67" w:rsidRPr="0036597C" w:rsidRDefault="006A7B01" w:rsidP="0036597C">
      <w:pPr>
        <w:tabs>
          <w:tab w:val="left" w:pos="1134"/>
          <w:tab w:val="left" w:pos="269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๓</w:t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๑</w:t>
      </w:r>
      <w:r w:rsidR="00806510" w:rsidRPr="0036597C"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 xml:space="preserve">ส่งเสริมให้ไทยเป็นศูนย์กลางฐานการผลิตยานยนต์ไฟฟ้า </w:t>
      </w:r>
      <w:r w:rsidRPr="0036597C">
        <w:rPr>
          <w:rFonts w:ascii="TH SarabunPSK" w:hAnsi="TH SarabunPSK" w:cs="TH SarabunPSK"/>
          <w:sz w:val="32"/>
          <w:szCs w:val="32"/>
          <w:cs/>
        </w:rPr>
        <w:t>เพื่อดึงดูดนักลงทุนให้</w:t>
      </w:r>
      <w:r w:rsidRPr="0036597C">
        <w:rPr>
          <w:rFonts w:ascii="TH SarabunPSK" w:hAnsi="TH SarabunPSK" w:cs="TH SarabunPSK"/>
          <w:sz w:val="32"/>
          <w:szCs w:val="32"/>
          <w:cs/>
        </w:rPr>
        <w:br/>
        <w:t>เข้ามาผลิตยานยนต์ที่ปล่อยมลพิษเป็นศูนย์ และส่งเสริมให้ผู้ประกอบการในห่วงโซ่อุปทานสามารถผลิตชิ้นส่วน</w:t>
      </w:r>
      <w:r w:rsidR="0000191F" w:rsidRPr="0036597C">
        <w:rPr>
          <w:rFonts w:ascii="TH SarabunPSK" w:hAnsi="TH SarabunPSK" w:cs="TH SarabunPSK"/>
          <w:sz w:val="32"/>
          <w:szCs w:val="32"/>
          <w:cs/>
        </w:rPr>
        <w:br/>
      </w:r>
      <w:r w:rsidRPr="0036597C">
        <w:rPr>
          <w:rFonts w:ascii="TH SarabunPSK" w:hAnsi="TH SarabunPSK" w:cs="TH SarabunPSK"/>
          <w:sz w:val="32"/>
          <w:szCs w:val="32"/>
          <w:cs/>
        </w:rPr>
        <w:t>ที่เป็นเทคโนโลยีหลักของยานยนต์ไฟฟ้า</w:t>
      </w:r>
      <w:r w:rsidR="006C6A68" w:rsidRPr="0036597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6597C">
        <w:rPr>
          <w:rFonts w:ascii="TH SarabunPSK" w:hAnsi="TH SarabunPSK" w:cs="TH SarabunPSK"/>
          <w:sz w:val="32"/>
          <w:szCs w:val="32"/>
          <w:cs/>
        </w:rPr>
        <w:t>รวมถึงชิ้นส่วนยานยนต์เชื่อมต่อและขับขี่อัตโนมัติ</w:t>
      </w:r>
    </w:p>
    <w:p w14:paraId="48653ECD" w14:textId="493A9C13" w:rsidR="00AE2D67" w:rsidRPr="0036597C" w:rsidRDefault="006A7B01" w:rsidP="0036597C">
      <w:pPr>
        <w:tabs>
          <w:tab w:val="left" w:pos="1134"/>
          <w:tab w:val="left" w:pos="269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36597C">
        <w:rPr>
          <w:rFonts w:ascii="TH SarabunPSK" w:eastAsia="TH SarabunPSK" w:hAnsi="TH SarabunPSK" w:cs="TH SarabunPSK"/>
          <w:i/>
          <w:iCs/>
          <w:sz w:val="32"/>
          <w:szCs w:val="32"/>
          <w:cs/>
        </w:rPr>
        <w:t>กล</w:t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>ยุทธ์</w:t>
      </w:r>
      <w:r w:rsidRPr="0036597C">
        <w:rPr>
          <w:rFonts w:ascii="TH SarabunPSK" w:eastAsia="TH SarabunPSK" w:hAnsi="TH SarabunPSK" w:cs="TH SarabunPSK"/>
          <w:i/>
          <w:iCs/>
          <w:sz w:val="32"/>
          <w:szCs w:val="32"/>
          <w:cs/>
        </w:rPr>
        <w:t xml:space="preserve">ย่อยที่ </w:t>
      </w:r>
      <w:r w:rsidR="006236D6">
        <w:rPr>
          <w:rFonts w:ascii="TH SarabunPSK" w:eastAsia="TH SarabunPSK" w:hAnsi="TH SarabunPSK" w:cs="TH SarabunPSK"/>
          <w:i/>
          <w:iCs/>
          <w:sz w:val="32"/>
          <w:szCs w:val="32"/>
          <w:cs/>
        </w:rPr>
        <w:t>๓</w:t>
      </w:r>
      <w:r w:rsidRPr="0036597C">
        <w:rPr>
          <w:rFonts w:ascii="TH SarabunPSK" w:eastAsia="TH SarabunPSK" w:hAnsi="TH SarabunPSK" w:cs="TH SarabunPSK"/>
          <w:i/>
          <w:iCs/>
          <w:sz w:val="32"/>
          <w:szCs w:val="32"/>
        </w:rPr>
        <w:t>.</w:t>
      </w:r>
      <w:r w:rsidR="006236D6">
        <w:rPr>
          <w:rFonts w:ascii="TH SarabunPSK" w:eastAsia="TH SarabunPSK" w:hAnsi="TH SarabunPSK" w:cs="TH SarabunPSK" w:hint="cs"/>
          <w:i/>
          <w:iCs/>
          <w:sz w:val="32"/>
          <w:szCs w:val="32"/>
          <w:cs/>
        </w:rPr>
        <w:t>๒</w:t>
      </w:r>
      <w:r w:rsidR="00806510" w:rsidRPr="0036597C">
        <w:rPr>
          <w:rFonts w:ascii="TH SarabunPSK" w:eastAsia="TH SarabunPSK" w:hAnsi="TH SarabunPSK" w:cs="TH SarabunPSK"/>
          <w:i/>
          <w:iCs/>
          <w:sz w:val="32"/>
          <w:szCs w:val="32"/>
          <w:cs/>
        </w:rPr>
        <w:tab/>
      </w:r>
      <w:r w:rsidRPr="0036597C">
        <w:rPr>
          <w:rFonts w:ascii="TH SarabunPSK" w:eastAsia="TH SarabunPSK" w:hAnsi="TH SarabunPSK" w:cs="TH SarabunPSK" w:hint="cs"/>
          <w:i/>
          <w:iCs/>
          <w:sz w:val="32"/>
          <w:szCs w:val="32"/>
          <w:cs/>
        </w:rPr>
        <w:t xml:space="preserve">ส่งเสริมการผลิตยานยนต์ที่มีคุณสมบัติ </w:t>
      </w:r>
      <w:r w:rsidRPr="0036597C">
        <w:rPr>
          <w:rFonts w:ascii="TH SarabunPSK" w:eastAsia="TH SarabunPSK" w:hAnsi="TH SarabunPSK" w:cs="TH SarabunPSK"/>
          <w:i/>
          <w:iCs/>
          <w:sz w:val="32"/>
          <w:szCs w:val="32"/>
        </w:rPr>
        <w:t>“</w:t>
      </w:r>
      <w:r w:rsidRPr="0036597C">
        <w:rPr>
          <w:rFonts w:ascii="TH SarabunPSK" w:eastAsia="TH SarabunPSK" w:hAnsi="TH SarabunPSK" w:cs="TH SarabunPSK" w:hint="cs"/>
          <w:i/>
          <w:iCs/>
          <w:sz w:val="32"/>
          <w:szCs w:val="32"/>
          <w:cs/>
        </w:rPr>
        <w:t>สะอาด ประหยัด ปลอดภัย</w:t>
      </w:r>
      <w:r w:rsidRPr="0036597C">
        <w:rPr>
          <w:rFonts w:ascii="TH SarabunPSK" w:eastAsia="TH SarabunPSK" w:hAnsi="TH SarabunPSK" w:cs="TH SarabunPSK"/>
          <w:i/>
          <w:iCs/>
          <w:sz w:val="32"/>
          <w:szCs w:val="32"/>
        </w:rPr>
        <w:t>”</w:t>
      </w:r>
      <w:r w:rsidR="003C325B" w:rsidRPr="0036597C">
        <w:rPr>
          <w:rFonts w:ascii="TH SarabunPSK" w:eastAsia="TH SarabunPSK" w:hAnsi="TH SarabunPSK" w:cs="TH SarabunPSK"/>
          <w:sz w:val="32"/>
          <w:szCs w:val="32"/>
          <w:cs/>
        </w:rPr>
        <w:br/>
      </w:r>
      <w:r w:rsidRPr="0036597C">
        <w:rPr>
          <w:rFonts w:ascii="TH SarabunPSK" w:eastAsia="TH SarabunPSK" w:hAnsi="TH SarabunPSK" w:cs="TH SarabunPSK"/>
          <w:sz w:val="32"/>
          <w:szCs w:val="32"/>
          <w:cs/>
        </w:rPr>
        <w:t>ตามมาตรฐานสากล (กฎระเบียบของสหประชาชาติ</w:t>
      </w:r>
      <w:r w:rsidRPr="0036597C">
        <w:rPr>
          <w:rFonts w:ascii="TH SarabunPSK" w:eastAsia="TH SarabunPSK" w:hAnsi="TH SarabunPSK" w:cs="TH SarabunPSK"/>
          <w:sz w:val="32"/>
          <w:szCs w:val="32"/>
        </w:rPr>
        <w:t xml:space="preserve">) </w:t>
      </w:r>
      <w:r w:rsidRPr="0036597C">
        <w:rPr>
          <w:rFonts w:ascii="TH SarabunPSK" w:eastAsia="TH SarabunPSK" w:hAnsi="TH SarabunPSK" w:cs="TH SarabunPSK" w:hint="cs"/>
          <w:sz w:val="32"/>
          <w:szCs w:val="32"/>
          <w:cs/>
        </w:rPr>
        <w:t>เพื่อพัฒนาคุณภาพของรถยนต์ที่ใช้ภายในประเทศ และ</w:t>
      </w:r>
      <w:r w:rsidR="003C325B" w:rsidRPr="0036597C">
        <w:rPr>
          <w:rFonts w:ascii="TH SarabunPSK" w:eastAsia="TH SarabunPSK" w:hAnsi="TH SarabunPSK" w:cs="TH SarabunPSK"/>
          <w:sz w:val="32"/>
          <w:szCs w:val="32"/>
          <w:cs/>
        </w:rPr>
        <w:br/>
      </w:r>
      <w:r w:rsidRPr="0036597C">
        <w:rPr>
          <w:rFonts w:ascii="TH SarabunPSK" w:eastAsia="TH SarabunPSK" w:hAnsi="TH SarabunPSK" w:cs="TH SarabunPSK" w:hint="cs"/>
          <w:sz w:val="32"/>
          <w:szCs w:val="32"/>
          <w:cs/>
        </w:rPr>
        <w:t>เพื่อตอบสนองความต้องการของตลาดส่งออกที่หลากหลาย ทั้งตลาดส่งออกในปัจจุบัน และตลาดใหม่</w:t>
      </w:r>
    </w:p>
    <w:p w14:paraId="7D74C1B6" w14:textId="3DB90CD1" w:rsidR="00AE2D67" w:rsidRPr="0036597C" w:rsidRDefault="006A7B01" w:rsidP="0036597C">
      <w:pPr>
        <w:tabs>
          <w:tab w:val="left" w:pos="1134"/>
          <w:tab w:val="left" w:pos="269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๓</w:t>
      </w:r>
      <w:r w:rsidRPr="0036597C">
        <w:rPr>
          <w:rFonts w:ascii="TH SarabunPSK" w:hAnsi="TH SarabunPSK" w:cs="TH SarabunPSK"/>
          <w:i/>
          <w:iCs/>
          <w:sz w:val="32"/>
          <w:szCs w:val="32"/>
        </w:rPr>
        <w:t>.</w:t>
      </w:r>
      <w:r w:rsidR="006236D6">
        <w:rPr>
          <w:rFonts w:ascii="TH SarabunPSK" w:hAnsi="TH SarabunPSK" w:cs="TH SarabunPSK" w:hint="cs"/>
          <w:i/>
          <w:iCs/>
          <w:sz w:val="32"/>
          <w:szCs w:val="32"/>
          <w:cs/>
        </w:rPr>
        <w:t>๓</w:t>
      </w:r>
      <w:r w:rsidR="00806510" w:rsidRPr="0036597C"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 w:rsidRPr="0036597C">
        <w:rPr>
          <w:rFonts w:ascii="TH SarabunPSK" w:hAnsi="TH SarabunPSK" w:cs="TH SarabunPSK" w:hint="cs"/>
          <w:i/>
          <w:iCs/>
          <w:sz w:val="32"/>
          <w:szCs w:val="32"/>
          <w:cs/>
        </w:rPr>
        <w:t>ส่งเสริมให้เกิดการสร้างฐานการผลิตแบตเตอรี่ รวมถึงชิ้นส่วนสำคัญ</w:t>
      </w:r>
      <w:r w:rsidR="006C6A68" w:rsidRPr="0036597C">
        <w:rPr>
          <w:rFonts w:ascii="TH SarabunPSK" w:hAnsi="TH SarabunPSK" w:cs="TH SarabunPSK"/>
          <w:sz w:val="32"/>
          <w:szCs w:val="32"/>
          <w:cs/>
        </w:rPr>
        <w:t>ภายในประเทศ</w:t>
      </w:r>
      <w:r w:rsidR="006C6A68" w:rsidRPr="0036597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6597C">
        <w:rPr>
          <w:rFonts w:ascii="TH SarabunPSK" w:hAnsi="TH SarabunPSK" w:cs="TH SarabunPSK"/>
          <w:sz w:val="32"/>
          <w:szCs w:val="32"/>
          <w:cs/>
        </w:rPr>
        <w:t xml:space="preserve">เช่น มอเตอร์ขับเคลื่อน ระบบบริหารจัดการแบตเตอรี่ และระบบควบคุมการขับขี่ เป็นต้น </w:t>
      </w:r>
    </w:p>
    <w:p w14:paraId="2E31B84A" w14:textId="19C992BB" w:rsidR="006054FD" w:rsidRPr="0036597C" w:rsidRDefault="006A7B01" w:rsidP="0036597C">
      <w:pPr>
        <w:tabs>
          <w:tab w:val="left" w:pos="1134"/>
          <w:tab w:val="left" w:pos="269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๓</w:t>
      </w:r>
      <w:r w:rsidRPr="0036597C">
        <w:rPr>
          <w:rFonts w:ascii="TH SarabunPSK" w:hAnsi="TH SarabunPSK" w:cs="TH SarabunPSK"/>
          <w:i/>
          <w:iCs/>
          <w:sz w:val="32"/>
          <w:szCs w:val="32"/>
        </w:rPr>
        <w:t>.</w:t>
      </w:r>
      <w:r w:rsidR="006236D6">
        <w:rPr>
          <w:rFonts w:ascii="TH SarabunPSK" w:hAnsi="TH SarabunPSK" w:cs="TH SarabunPSK" w:hint="cs"/>
          <w:i/>
          <w:iCs/>
          <w:sz w:val="32"/>
          <w:szCs w:val="32"/>
          <w:cs/>
        </w:rPr>
        <w:t>๔</w:t>
      </w:r>
      <w:r w:rsidR="00806510" w:rsidRPr="0036597C"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 w:rsidRPr="0036597C">
        <w:rPr>
          <w:rFonts w:ascii="TH SarabunPSK" w:eastAsia="TH SarabunPSK" w:hAnsi="TH SarabunPSK" w:cs="TH SarabunPSK"/>
          <w:i/>
          <w:iCs/>
          <w:sz w:val="32"/>
          <w:szCs w:val="32"/>
          <w:cs/>
        </w:rPr>
        <w:t>ส่งเสริมการเชื่อมโยงห่วงโซ่อุปทาน</w:t>
      </w:r>
      <w:r w:rsidR="00AE2D67" w:rsidRPr="0036597C">
        <w:rPr>
          <w:rFonts w:ascii="TH SarabunPSK" w:eastAsia="TH SarabunPSK" w:hAnsi="TH SarabunPSK" w:cs="TH SarabunPSK" w:hint="cs"/>
          <w:i/>
          <w:iCs/>
          <w:sz w:val="32"/>
          <w:szCs w:val="32"/>
          <w:cs/>
        </w:rPr>
        <w:t xml:space="preserve"> </w:t>
      </w:r>
      <w:r w:rsidRPr="0036597C">
        <w:rPr>
          <w:rFonts w:ascii="TH SarabunPSK" w:eastAsia="TH SarabunPSK" w:hAnsi="TH SarabunPSK" w:cs="TH SarabunPSK"/>
          <w:sz w:val="32"/>
          <w:szCs w:val="32"/>
          <w:cs/>
        </w:rPr>
        <w:t>กับประเทศที่มีวัตถุดิบสำคัญต่อการผลิต</w:t>
      </w:r>
      <w:r w:rsidR="003C325B" w:rsidRPr="0036597C">
        <w:rPr>
          <w:rFonts w:ascii="TH SarabunPSK" w:eastAsia="TH SarabunPSK" w:hAnsi="TH SarabunPSK" w:cs="TH SarabunPSK"/>
          <w:sz w:val="32"/>
          <w:szCs w:val="32"/>
          <w:cs/>
        </w:rPr>
        <w:br/>
      </w:r>
      <w:r w:rsidRPr="0036597C">
        <w:rPr>
          <w:rFonts w:ascii="TH SarabunPSK" w:eastAsia="TH SarabunPSK" w:hAnsi="TH SarabunPSK" w:cs="TH SarabunPSK"/>
          <w:sz w:val="32"/>
          <w:szCs w:val="32"/>
          <w:cs/>
        </w:rPr>
        <w:t>ยานยนต์ที่ปล่อยมลพิษเป็นศูนย์ เช่น แร่ธาตุหายาก และเซมิคอนดักเตอร์ เป็นต้น</w:t>
      </w:r>
    </w:p>
    <w:p w14:paraId="0206F8BF" w14:textId="457213A4" w:rsidR="006054FD" w:rsidRPr="0036597C" w:rsidRDefault="006A7B01" w:rsidP="0036597C">
      <w:pPr>
        <w:tabs>
          <w:tab w:val="left" w:pos="1134"/>
          <w:tab w:val="left" w:pos="269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lastRenderedPageBreak/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๓</w:t>
      </w:r>
      <w:r w:rsidRPr="0036597C">
        <w:rPr>
          <w:rFonts w:ascii="TH SarabunPSK" w:hAnsi="TH SarabunPSK" w:cs="TH SarabunPSK"/>
          <w:i/>
          <w:iCs/>
          <w:sz w:val="32"/>
          <w:szCs w:val="32"/>
        </w:rPr>
        <w:t>.</w:t>
      </w:r>
      <w:r w:rsidR="006236D6">
        <w:rPr>
          <w:rFonts w:ascii="TH SarabunPSK" w:hAnsi="TH SarabunPSK" w:cs="TH SarabunPSK" w:hint="cs"/>
          <w:i/>
          <w:iCs/>
          <w:sz w:val="32"/>
          <w:szCs w:val="32"/>
          <w:cs/>
        </w:rPr>
        <w:t>๕</w:t>
      </w:r>
      <w:r w:rsidR="00806510" w:rsidRPr="0036597C"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 w:rsidRPr="0036597C">
        <w:rPr>
          <w:rFonts w:ascii="TH SarabunPSK" w:hAnsi="TH SarabunPSK" w:cs="TH SarabunPSK" w:hint="cs"/>
          <w:i/>
          <w:iCs/>
          <w:sz w:val="32"/>
          <w:szCs w:val="32"/>
          <w:cs/>
        </w:rPr>
        <w:t>ส่งเสริมให้สุดยอดผลิตภัณฑ์ของประเทศไทย</w:t>
      </w:r>
      <w:r w:rsidR="006054FD" w:rsidRPr="0036597C">
        <w:rPr>
          <w:rFonts w:ascii="TH SarabunPSK" w:hAnsi="TH SarabunPSK" w:cs="TH SarabunPSK"/>
          <w:i/>
          <w:iCs/>
          <w:sz w:val="32"/>
          <w:szCs w:val="32"/>
          <w:cs/>
        </w:rPr>
        <w:t>ปรับเปลี่ยนไปสู่ยานยนต์ที่ขับเคลื่อนด้วยมอเตอร์โดยเร็ว</w:t>
      </w:r>
      <w:r w:rsidR="006054FD" w:rsidRPr="0036597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6597C">
        <w:rPr>
          <w:rFonts w:ascii="TH SarabunPSK" w:hAnsi="TH SarabunPSK" w:cs="TH SarabunPSK"/>
          <w:sz w:val="32"/>
          <w:szCs w:val="32"/>
          <w:cs/>
        </w:rPr>
        <w:t xml:space="preserve">ได้แก่ รถปิกอัพ อีโคคาร์ และจักรยานยนต์ </w:t>
      </w:r>
    </w:p>
    <w:p w14:paraId="2D7E1314" w14:textId="2FD50EC1" w:rsidR="006054FD" w:rsidRPr="0036597C" w:rsidRDefault="006A7B01" w:rsidP="0036597C">
      <w:pPr>
        <w:tabs>
          <w:tab w:val="left" w:pos="1134"/>
          <w:tab w:val="left" w:pos="269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๓</w:t>
      </w:r>
      <w:r w:rsidRPr="0036597C">
        <w:rPr>
          <w:rFonts w:ascii="TH SarabunPSK" w:hAnsi="TH SarabunPSK" w:cs="TH SarabunPSK"/>
          <w:i/>
          <w:iCs/>
          <w:sz w:val="32"/>
          <w:szCs w:val="32"/>
        </w:rPr>
        <w:t>.</w:t>
      </w:r>
      <w:r w:rsidR="006236D6">
        <w:rPr>
          <w:rFonts w:ascii="TH SarabunPSK" w:hAnsi="TH SarabunPSK" w:cs="TH SarabunPSK" w:hint="cs"/>
          <w:i/>
          <w:iCs/>
          <w:sz w:val="32"/>
          <w:szCs w:val="32"/>
          <w:cs/>
        </w:rPr>
        <w:t>๖</w:t>
      </w:r>
      <w:bookmarkStart w:id="53" w:name="_Hlk79574432"/>
      <w:r w:rsidR="00806510" w:rsidRPr="0036597C"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 w:rsidRPr="0036597C">
        <w:rPr>
          <w:rFonts w:ascii="TH SarabunPSK" w:hAnsi="TH SarabunPSK" w:cs="TH SarabunPSK" w:hint="cs"/>
          <w:i/>
          <w:iCs/>
          <w:sz w:val="32"/>
          <w:szCs w:val="32"/>
          <w:cs/>
        </w:rPr>
        <w:t>รักษาความสามารถในการแข่งขันของผลิตภัณฑ์กลุ่มที่ยังมีความสามารถ</w:t>
      </w:r>
      <w:r w:rsidR="00AC2B7E">
        <w:rPr>
          <w:rFonts w:ascii="TH SarabunPSK" w:hAnsi="TH SarabunPSK" w:cs="TH SarabunPSK"/>
          <w:i/>
          <w:iCs/>
          <w:sz w:val="32"/>
          <w:szCs w:val="32"/>
          <w:cs/>
        </w:rPr>
        <w:br/>
      </w:r>
      <w:r w:rsidRPr="0036597C">
        <w:rPr>
          <w:rFonts w:ascii="TH SarabunPSK" w:hAnsi="TH SarabunPSK" w:cs="TH SarabunPSK" w:hint="cs"/>
          <w:i/>
          <w:iCs/>
          <w:sz w:val="32"/>
          <w:szCs w:val="32"/>
          <w:cs/>
        </w:rPr>
        <w:t>ในการทำตลาด</w:t>
      </w:r>
      <w:r w:rsidRPr="00962CF5">
        <w:rPr>
          <w:rFonts w:ascii="TH SarabunPSK" w:hAnsi="TH SarabunPSK" w:cs="TH SarabunPSK" w:hint="cs"/>
          <w:i/>
          <w:iCs/>
          <w:sz w:val="32"/>
          <w:szCs w:val="32"/>
          <w:cs/>
        </w:rPr>
        <w:t>และยังไม่สามารถพัฒนาไปสู่ยานยนต์ไฟฟ้าในระยะเวลาอันสั้น</w:t>
      </w:r>
      <w:r w:rsidRPr="00962CF5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6236D6">
        <w:rPr>
          <w:rFonts w:ascii="TH SarabunPSK" w:hAnsi="TH SarabunPSK" w:cs="TH SarabunPSK"/>
          <w:sz w:val="32"/>
          <w:szCs w:val="32"/>
          <w:cs/>
        </w:rPr>
        <w:t>๕</w:t>
      </w:r>
      <w:r w:rsidRPr="00962CF5">
        <w:rPr>
          <w:rFonts w:ascii="TH SarabunPSK" w:hAnsi="TH SarabunPSK" w:cs="TH SarabunPSK"/>
          <w:sz w:val="32"/>
          <w:szCs w:val="32"/>
          <w:cs/>
        </w:rPr>
        <w:t xml:space="preserve"> ปี) อาทิ รถปิกอัพ โดยพิจารณาจากความพร้อมของผู้บริ</w:t>
      </w:r>
      <w:r w:rsidRPr="0036597C">
        <w:rPr>
          <w:rFonts w:ascii="TH SarabunPSK" w:hAnsi="TH SarabunPSK" w:cs="TH SarabunPSK"/>
          <w:sz w:val="32"/>
          <w:szCs w:val="32"/>
          <w:cs/>
        </w:rPr>
        <w:t>โภคและความพร้อมของผลิตภัณฑ์</w:t>
      </w:r>
      <w:bookmarkEnd w:id="53"/>
      <w:r w:rsidRPr="0036597C">
        <w:rPr>
          <w:rFonts w:ascii="TH SarabunPSK" w:hAnsi="TH SarabunPSK" w:cs="TH SarabunPSK"/>
          <w:sz w:val="32"/>
          <w:szCs w:val="32"/>
          <w:cs/>
        </w:rPr>
        <w:t>เป็นหลัก</w:t>
      </w:r>
    </w:p>
    <w:p w14:paraId="2804ED02" w14:textId="3C6C31D0" w:rsidR="006054FD" w:rsidRPr="00962CF5" w:rsidRDefault="006A7B01" w:rsidP="0036597C">
      <w:pPr>
        <w:tabs>
          <w:tab w:val="left" w:pos="1134"/>
          <w:tab w:val="left" w:pos="269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๓</w:t>
      </w:r>
      <w:r w:rsidRPr="0036597C">
        <w:rPr>
          <w:rFonts w:ascii="TH SarabunPSK" w:hAnsi="TH SarabunPSK" w:cs="TH SarabunPSK"/>
          <w:i/>
          <w:iCs/>
          <w:sz w:val="32"/>
          <w:szCs w:val="32"/>
        </w:rPr>
        <w:t>.</w:t>
      </w:r>
      <w:r w:rsidR="006236D6">
        <w:rPr>
          <w:rFonts w:ascii="TH SarabunPSK" w:hAnsi="TH SarabunPSK" w:cs="TH SarabunPSK" w:hint="cs"/>
          <w:i/>
          <w:iCs/>
          <w:sz w:val="32"/>
          <w:szCs w:val="32"/>
          <w:cs/>
        </w:rPr>
        <w:t>๗</w:t>
      </w:r>
      <w:r w:rsidR="00806510" w:rsidRPr="0036597C"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 w:rsidRPr="0036597C">
        <w:rPr>
          <w:rFonts w:ascii="TH SarabunPSK" w:hAnsi="TH SarabunPSK" w:cs="TH SarabunPSK" w:hint="cs"/>
          <w:i/>
          <w:iCs/>
          <w:sz w:val="32"/>
          <w:szCs w:val="32"/>
          <w:cs/>
        </w:rPr>
        <w:t>สนับสนุนให้ผู้ประกอบการเดิมที่มีศักยภาพสามารถปรับเปลี่ยนไปสู่สายการผลิตของยานยนต์ไฟฟ้าได้</w:t>
      </w:r>
      <w:r w:rsidRPr="0036597C">
        <w:rPr>
          <w:rFonts w:ascii="TH SarabunPSK" w:hAnsi="TH SarabunPSK" w:cs="TH SarabunPSK"/>
          <w:sz w:val="32"/>
          <w:szCs w:val="32"/>
          <w:cs/>
        </w:rPr>
        <w:t xml:space="preserve"> เช่น การผลิตตัวถังและช่วงล่างด้วยวัสดุใหม่ และการผลิตระบบส่งกำลัง เป็นต้น</w:t>
      </w:r>
    </w:p>
    <w:p w14:paraId="24179A60" w14:textId="32BF4BBB" w:rsidR="006A7B01" w:rsidRPr="00962CF5" w:rsidRDefault="006A7B01" w:rsidP="0036597C">
      <w:pPr>
        <w:tabs>
          <w:tab w:val="left" w:pos="1134"/>
          <w:tab w:val="left" w:pos="269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๓</w:t>
      </w:r>
      <w:r w:rsidRPr="0036597C">
        <w:rPr>
          <w:rFonts w:ascii="TH SarabunPSK" w:hAnsi="TH SarabunPSK" w:cs="TH SarabunPSK"/>
          <w:i/>
          <w:iCs/>
          <w:sz w:val="32"/>
          <w:szCs w:val="32"/>
        </w:rPr>
        <w:t>.</w:t>
      </w:r>
      <w:r w:rsidR="006236D6">
        <w:rPr>
          <w:rFonts w:ascii="TH SarabunPSK" w:hAnsi="TH SarabunPSK" w:cs="TH SarabunPSK" w:hint="cs"/>
          <w:i/>
          <w:iCs/>
          <w:sz w:val="32"/>
          <w:szCs w:val="32"/>
          <w:cs/>
        </w:rPr>
        <w:t>๘</w:t>
      </w:r>
      <w:r w:rsidR="00806510" w:rsidRPr="0036597C"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 w:rsidRPr="0036597C">
        <w:rPr>
          <w:rFonts w:ascii="TH SarabunPSK" w:hAnsi="TH SarabunPSK" w:cs="TH SarabunPSK" w:hint="cs"/>
          <w:i/>
          <w:iCs/>
          <w:sz w:val="32"/>
          <w:szCs w:val="32"/>
          <w:cs/>
        </w:rPr>
        <w:t>ศึกษาและกำหนดแนวทางการกำจัดซากรถยนต์ และซากชิ้นส่วนยานยนต์</w:t>
      </w:r>
      <w:r w:rsidR="006D0584" w:rsidRPr="0036597C">
        <w:rPr>
          <w:rFonts w:ascii="TH SarabunPSK" w:hAnsi="TH SarabunPSK" w:cs="TH SarabunPSK"/>
          <w:i/>
          <w:iCs/>
          <w:sz w:val="32"/>
          <w:szCs w:val="32"/>
          <w:cs/>
        </w:rPr>
        <w:br/>
      </w:r>
      <w:r w:rsidRPr="0036597C">
        <w:rPr>
          <w:rFonts w:ascii="TH SarabunPSK" w:hAnsi="TH SarabunPSK" w:cs="TH SarabunPSK" w:hint="cs"/>
          <w:i/>
          <w:iCs/>
          <w:sz w:val="32"/>
          <w:szCs w:val="32"/>
          <w:cs/>
        </w:rPr>
        <w:t>ที่ใช้แล้วในประเทศไทย</w:t>
      </w:r>
      <w:r w:rsidRPr="0036597C">
        <w:rPr>
          <w:rFonts w:ascii="TH SarabunPSK" w:hAnsi="TH SarabunPSK" w:cs="TH SarabunPSK"/>
          <w:sz w:val="32"/>
          <w:szCs w:val="32"/>
          <w:cs/>
        </w:rPr>
        <w:t xml:space="preserve"> เพื่อรองรับทิศทางตลาดยานยนต์โลก และส่งเสริมแนวทางการนำวัสดุอุปกรณ์</w:t>
      </w:r>
      <w:r w:rsidR="004B24AD">
        <w:rPr>
          <w:rFonts w:ascii="TH SarabunPSK" w:hAnsi="TH SarabunPSK" w:cs="TH SarabunPSK"/>
          <w:sz w:val="32"/>
          <w:szCs w:val="32"/>
          <w:cs/>
        </w:rPr>
        <w:br/>
      </w:r>
      <w:r w:rsidRPr="0036597C">
        <w:rPr>
          <w:rFonts w:ascii="TH SarabunPSK" w:hAnsi="TH SarabunPSK" w:cs="TH SarabunPSK"/>
          <w:sz w:val="32"/>
          <w:szCs w:val="32"/>
          <w:cs/>
        </w:rPr>
        <w:t>ที่ผ่านการใช้งาน</w:t>
      </w:r>
      <w:r w:rsidRPr="00962CF5">
        <w:rPr>
          <w:rFonts w:ascii="TH SarabunPSK" w:hAnsi="TH SarabunPSK" w:cs="TH SarabunPSK"/>
          <w:sz w:val="32"/>
          <w:szCs w:val="32"/>
          <w:cs/>
        </w:rPr>
        <w:t>แล้วกลับมาใช้ใหม่ตามหลักการเศรษฐกิจหมุนเวียน</w:t>
      </w:r>
    </w:p>
    <w:p w14:paraId="388A10F8" w14:textId="070BAF8A" w:rsidR="006A7B01" w:rsidRPr="0036597C" w:rsidRDefault="006A7B01" w:rsidP="006A7B01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36597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๔</w:t>
      </w:r>
      <w:r w:rsidRPr="0036597C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การยกระดับขีดความสามารถของผู้ประกอบการไทยในการลงทุนผลิตยานยนต์ไฟฟ้า แบตเตอรี่และชิ้นส่วนสำคัญ</w:t>
      </w:r>
    </w:p>
    <w:p w14:paraId="5C77C0DB" w14:textId="2B15F747" w:rsidR="006054FD" w:rsidRPr="0036597C" w:rsidRDefault="006A7B01" w:rsidP="0036597C">
      <w:pPr>
        <w:tabs>
          <w:tab w:val="left" w:pos="1134"/>
          <w:tab w:val="left" w:pos="269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๔</w:t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๑</w:t>
      </w:r>
      <w:r w:rsidR="00806510" w:rsidRPr="0036597C"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>ส่งเสริมการพัฒนาอย่างเป็นลำดับขั้นเพื่อให้ผู้ประกอบการสามารถปรับตัว</w:t>
      </w:r>
      <w:r w:rsidR="00AC2B7E">
        <w:rPr>
          <w:rFonts w:ascii="TH SarabunPSK" w:hAnsi="TH SarabunPSK" w:cs="TH SarabunPSK"/>
          <w:i/>
          <w:iCs/>
          <w:sz w:val="32"/>
          <w:szCs w:val="32"/>
          <w:cs/>
        </w:rPr>
        <w:br/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>และ</w:t>
      </w:r>
      <w:r w:rsidRPr="0036597C">
        <w:rPr>
          <w:rFonts w:ascii="TH SarabunPSK" w:hAnsi="TH SarabunPSK" w:cs="TH SarabunPSK" w:hint="cs"/>
          <w:i/>
          <w:iCs/>
          <w:sz w:val="32"/>
          <w:szCs w:val="32"/>
          <w:cs/>
        </w:rPr>
        <w:t>ไม่กระทบเศรษฐกิจในช่วงระยะเวลาเปลี่ยนผ่าน</w:t>
      </w:r>
      <w:r w:rsidRPr="0036597C">
        <w:rPr>
          <w:rFonts w:ascii="TH SarabunPSK" w:hAnsi="TH SarabunPSK" w:cs="TH SarabunPSK"/>
          <w:sz w:val="32"/>
          <w:szCs w:val="32"/>
          <w:cs/>
        </w:rPr>
        <w:t xml:space="preserve"> โดยการส่งเสริมเทคโนโลยียานยนต์ที่มีศักยภาพ เช่น ไฮบริด </w:t>
      </w:r>
      <w:r w:rsidR="006D0584" w:rsidRPr="0036597C">
        <w:rPr>
          <w:rFonts w:ascii="TH SarabunPSK" w:hAnsi="TH SarabunPSK" w:cs="TH SarabunPSK"/>
          <w:sz w:val="32"/>
          <w:szCs w:val="32"/>
          <w:cs/>
        </w:rPr>
        <w:br/>
      </w:r>
      <w:r w:rsidRPr="0036597C">
        <w:rPr>
          <w:rFonts w:ascii="TH SarabunPSK" w:hAnsi="TH SarabunPSK" w:cs="TH SarabunPSK"/>
          <w:sz w:val="32"/>
          <w:szCs w:val="32"/>
          <w:cs/>
        </w:rPr>
        <w:t>ปลั๊กอินไฮบริด เป็นต้น เพื่อเป็นแรงส่งไปสู่การเป็นผู้ผลิตในห่วงโซ่อุปทานของยานยนต์ไฟฟ้าพลังงานแบตเตอรี่ และสนับสนุนให้ผู้ผลิตในประเทศนำเทคโนโลยีสารสนเทศมาใช้ในการบริหารจัดการการผลิตให้มีประสิทธิภาพ</w:t>
      </w:r>
    </w:p>
    <w:p w14:paraId="059E82C9" w14:textId="04BC1678" w:rsidR="00351FDA" w:rsidRPr="0036597C" w:rsidRDefault="006A7B01" w:rsidP="0036597C">
      <w:pPr>
        <w:tabs>
          <w:tab w:val="left" w:pos="1134"/>
          <w:tab w:val="left" w:pos="269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๔</w:t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="00806510" w:rsidRPr="0036597C"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กำหนดสิทธิประโยชน์เพื่อส่งเสริมการลงทุน </w:t>
      </w:r>
      <w:r w:rsidRPr="0036597C">
        <w:rPr>
          <w:rFonts w:ascii="TH SarabunPSK" w:hAnsi="TH SarabunPSK" w:cs="TH SarabunPSK"/>
          <w:sz w:val="32"/>
          <w:szCs w:val="32"/>
          <w:cs/>
        </w:rPr>
        <w:t>สนับสนุนด้านการเงิน ด้านภาษี</w:t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 xml:space="preserve"> </w:t>
      </w:r>
      <w:r w:rsidRPr="0036597C">
        <w:rPr>
          <w:rFonts w:ascii="TH SarabunPSK" w:hAnsi="TH SarabunPSK" w:cs="TH SarabunPSK"/>
          <w:sz w:val="32"/>
          <w:szCs w:val="32"/>
          <w:cs/>
        </w:rPr>
        <w:t>รวมถึงสร้างความร่วมมือกับกลุ่ม</w:t>
      </w:r>
      <w:r w:rsidRPr="0036597C">
        <w:rPr>
          <w:rFonts w:ascii="TH SarabunPSK" w:eastAsia="TH SarabunPSK" w:hAnsi="TH SarabunPSK" w:cs="TH SarabunPSK"/>
          <w:sz w:val="32"/>
          <w:szCs w:val="32"/>
          <w:cs/>
        </w:rPr>
        <w:t>ประเทศ</w:t>
      </w:r>
      <w:r w:rsidRPr="0036597C">
        <w:rPr>
          <w:rFonts w:ascii="TH SarabunPSK" w:hAnsi="TH SarabunPSK" w:cs="TH SarabunPSK"/>
          <w:sz w:val="32"/>
          <w:szCs w:val="32"/>
          <w:cs/>
        </w:rPr>
        <w:t>ผู้นำด้านยานยนต์ไฟฟ้าเพื่อการกำหนดมาตรการที่เหมาะสม</w:t>
      </w:r>
      <w:r w:rsidR="00AC2B7E">
        <w:rPr>
          <w:rFonts w:ascii="TH SarabunPSK" w:hAnsi="TH SarabunPSK" w:cs="TH SarabunPSK"/>
          <w:sz w:val="32"/>
          <w:szCs w:val="32"/>
          <w:cs/>
        </w:rPr>
        <w:br/>
      </w:r>
      <w:r w:rsidRPr="0036597C">
        <w:rPr>
          <w:rFonts w:ascii="TH SarabunPSK" w:hAnsi="TH SarabunPSK" w:cs="TH SarabunPSK"/>
          <w:sz w:val="32"/>
          <w:szCs w:val="32"/>
          <w:cs/>
        </w:rPr>
        <w:t>ในการปรับเปลี่ยนผู้ประกอบการไทยและส่งเสริมสตาร์ทอัพของไทยให้สามารถแข่งขันในตลาดได้</w:t>
      </w:r>
    </w:p>
    <w:p w14:paraId="0CB6C061" w14:textId="58371991" w:rsidR="00351FDA" w:rsidRPr="0036597C" w:rsidRDefault="006A7B01" w:rsidP="0036597C">
      <w:pPr>
        <w:tabs>
          <w:tab w:val="left" w:pos="1134"/>
          <w:tab w:val="left" w:pos="269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๔</w:t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๓</w:t>
      </w:r>
      <w:r w:rsidR="00806510" w:rsidRPr="0036597C"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>ส่งเสริมการนำเทคโนโลยี</w:t>
      </w:r>
      <w:r w:rsidRPr="0036597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21E7B">
        <w:rPr>
          <w:rFonts w:ascii="TH SarabunPSK" w:hAnsi="TH SarabunPSK" w:cs="TH SarabunPSK" w:hint="cs"/>
          <w:sz w:val="32"/>
          <w:szCs w:val="32"/>
          <w:cs/>
        </w:rPr>
        <w:t>อาทิ</w:t>
      </w:r>
      <w:r w:rsidR="00C21E7B" w:rsidRPr="00962CF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62CF5">
        <w:rPr>
          <w:rFonts w:ascii="TH SarabunPSK" w:hAnsi="TH SarabunPSK" w:cs="TH SarabunPSK"/>
          <w:sz w:val="32"/>
          <w:szCs w:val="32"/>
          <w:cs/>
        </w:rPr>
        <w:t xml:space="preserve">ระบบอัตโนมัติ ปัญญาประดิษฐ์ อุตสาหกรรม </w:t>
      </w:r>
      <w:r w:rsidR="006236D6">
        <w:rPr>
          <w:rFonts w:ascii="TH SarabunPSK" w:hAnsi="TH SarabunPSK" w:cs="TH SarabunPSK"/>
          <w:sz w:val="32"/>
          <w:szCs w:val="32"/>
          <w:cs/>
        </w:rPr>
        <w:t>๔</w:t>
      </w:r>
      <w:r w:rsidRPr="00962CF5">
        <w:rPr>
          <w:rFonts w:ascii="TH SarabunPSK" w:hAnsi="TH SarabunPSK" w:cs="TH SarabunPSK"/>
          <w:sz w:val="32"/>
          <w:szCs w:val="32"/>
        </w:rPr>
        <w:t>.</w:t>
      </w:r>
      <w:r w:rsidR="006236D6">
        <w:rPr>
          <w:rFonts w:ascii="TH SarabunPSK" w:hAnsi="TH SarabunPSK" w:cs="TH SarabunPSK"/>
          <w:sz w:val="32"/>
          <w:szCs w:val="32"/>
          <w:cs/>
        </w:rPr>
        <w:t>๐</w:t>
      </w:r>
      <w:r w:rsidRPr="00962CF5">
        <w:rPr>
          <w:rFonts w:ascii="TH SarabunPSK" w:hAnsi="TH SarabunPSK" w:cs="TH SarabunPSK"/>
          <w:sz w:val="32"/>
          <w:szCs w:val="32"/>
          <w:cs/>
        </w:rPr>
        <w:t xml:space="preserve"> อื่น ๆ</w:t>
      </w:r>
      <w:r w:rsidRPr="00962C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21E7B">
        <w:rPr>
          <w:rFonts w:ascii="TH SarabunPSK" w:hAnsi="TH SarabunPSK" w:cs="TH SarabunPSK" w:hint="cs"/>
          <w:sz w:val="32"/>
          <w:szCs w:val="32"/>
          <w:cs/>
        </w:rPr>
        <w:t>รวมถึง</w:t>
      </w:r>
      <w:r w:rsidRPr="00962CF5">
        <w:rPr>
          <w:rFonts w:ascii="TH SarabunPSK" w:hAnsi="TH SarabunPSK" w:cs="TH SarabunPSK" w:hint="cs"/>
          <w:sz w:val="32"/>
          <w:szCs w:val="32"/>
          <w:cs/>
        </w:rPr>
        <w:t>เทคโนโลยีสื่อสารไร้สาย</w:t>
      </w:r>
      <w:r w:rsidR="00DE09B7">
        <w:rPr>
          <w:rFonts w:ascii="TH SarabunPSK" w:hAnsi="TH SarabunPSK" w:cs="TH SarabunPSK" w:hint="cs"/>
          <w:sz w:val="32"/>
          <w:szCs w:val="32"/>
          <w:cs/>
        </w:rPr>
        <w:t xml:space="preserve"> ห้าจี </w:t>
      </w:r>
      <w:r w:rsidRPr="00962CF5">
        <w:rPr>
          <w:rFonts w:ascii="TH SarabunPSK" w:hAnsi="TH SarabunPSK" w:cs="TH SarabunPSK" w:hint="cs"/>
          <w:sz w:val="32"/>
          <w:szCs w:val="32"/>
          <w:cs/>
        </w:rPr>
        <w:t>มาใช้ในการบริหารจัดการการผลิต</w:t>
      </w:r>
      <w:r w:rsidR="00C21E7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62CF5">
        <w:rPr>
          <w:rFonts w:ascii="TH SarabunPSK" w:hAnsi="TH SarabunPSK" w:cs="TH SarabunPSK" w:hint="cs"/>
          <w:sz w:val="32"/>
          <w:szCs w:val="32"/>
          <w:cs/>
        </w:rPr>
        <w:t>เพื่อลดต้นทุนและเพิ่ม</w:t>
      </w:r>
      <w:r w:rsidR="00A43DA4">
        <w:rPr>
          <w:rFonts w:ascii="TH SarabunPSK" w:hAnsi="TH SarabunPSK" w:cs="TH SarabunPSK"/>
          <w:sz w:val="32"/>
          <w:szCs w:val="32"/>
          <w:cs/>
        </w:rPr>
        <w:br/>
      </w:r>
      <w:r w:rsidRPr="00962CF5">
        <w:rPr>
          <w:rFonts w:ascii="TH SarabunPSK" w:hAnsi="TH SarabunPSK" w:cs="TH SarabunPSK" w:hint="cs"/>
          <w:sz w:val="32"/>
          <w:szCs w:val="32"/>
          <w:cs/>
        </w:rPr>
        <w:t>ขีด</w:t>
      </w:r>
      <w:r w:rsidR="004B24AD">
        <w:rPr>
          <w:rFonts w:ascii="TH SarabunPSK" w:hAnsi="TH SarabunPSK" w:cs="TH SarabunPSK" w:hint="cs"/>
          <w:sz w:val="32"/>
          <w:szCs w:val="32"/>
          <w:cs/>
        </w:rPr>
        <w:t>ค</w:t>
      </w:r>
      <w:r w:rsidRPr="00962CF5">
        <w:rPr>
          <w:rFonts w:ascii="TH SarabunPSK" w:hAnsi="TH SarabunPSK" w:cs="TH SarabunPSK" w:hint="cs"/>
          <w:sz w:val="32"/>
          <w:szCs w:val="32"/>
          <w:cs/>
        </w:rPr>
        <w:t>วามสามารถในการแข่งขัน</w:t>
      </w:r>
    </w:p>
    <w:p w14:paraId="16A2B7EF" w14:textId="0560AC31" w:rsidR="00351FDA" w:rsidRPr="00962CF5" w:rsidRDefault="006A7B01" w:rsidP="0036597C">
      <w:pPr>
        <w:tabs>
          <w:tab w:val="left" w:pos="1134"/>
          <w:tab w:val="left" w:pos="269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๔</w:t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๔</w:t>
      </w:r>
      <w:r w:rsidR="00806510" w:rsidRPr="0036597C">
        <w:rPr>
          <w:rFonts w:ascii="TH SarabunPSK" w:hAnsi="TH SarabunPSK" w:cs="TH SarabunPSK"/>
          <w:i/>
          <w:iCs/>
          <w:sz w:val="32"/>
          <w:szCs w:val="32"/>
        </w:rPr>
        <w:tab/>
      </w:r>
      <w:r w:rsidRPr="0036597C">
        <w:rPr>
          <w:rFonts w:ascii="TH SarabunPSK" w:hAnsi="TH SarabunPSK" w:cs="TH SarabunPSK" w:hint="cs"/>
          <w:i/>
          <w:iCs/>
          <w:sz w:val="32"/>
          <w:szCs w:val="32"/>
          <w:cs/>
        </w:rPr>
        <w:t>ส่งเสริมการดัดแปลงยานยนต์ไฟฟ้าในรถเก่า</w:t>
      </w:r>
      <w:r w:rsidR="00351FDA" w:rsidRPr="0036597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6597C">
        <w:rPr>
          <w:rFonts w:ascii="TH SarabunPSK" w:hAnsi="TH SarabunPSK" w:cs="TH SarabunPSK"/>
          <w:sz w:val="32"/>
          <w:szCs w:val="32"/>
          <w:cs/>
        </w:rPr>
        <w:t>เพื่อเร่งให้เกิดการลงทุนในระบบนิเวศ</w:t>
      </w:r>
      <w:r w:rsidR="00C21E7B">
        <w:rPr>
          <w:rFonts w:ascii="TH SarabunPSK" w:hAnsi="TH SarabunPSK" w:cs="TH SarabunPSK" w:hint="cs"/>
          <w:sz w:val="32"/>
          <w:szCs w:val="32"/>
          <w:cs/>
        </w:rPr>
        <w:t>ของอุตสาหกรรมยานยนต์</w:t>
      </w:r>
      <w:r w:rsidRPr="00962CF5">
        <w:rPr>
          <w:rFonts w:ascii="TH SarabunPSK" w:hAnsi="TH SarabunPSK" w:cs="TH SarabunPSK"/>
          <w:sz w:val="32"/>
          <w:szCs w:val="32"/>
          <w:cs/>
        </w:rPr>
        <w:t xml:space="preserve"> และการถ่ายทอดองค์ความรู้ของเทคโนโลยียานยนต์ไฟฟ้า</w:t>
      </w:r>
    </w:p>
    <w:p w14:paraId="2063D691" w14:textId="719BD928" w:rsidR="00351FDA" w:rsidRPr="0036597C" w:rsidRDefault="006A7B01" w:rsidP="0036597C">
      <w:pPr>
        <w:tabs>
          <w:tab w:val="left" w:pos="1134"/>
          <w:tab w:val="left" w:pos="269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๔</w:t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๕</w:t>
      </w:r>
      <w:r w:rsidR="00806510" w:rsidRPr="0036597C"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>ส่งเสริมการร่วมทุนหรือการเป็นหุ้นส่วนทางธุรกิจ</w:t>
      </w:r>
      <w:r w:rsidRPr="0036597C">
        <w:rPr>
          <w:rFonts w:ascii="TH SarabunPSK" w:hAnsi="TH SarabunPSK" w:cs="TH SarabunPSK"/>
          <w:sz w:val="32"/>
          <w:szCs w:val="32"/>
          <w:cs/>
        </w:rPr>
        <w:t xml:space="preserve"> ระหว่างผู้ประกอบการ</w:t>
      </w:r>
      <w:r w:rsidR="00C21E7B">
        <w:rPr>
          <w:rFonts w:ascii="TH SarabunPSK" w:hAnsi="TH SarabunPSK" w:cs="TH SarabunPSK"/>
          <w:sz w:val="32"/>
          <w:szCs w:val="32"/>
          <w:cs/>
        </w:rPr>
        <w:br/>
      </w:r>
      <w:r w:rsidRPr="00962CF5">
        <w:rPr>
          <w:rFonts w:ascii="TH SarabunPSK" w:hAnsi="TH SarabunPSK" w:cs="TH SarabunPSK"/>
          <w:sz w:val="32"/>
          <w:szCs w:val="32"/>
          <w:cs/>
        </w:rPr>
        <w:t>ในห่วงโซ่อุปทานเดิมของไทยกับบริษัทผลิตยานยนต์ไฟฟ้า</w:t>
      </w:r>
      <w:r w:rsidRPr="00962CF5">
        <w:rPr>
          <w:rFonts w:ascii="TH SarabunPSK" w:hAnsi="TH SarabunPSK" w:cs="TH SarabunPSK"/>
          <w:sz w:val="32"/>
          <w:szCs w:val="32"/>
        </w:rPr>
        <w:t>/</w:t>
      </w:r>
      <w:r w:rsidRPr="00962CF5">
        <w:rPr>
          <w:rFonts w:ascii="TH SarabunPSK" w:hAnsi="TH SarabunPSK" w:cs="TH SarabunPSK" w:hint="cs"/>
          <w:sz w:val="32"/>
          <w:szCs w:val="32"/>
          <w:cs/>
        </w:rPr>
        <w:t>ชิ้นส่วนในต่างประเทศ เพื่อให้เกิดการแลกเปลี่ยนเทคโนโลยีและ</w:t>
      </w:r>
      <w:r w:rsidRPr="0036597C">
        <w:rPr>
          <w:rFonts w:ascii="TH SarabunPSK" w:hAnsi="TH SarabunPSK" w:cs="TH SarabunPSK" w:hint="cs"/>
          <w:sz w:val="32"/>
          <w:szCs w:val="32"/>
          <w:cs/>
        </w:rPr>
        <w:t>ทรัพยากรระหว่างกัน และสร้างโอกาสยกระดับการพัฒนาบริษัทไทยให้เป็นเจ้าของผลิตภัณฑ์</w:t>
      </w:r>
      <w:r w:rsidR="00DE09B7">
        <w:rPr>
          <w:rFonts w:ascii="TH SarabunPSK" w:hAnsi="TH SarabunPSK" w:cs="TH SarabunPSK"/>
          <w:sz w:val="32"/>
          <w:szCs w:val="32"/>
          <w:cs/>
        </w:rPr>
        <w:br/>
      </w:r>
      <w:r w:rsidRPr="0036597C">
        <w:rPr>
          <w:rFonts w:ascii="TH SarabunPSK" w:hAnsi="TH SarabunPSK" w:cs="TH SarabunPSK" w:hint="cs"/>
          <w:sz w:val="32"/>
          <w:szCs w:val="32"/>
          <w:cs/>
        </w:rPr>
        <w:t>และเทคโนโลยีได้</w:t>
      </w:r>
    </w:p>
    <w:p w14:paraId="312B4AE0" w14:textId="41D0F60C" w:rsidR="006A7B01" w:rsidRPr="0036597C" w:rsidRDefault="006A7B01" w:rsidP="006A7B01">
      <w:pPr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6597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๕</w:t>
      </w:r>
      <w:r w:rsidRPr="0036597C">
        <w:rPr>
          <w:rFonts w:ascii="TH SarabunPSK" w:hAnsi="TH SarabunPSK" w:cs="TH SarabunPSK"/>
          <w:b/>
          <w:bCs/>
          <w:sz w:val="32"/>
          <w:szCs w:val="32"/>
          <w:cs/>
        </w:rPr>
        <w:t xml:space="preserve"> มาตรการสำหรับกลุ่มผู้ได้รับผลกระทบ</w:t>
      </w:r>
    </w:p>
    <w:p w14:paraId="495CF132" w14:textId="45140E6A" w:rsidR="00351FDA" w:rsidRPr="0036597C" w:rsidRDefault="006A7B01" w:rsidP="0036597C">
      <w:pPr>
        <w:tabs>
          <w:tab w:val="left" w:pos="1134"/>
          <w:tab w:val="left" w:pos="269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DE09B7">
        <w:rPr>
          <w:rFonts w:ascii="TH SarabunPSK" w:hAnsi="TH SarabunPSK" w:cs="TH SarabunPSK"/>
          <w:i/>
          <w:iCs/>
          <w:spacing w:val="-6"/>
          <w:sz w:val="32"/>
          <w:szCs w:val="32"/>
          <w:cs/>
        </w:rPr>
        <w:t xml:space="preserve">กลยุทธ์ย่อยที่ </w:t>
      </w:r>
      <w:r w:rsidR="006236D6" w:rsidRPr="00DE09B7">
        <w:rPr>
          <w:rFonts w:ascii="TH SarabunPSK" w:hAnsi="TH SarabunPSK" w:cs="TH SarabunPSK"/>
          <w:i/>
          <w:iCs/>
          <w:spacing w:val="-6"/>
          <w:sz w:val="32"/>
          <w:szCs w:val="32"/>
          <w:cs/>
        </w:rPr>
        <w:t>๕</w:t>
      </w:r>
      <w:r w:rsidRPr="00DE09B7">
        <w:rPr>
          <w:rFonts w:ascii="TH SarabunPSK" w:hAnsi="TH SarabunPSK" w:cs="TH SarabunPSK"/>
          <w:i/>
          <w:iCs/>
          <w:spacing w:val="-6"/>
          <w:sz w:val="32"/>
          <w:szCs w:val="32"/>
          <w:cs/>
        </w:rPr>
        <w:t>.</w:t>
      </w:r>
      <w:r w:rsidR="006236D6" w:rsidRPr="00DE09B7">
        <w:rPr>
          <w:rFonts w:ascii="TH SarabunPSK" w:hAnsi="TH SarabunPSK" w:cs="TH SarabunPSK"/>
          <w:i/>
          <w:iCs/>
          <w:spacing w:val="-6"/>
          <w:sz w:val="32"/>
          <w:szCs w:val="32"/>
          <w:cs/>
        </w:rPr>
        <w:t>๑</w:t>
      </w:r>
      <w:r w:rsidR="00806510" w:rsidRPr="00DE09B7">
        <w:rPr>
          <w:rFonts w:ascii="TH SarabunPSK" w:hAnsi="TH SarabunPSK" w:cs="TH SarabunPSK"/>
          <w:i/>
          <w:iCs/>
          <w:spacing w:val="-6"/>
          <w:sz w:val="32"/>
          <w:szCs w:val="32"/>
          <w:cs/>
        </w:rPr>
        <w:tab/>
      </w:r>
      <w:r w:rsidRPr="00DE09B7">
        <w:rPr>
          <w:rFonts w:ascii="TH SarabunPSK" w:hAnsi="TH SarabunPSK" w:cs="TH SarabunPSK"/>
          <w:i/>
          <w:iCs/>
          <w:spacing w:val="-6"/>
          <w:sz w:val="32"/>
          <w:szCs w:val="32"/>
          <w:cs/>
        </w:rPr>
        <w:t>ส่งเสริมผู้ประกอบการในกลุ่มเครื่องยนต์และระบบส่งกำลังของรถยนต์สันดาปภายใน</w:t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 xml:space="preserve">ที่ต้องการเปลี่ยนผ่านไปสู่อุตสาหกรรมอื่น </w:t>
      </w:r>
      <w:r w:rsidRPr="0036597C">
        <w:rPr>
          <w:rFonts w:ascii="TH SarabunPSK" w:hAnsi="TH SarabunPSK" w:cs="TH SarabunPSK"/>
          <w:sz w:val="32"/>
          <w:szCs w:val="32"/>
          <w:cs/>
        </w:rPr>
        <w:t>เช่น อุตสาหกรรมหุ่นยนต์เพื่ออุตสาหกรรม อุตสาหกรรม</w:t>
      </w:r>
      <w:r w:rsidR="006D0584" w:rsidRPr="0036597C">
        <w:rPr>
          <w:rFonts w:ascii="TH SarabunPSK" w:hAnsi="TH SarabunPSK" w:cs="TH SarabunPSK" w:hint="cs"/>
          <w:sz w:val="32"/>
          <w:szCs w:val="32"/>
          <w:cs/>
        </w:rPr>
        <w:t>ระบบ</w:t>
      </w:r>
      <w:r w:rsidRPr="0036597C">
        <w:rPr>
          <w:rFonts w:ascii="TH SarabunPSK" w:hAnsi="TH SarabunPSK" w:cs="TH SarabunPSK"/>
          <w:sz w:val="32"/>
          <w:szCs w:val="32"/>
          <w:cs/>
        </w:rPr>
        <w:t xml:space="preserve">ราง </w:t>
      </w:r>
      <w:r w:rsidR="004B24AD">
        <w:rPr>
          <w:rFonts w:ascii="TH SarabunPSK" w:hAnsi="TH SarabunPSK" w:cs="TH SarabunPSK"/>
          <w:sz w:val="32"/>
          <w:szCs w:val="32"/>
          <w:cs/>
        </w:rPr>
        <w:br/>
      </w:r>
      <w:r w:rsidRPr="0036597C">
        <w:rPr>
          <w:rFonts w:ascii="TH SarabunPSK" w:hAnsi="TH SarabunPSK" w:cs="TH SarabunPSK"/>
          <w:sz w:val="32"/>
          <w:szCs w:val="32"/>
          <w:cs/>
        </w:rPr>
        <w:t>หรือธุรกิจใหม่อื่น ๆ ที่มีศักยภาพ เป็นต้น</w:t>
      </w:r>
    </w:p>
    <w:p w14:paraId="213199AB" w14:textId="3B3A6644" w:rsidR="006A7B01" w:rsidRPr="0036597C" w:rsidRDefault="006A7B01" w:rsidP="0036597C">
      <w:pPr>
        <w:tabs>
          <w:tab w:val="left" w:pos="1134"/>
          <w:tab w:val="left" w:pos="269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lastRenderedPageBreak/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๕</w:t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="00806510" w:rsidRPr="0036597C">
        <w:rPr>
          <w:rFonts w:ascii="TH SarabunPSK" w:hAnsi="TH SarabunPSK" w:cs="TH SarabunPSK"/>
          <w:i/>
          <w:iCs/>
          <w:sz w:val="32"/>
          <w:szCs w:val="32"/>
        </w:rPr>
        <w:tab/>
      </w:r>
      <w:r w:rsidRPr="0036597C">
        <w:rPr>
          <w:rFonts w:ascii="TH SarabunPSK" w:hAnsi="TH SarabunPSK" w:cs="TH SarabunPSK" w:hint="cs"/>
          <w:i/>
          <w:iCs/>
          <w:sz w:val="32"/>
          <w:szCs w:val="32"/>
          <w:cs/>
        </w:rPr>
        <w:t>กำหนดมาตรการเยียวยาผู้</w:t>
      </w:r>
      <w:r w:rsidR="008A2349">
        <w:rPr>
          <w:rFonts w:ascii="TH SarabunPSK" w:hAnsi="TH SarabunPSK" w:cs="TH SarabunPSK" w:hint="cs"/>
          <w:i/>
          <w:iCs/>
          <w:sz w:val="32"/>
          <w:szCs w:val="32"/>
          <w:cs/>
        </w:rPr>
        <w:t>ได้</w:t>
      </w:r>
      <w:r w:rsidRPr="0036597C">
        <w:rPr>
          <w:rFonts w:ascii="TH SarabunPSK" w:hAnsi="TH SarabunPSK" w:cs="TH SarabunPSK" w:hint="cs"/>
          <w:i/>
          <w:iCs/>
          <w:sz w:val="32"/>
          <w:szCs w:val="32"/>
          <w:cs/>
        </w:rPr>
        <w:t>รับผลกระทบจากการเปลี่ยนผ่านไปสู่อุตสาหกรรมยานยนต์ไฟฟ้า</w:t>
      </w:r>
      <w:r w:rsidRPr="0036597C">
        <w:rPr>
          <w:rFonts w:ascii="TH SarabunPSK" w:hAnsi="TH SarabunPSK" w:cs="TH SarabunPSK"/>
          <w:sz w:val="32"/>
          <w:szCs w:val="32"/>
          <w:cs/>
        </w:rPr>
        <w:t xml:space="preserve"> เช่น ผู้ประกอบการและแรงงานในธุรกิจปิโตรเคมี และเกษตรกรผู้ปลูกพืชพลังงาน เป็นต้น</w:t>
      </w:r>
    </w:p>
    <w:p w14:paraId="06E10380" w14:textId="6455F0CF" w:rsidR="006A7B01" w:rsidRPr="00962CF5" w:rsidRDefault="006A7B01" w:rsidP="006A7B01">
      <w:pPr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6597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๖</w:t>
      </w:r>
      <w:r w:rsidRPr="0036597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962CF5">
        <w:rPr>
          <w:rFonts w:ascii="TH SarabunPSK" w:hAnsi="TH SarabunPSK" w:cs="TH SarabunPSK"/>
          <w:b/>
          <w:bCs/>
          <w:sz w:val="32"/>
          <w:szCs w:val="32"/>
          <w:cs/>
        </w:rPr>
        <w:t>การวิจัยพัฒนาเทคโนโลยีและนวัตกรรมที่เกี่ยวข้องกับยานยนต์ไฟฟ้าและยานยนต์ไร้คนขับ</w:t>
      </w:r>
    </w:p>
    <w:p w14:paraId="4E7BF03A" w14:textId="693688FE" w:rsidR="0087707A" w:rsidRPr="0036597C" w:rsidRDefault="006A7B01" w:rsidP="0036597C">
      <w:pPr>
        <w:tabs>
          <w:tab w:val="left" w:pos="1134"/>
          <w:tab w:val="left" w:pos="269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๖</w:t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๑</w:t>
      </w:r>
      <w:r w:rsidR="00806510" w:rsidRPr="0036597C"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 xml:space="preserve">จัดตั้งกิจการค้าร่วมด้านการวิจัยและนวัตกรรม </w:t>
      </w:r>
      <w:r w:rsidRPr="0036597C">
        <w:rPr>
          <w:rFonts w:ascii="TH SarabunPSK" w:hAnsi="TH SarabunPSK" w:cs="TH SarabunPSK"/>
          <w:sz w:val="32"/>
          <w:szCs w:val="32"/>
          <w:cs/>
        </w:rPr>
        <w:t>โดยส่งเสริมการวิจัยและพัฒนา</w:t>
      </w:r>
      <w:r w:rsidRPr="0036597C">
        <w:rPr>
          <w:rFonts w:ascii="TH SarabunPSK" w:hAnsi="TH SarabunPSK" w:cs="TH SarabunPSK"/>
          <w:sz w:val="32"/>
          <w:szCs w:val="32"/>
          <w:cs/>
        </w:rPr>
        <w:br/>
        <w:t>การผลิตแบตเตอรี่ ระบบเซนเซอร์ ระบบอิเล็กทรอนิกส์ และระบบสื่อสารในยานยนต์ไฟฟ้า พัฒนาเทคโนโลยี</w:t>
      </w:r>
      <w:r w:rsidR="00DE09B7">
        <w:rPr>
          <w:rFonts w:ascii="TH SarabunPSK" w:hAnsi="TH SarabunPSK" w:cs="TH SarabunPSK"/>
          <w:sz w:val="32"/>
          <w:szCs w:val="32"/>
          <w:cs/>
        </w:rPr>
        <w:br/>
      </w:r>
      <w:r w:rsidRPr="0036597C">
        <w:rPr>
          <w:rFonts w:ascii="TH SarabunPSK" w:hAnsi="TH SarabunPSK" w:cs="TH SarabunPSK"/>
          <w:sz w:val="32"/>
          <w:szCs w:val="32"/>
          <w:cs/>
        </w:rPr>
        <w:t>การดักจั</w:t>
      </w:r>
      <w:r w:rsidR="002811F7" w:rsidRPr="0036597C">
        <w:rPr>
          <w:rFonts w:ascii="TH SarabunPSK" w:hAnsi="TH SarabunPSK" w:cs="TH SarabunPSK" w:hint="cs"/>
          <w:sz w:val="32"/>
          <w:szCs w:val="32"/>
          <w:cs/>
        </w:rPr>
        <w:t>บ</w:t>
      </w:r>
      <w:r w:rsidRPr="00962CF5">
        <w:rPr>
          <w:rFonts w:ascii="TH SarabunPSK" w:hAnsi="TH SarabunPSK" w:cs="TH SarabunPSK"/>
          <w:sz w:val="32"/>
          <w:szCs w:val="32"/>
          <w:cs/>
        </w:rPr>
        <w:t>คาร์บอนไดออกไซด์ และคำนึงถึงวงจรชีวิตทั้งหมดของผลิตภัณฑ์ รวมทั้งส่งเสริมเทคโนโลยีที่เกี่ยวข้องกับการดัดแปลงยานยนต์ไฟฟ้าพร้อมทั้งถ่ายทอดองค์ความรู้และเทคโนโลยีให้แก่ผู้ประกอบการยานยนต์ไฟฟ้า</w:t>
      </w:r>
    </w:p>
    <w:p w14:paraId="05EBC415" w14:textId="61004AD7" w:rsidR="0087707A" w:rsidRPr="0036597C" w:rsidRDefault="006A7B01" w:rsidP="0036597C">
      <w:pPr>
        <w:tabs>
          <w:tab w:val="left" w:pos="1134"/>
          <w:tab w:val="left" w:pos="269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962CF5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๖</w:t>
      </w:r>
      <w:r w:rsidRPr="00962CF5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="00806510" w:rsidRPr="0036597C"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 w:rsidRPr="0036597C">
        <w:rPr>
          <w:rFonts w:ascii="TH SarabunPSK" w:hAnsi="TH SarabunPSK" w:cs="TH SarabunPSK" w:hint="cs"/>
          <w:i/>
          <w:iCs/>
          <w:sz w:val="32"/>
          <w:szCs w:val="32"/>
          <w:cs/>
        </w:rPr>
        <w:t>ส่งเสริมให้ผู้ผลิตยานยนต์ ผู้ผลิตชิ้นส่วนยานยนต์ ใช้โครงสร้างพื้นฐานทางปัญญาของภาครัฐที่สร้างขึ้น</w:t>
      </w:r>
      <w:r w:rsidRPr="0036597C">
        <w:rPr>
          <w:rFonts w:ascii="TH SarabunPSK" w:hAnsi="TH SarabunPSK" w:cs="TH SarabunPSK"/>
          <w:sz w:val="32"/>
          <w:szCs w:val="32"/>
          <w:cs/>
        </w:rPr>
        <w:t xml:space="preserve"> เพื่อส่งเสริมการวิจัยและพัฒนา เช่น ศูนย์ทดสอบยานยนต์และยางล้อแห่งชาติ </w:t>
      </w:r>
      <w:r w:rsidR="00A81FBC">
        <w:rPr>
          <w:rFonts w:ascii="TH SarabunPSK" w:hAnsi="TH SarabunPSK" w:cs="TH SarabunPSK"/>
          <w:sz w:val="32"/>
          <w:szCs w:val="32"/>
          <w:cs/>
        </w:rPr>
        <w:br/>
      </w:r>
      <w:r w:rsidRPr="0036597C">
        <w:rPr>
          <w:rFonts w:ascii="TH SarabunPSK" w:hAnsi="TH SarabunPSK" w:cs="TH SarabunPSK"/>
          <w:sz w:val="32"/>
          <w:szCs w:val="32"/>
          <w:cs/>
        </w:rPr>
        <w:t>และห้องปฏิบัติการทดสอบแบตเตอรี่ ณ สนามชัยเขต จังหวัดฉะเชิงเทรา เป็นต้น</w:t>
      </w:r>
    </w:p>
    <w:p w14:paraId="3068C762" w14:textId="6775A6CB" w:rsidR="006A7B01" w:rsidRPr="00962CF5" w:rsidRDefault="006A7B01" w:rsidP="0036597C">
      <w:pPr>
        <w:tabs>
          <w:tab w:val="left" w:pos="1134"/>
          <w:tab w:val="left" w:pos="269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๖</w:t>
      </w:r>
      <w:r w:rsidRPr="0036597C">
        <w:rPr>
          <w:rFonts w:ascii="TH SarabunPSK" w:hAnsi="TH SarabunPSK" w:cs="TH SarabunPSK"/>
          <w:i/>
          <w:iCs/>
          <w:sz w:val="32"/>
          <w:szCs w:val="32"/>
        </w:rPr>
        <w:t>.</w:t>
      </w:r>
      <w:r w:rsidR="006236D6">
        <w:rPr>
          <w:rFonts w:ascii="TH SarabunPSK" w:hAnsi="TH SarabunPSK" w:cs="TH SarabunPSK" w:hint="cs"/>
          <w:i/>
          <w:iCs/>
          <w:sz w:val="32"/>
          <w:szCs w:val="32"/>
          <w:cs/>
        </w:rPr>
        <w:t>๓</w:t>
      </w:r>
      <w:r w:rsidR="00806510" w:rsidRPr="0036597C"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>ส่งเสริมงานวิจัยและการจัดทำระเบียบรองรับการวิจัยและพัฒนายานยนต์</w:t>
      </w:r>
      <w:r w:rsidR="00DE09B7">
        <w:rPr>
          <w:rFonts w:ascii="TH SarabunPSK" w:hAnsi="TH SarabunPSK" w:cs="TH SarabunPSK"/>
          <w:i/>
          <w:iCs/>
          <w:sz w:val="32"/>
          <w:szCs w:val="32"/>
          <w:cs/>
        </w:rPr>
        <w:br/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>ที่ปล่อย</w:t>
      </w:r>
      <w:r w:rsidRPr="0036597C">
        <w:rPr>
          <w:rFonts w:ascii="TH SarabunPSK Bold" w:hAnsi="TH SarabunPSK Bold" w:cs="TH SarabunPSK"/>
          <w:i/>
          <w:iCs/>
          <w:sz w:val="32"/>
          <w:szCs w:val="32"/>
          <w:cs/>
        </w:rPr>
        <w:t>มลพิษเป็นศูนย์ ระบบการขับขี่แบบอัตโนมัติ การเชื่อมต่อ การปรับให้เป็นระบบไฟฟ้า และการแบ่งปันกัน</w:t>
      </w:r>
      <w:r w:rsidRPr="00962CF5">
        <w:rPr>
          <w:rFonts w:ascii="TH SarabunPSK Bold" w:hAnsi="TH SarabunPSK Bold" w:cs="TH SarabunPSK"/>
          <w:i/>
          <w:iCs/>
          <w:sz w:val="32"/>
          <w:szCs w:val="32"/>
          <w:cs/>
        </w:rPr>
        <w:t>ใช้งาน</w:t>
      </w:r>
      <w:r w:rsidRPr="00962CF5">
        <w:rPr>
          <w:rFonts w:ascii="TH SarabunPSK" w:hAnsi="TH SarabunPSK" w:cs="TH SarabunPSK"/>
          <w:i/>
          <w:iCs/>
          <w:sz w:val="32"/>
          <w:szCs w:val="32"/>
          <w:cs/>
        </w:rPr>
        <w:t xml:space="preserve"> </w:t>
      </w:r>
      <w:r w:rsidRPr="00962CF5">
        <w:rPr>
          <w:rFonts w:ascii="TH SarabunPSK" w:hAnsi="TH SarabunPSK" w:cs="TH SarabunPSK"/>
          <w:sz w:val="32"/>
          <w:szCs w:val="32"/>
          <w:cs/>
        </w:rPr>
        <w:t>เพื่อขยายผลไปสู่การใช้ในภาคอุตสาหกรรมในประเทศต่อไป</w:t>
      </w:r>
    </w:p>
    <w:p w14:paraId="3EB5D3B1" w14:textId="638A247E" w:rsidR="006A7B01" w:rsidRPr="0036597C" w:rsidRDefault="006A7B01" w:rsidP="006A7B01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36597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๗</w:t>
      </w:r>
      <w:r w:rsidRPr="0036597C">
        <w:rPr>
          <w:rFonts w:ascii="TH SarabunPSK" w:hAnsi="TH SarabunPSK" w:cs="TH SarabunPSK"/>
          <w:b/>
          <w:bCs/>
          <w:sz w:val="32"/>
          <w:szCs w:val="32"/>
          <w:cs/>
        </w:rPr>
        <w:t xml:space="preserve"> โครงสร้างพื้นฐานด้านพลังงานที่มีความพร้อมรองรับปริมาณการใช้งานยานยนต์ไฟฟ้า</w:t>
      </w:r>
      <w:r w:rsidRPr="0036597C">
        <w:rPr>
          <w:rFonts w:ascii="TH SarabunPSK" w:hAnsi="TH SarabunPSK" w:cs="TH SarabunPSK"/>
          <w:b/>
          <w:bCs/>
          <w:sz w:val="32"/>
          <w:szCs w:val="32"/>
        </w:rPr>
        <w:br/>
      </w:r>
      <w:r w:rsidRPr="0036597C">
        <w:rPr>
          <w:rFonts w:ascii="TH SarabunPSK" w:hAnsi="TH SarabunPSK" w:cs="TH SarabunPSK" w:hint="cs"/>
          <w:b/>
          <w:bCs/>
          <w:sz w:val="32"/>
          <w:szCs w:val="32"/>
          <w:cs/>
        </w:rPr>
        <w:t>ในอนาคตได้อย่างเหมาะสมและเพียงพอ</w:t>
      </w:r>
    </w:p>
    <w:p w14:paraId="23AF7EF2" w14:textId="2E65C9F4" w:rsidR="0087707A" w:rsidRPr="0036597C" w:rsidRDefault="006A7B01" w:rsidP="0036597C">
      <w:pPr>
        <w:tabs>
          <w:tab w:val="left" w:pos="1134"/>
          <w:tab w:val="left" w:pos="269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๗</w:t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๑</w:t>
      </w:r>
      <w:r w:rsidR="00806510" w:rsidRPr="0036597C"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>ส่งเสริมการลงทุนและพัฒนาจุดอัดประจุหรือเครื่องชาร์จยานยนต์ไฟฟ้า</w:t>
      </w:r>
      <w:r w:rsidRPr="0036597C">
        <w:rPr>
          <w:rFonts w:ascii="TH SarabunPSK" w:hAnsi="TH SarabunPSK" w:cs="TH SarabunPSK"/>
          <w:i/>
          <w:iCs/>
          <w:sz w:val="32"/>
          <w:szCs w:val="32"/>
        </w:rPr>
        <w:br/>
      </w:r>
      <w:r w:rsidRPr="0036597C">
        <w:rPr>
          <w:rFonts w:ascii="TH SarabunPSK" w:hAnsi="TH SarabunPSK" w:cs="TH SarabunPSK" w:hint="cs"/>
          <w:i/>
          <w:iCs/>
          <w:sz w:val="32"/>
          <w:szCs w:val="32"/>
          <w:cs/>
        </w:rPr>
        <w:t>ให้สอดคล้องกับพฤติกรรมและกิจกรรมประจำวันของผู้ใช้รถ</w:t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 xml:space="preserve"> </w:t>
      </w:r>
      <w:r w:rsidRPr="0036597C">
        <w:rPr>
          <w:rFonts w:ascii="TH SarabunPSK" w:hAnsi="TH SarabunPSK" w:cs="TH SarabunPSK"/>
          <w:sz w:val="32"/>
          <w:szCs w:val="32"/>
          <w:cs/>
        </w:rPr>
        <w:t>ได้แก่ บ้าน สำนักงาน ที่พักอาศัย และที่สาธารณะ</w:t>
      </w:r>
    </w:p>
    <w:p w14:paraId="0B981FF9" w14:textId="5BD6B696" w:rsidR="0087707A" w:rsidRPr="0036597C" w:rsidRDefault="006A7B01" w:rsidP="0036597C">
      <w:pPr>
        <w:tabs>
          <w:tab w:val="left" w:pos="1134"/>
          <w:tab w:val="left" w:pos="269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๗</w:t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="00806510" w:rsidRPr="0036597C"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>ส่งเสริมให้มีการพัฒนาระบบไฟฟ้าให้มีประสิทธิภาพที่จะรองรับปริมาณ</w:t>
      </w:r>
      <w:r w:rsidR="006D0584" w:rsidRPr="0036597C">
        <w:rPr>
          <w:rFonts w:ascii="TH SarabunPSK" w:hAnsi="TH SarabunPSK" w:cs="TH SarabunPSK"/>
          <w:i/>
          <w:iCs/>
          <w:sz w:val="32"/>
          <w:szCs w:val="32"/>
          <w:cs/>
        </w:rPr>
        <w:br/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>ความต้องการการประจุไฟ</w:t>
      </w:r>
      <w:r w:rsidR="00E85996">
        <w:rPr>
          <w:rFonts w:ascii="TH SarabunPSK" w:hAnsi="TH SarabunPSK" w:cs="TH SarabunPSK" w:hint="cs"/>
          <w:i/>
          <w:iCs/>
          <w:sz w:val="32"/>
          <w:szCs w:val="32"/>
          <w:cs/>
        </w:rPr>
        <w:t>ฟ้า</w:t>
      </w:r>
      <w:r w:rsidRPr="00962CF5">
        <w:rPr>
          <w:rFonts w:ascii="TH SarabunPSK" w:hAnsi="TH SarabunPSK" w:cs="TH SarabunPSK"/>
          <w:i/>
          <w:iCs/>
          <w:sz w:val="32"/>
          <w:szCs w:val="32"/>
          <w:cs/>
        </w:rPr>
        <w:t>ได้เพียงพอตลอดเวลา</w:t>
      </w:r>
      <w:r w:rsidRPr="00962CF5">
        <w:rPr>
          <w:rFonts w:ascii="TH SarabunPSK" w:hAnsi="TH SarabunPSK" w:cs="TH SarabunPSK"/>
          <w:sz w:val="32"/>
          <w:szCs w:val="32"/>
          <w:cs/>
        </w:rPr>
        <w:t xml:space="preserve"> และมีการคำนวณค่าไฟฟ้าที่แยกระหว่างการใช้ไฟฟ้าเพื่อประจุยานยนต์ไฟฟ</w:t>
      </w:r>
      <w:r w:rsidRPr="0036597C">
        <w:rPr>
          <w:rFonts w:ascii="TH SarabunPSK" w:hAnsi="TH SarabunPSK" w:cs="TH SarabunPSK"/>
          <w:sz w:val="32"/>
          <w:szCs w:val="32"/>
          <w:cs/>
        </w:rPr>
        <w:t>้ากับการใช้ไฟฟ้าในบ้าน</w:t>
      </w:r>
    </w:p>
    <w:p w14:paraId="61DA87C7" w14:textId="2339ABEF" w:rsidR="006A7B01" w:rsidRPr="00962CF5" w:rsidRDefault="006A7B01" w:rsidP="0036597C">
      <w:pPr>
        <w:tabs>
          <w:tab w:val="left" w:pos="1134"/>
          <w:tab w:val="left" w:pos="269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๗</w:t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๓</w:t>
      </w:r>
      <w:r w:rsidR="00806510" w:rsidRPr="0036597C"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>ส่งเสริมเทคโนโลยีด้านสมาร์ทกริด</w:t>
      </w:r>
      <w:r w:rsidRPr="0036597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36597C">
        <w:rPr>
          <w:rFonts w:ascii="TH SarabunPSK" w:hAnsi="TH SarabunPSK" w:cs="TH SarabunPSK"/>
          <w:sz w:val="32"/>
          <w:szCs w:val="32"/>
          <w:cs/>
        </w:rPr>
        <w:t>เพื่อเชื่อมโยงและบริหารจัดการการประจุไฟฟ้าแบบบูรณาการ อาทิ นโยบายโครงสร้างพื้นฐานมิเตอร์อัจฉริยะ</w:t>
      </w:r>
      <w:r w:rsidR="00E8599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62CF5">
        <w:rPr>
          <w:rFonts w:ascii="TH SarabunPSK" w:hAnsi="TH SarabunPSK" w:cs="TH SarabunPSK"/>
          <w:sz w:val="32"/>
          <w:szCs w:val="32"/>
          <w:cs/>
        </w:rPr>
        <w:t>การพัฒนาแพลตฟอร์มบูรณาการและเชื่อมโยงข้อมูล</w:t>
      </w:r>
      <w:r w:rsidR="00E8599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62CF5">
        <w:rPr>
          <w:rFonts w:ascii="TH SarabunPSK" w:hAnsi="TH SarabunPSK" w:cs="TH SarabunPSK"/>
          <w:sz w:val="32"/>
          <w:szCs w:val="32"/>
          <w:cs/>
        </w:rPr>
        <w:t>การเชื่อมโยงสถานีอัดประจุและยานยนต์ไฟฟ้าเพื่อบริหารจัดการระบบไฟฟ้า</w:t>
      </w:r>
    </w:p>
    <w:p w14:paraId="1797CC44" w14:textId="2F09604B" w:rsidR="006A7B01" w:rsidRPr="00962CF5" w:rsidRDefault="006A7B01" w:rsidP="006A7B01">
      <w:pPr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62CF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๘</w:t>
      </w:r>
      <w:r w:rsidRPr="00962CF5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การปรับปรุงและจัดทำกฎระเบียบที่เกี่ยวข้องให้เอื้อกับการเติบโต</w:t>
      </w:r>
      <w:r w:rsidR="00E85996">
        <w:rPr>
          <w:rFonts w:ascii="TH SarabunPSK" w:hAnsi="TH SarabunPSK" w:cs="TH SarabunPSK" w:hint="cs"/>
          <w:b/>
          <w:bCs/>
          <w:sz w:val="32"/>
          <w:szCs w:val="32"/>
          <w:cs/>
        </w:rPr>
        <w:t>ของ</w:t>
      </w:r>
      <w:r w:rsidRPr="00962CF5">
        <w:rPr>
          <w:rFonts w:ascii="TH SarabunPSK" w:hAnsi="TH SarabunPSK" w:cs="TH SarabunPSK"/>
          <w:b/>
          <w:bCs/>
          <w:sz w:val="32"/>
          <w:szCs w:val="32"/>
          <w:cs/>
        </w:rPr>
        <w:t>อุตสาหกรรมยานยนต์ไฟฟ้า และให้ความสำคัญกับการบูรณาการการทำงานร่วมกันระหว่างรัฐและเอกชน</w:t>
      </w:r>
    </w:p>
    <w:p w14:paraId="245C9E51" w14:textId="3AFB2657" w:rsidR="0087707A" w:rsidRPr="0036597C" w:rsidRDefault="006A7B01" w:rsidP="0036597C">
      <w:pPr>
        <w:tabs>
          <w:tab w:val="left" w:pos="1134"/>
          <w:tab w:val="left" w:pos="269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962CF5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๘</w:t>
      </w:r>
      <w:r w:rsidRPr="00962CF5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๑</w:t>
      </w:r>
      <w:r w:rsidR="00806510" w:rsidRPr="0036597C"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>จัดทำและปรับปรุงกฎหมายหรือกฎระเบียบให้เอื้อต่อการพัฒนาอุตสาหกรรม</w:t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br/>
        <w:t>ยานยนต์ไฟฟ้า สถานีอัดประจุไฟฟ้า</w:t>
      </w:r>
      <w:r w:rsidRPr="00962CF5">
        <w:rPr>
          <w:rFonts w:ascii="TH SarabunPSK" w:hAnsi="TH SarabunPSK" w:cs="TH SarabunPSK"/>
          <w:sz w:val="32"/>
          <w:szCs w:val="32"/>
          <w:cs/>
        </w:rPr>
        <w:t xml:space="preserve"> เช่น กฎระเบียบเพื่อการสื่อสารและความปลอดภัย กฎระเบียบการติดตั้ง</w:t>
      </w:r>
      <w:r w:rsidR="00DE09B7">
        <w:rPr>
          <w:rFonts w:ascii="TH SarabunPSK" w:hAnsi="TH SarabunPSK" w:cs="TH SarabunPSK"/>
          <w:sz w:val="32"/>
          <w:szCs w:val="32"/>
          <w:cs/>
        </w:rPr>
        <w:br/>
      </w:r>
      <w:r w:rsidRPr="00962CF5">
        <w:rPr>
          <w:rFonts w:ascii="TH SarabunPSK" w:hAnsi="TH SarabunPSK" w:cs="TH SarabunPSK"/>
          <w:sz w:val="32"/>
          <w:szCs w:val="32"/>
          <w:cs/>
        </w:rPr>
        <w:t>และการพัฒนาพื้นที่ และกฎระเบียบและมาตรฐานการใช้งานแบตเตอรี่ใช้แล้ว เป็นต้น</w:t>
      </w:r>
    </w:p>
    <w:p w14:paraId="6BF983F1" w14:textId="3B366D22" w:rsidR="0087707A" w:rsidRPr="00962CF5" w:rsidRDefault="006A7B01" w:rsidP="0036597C">
      <w:pPr>
        <w:tabs>
          <w:tab w:val="left" w:pos="1134"/>
          <w:tab w:val="left" w:pos="269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๘</w:t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="00806510" w:rsidRPr="0036597C"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>ผ่อนคลายกฎระเบียบที่เกี่ยวข้องกับการลงทุนในห่วงโซ่อุปทานของชิ้นส่วนที่เป็นเทคโนโลยีสำคัญของยานยนต์ไฟฟ้าในระยะเริ่มต้น</w:t>
      </w:r>
      <w:r w:rsidRPr="00962CF5">
        <w:rPr>
          <w:rFonts w:ascii="TH SarabunPSK" w:hAnsi="TH SarabunPSK" w:cs="TH SarabunPSK"/>
          <w:sz w:val="32"/>
          <w:szCs w:val="32"/>
          <w:cs/>
        </w:rPr>
        <w:t xml:space="preserve"> เพื่อผลักดันให้เกิดการลงทุนโดยตรงจากต่างประเทศ</w:t>
      </w:r>
    </w:p>
    <w:p w14:paraId="7E4CB871" w14:textId="4F5C540D" w:rsidR="006A7B01" w:rsidRPr="0036597C" w:rsidRDefault="006A7B01" w:rsidP="0036597C">
      <w:pPr>
        <w:tabs>
          <w:tab w:val="left" w:pos="1134"/>
          <w:tab w:val="left" w:pos="269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lastRenderedPageBreak/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๘</w:t>
      </w:r>
      <w:r w:rsidRPr="0036597C">
        <w:rPr>
          <w:rFonts w:ascii="TH SarabunPSK" w:hAnsi="TH SarabunPSK" w:cs="TH SarabunPSK"/>
          <w:i/>
          <w:iCs/>
          <w:sz w:val="32"/>
          <w:szCs w:val="32"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๓</w:t>
      </w:r>
      <w:r w:rsidR="00806510" w:rsidRPr="0036597C"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>ปรับปรุงกฎระเบียบที่เกี่ยวข้อง</w:t>
      </w:r>
      <w:r w:rsidRPr="0036597C">
        <w:rPr>
          <w:rFonts w:ascii="TH SarabunPSK" w:hAnsi="TH SarabunPSK" w:cs="TH SarabunPSK"/>
          <w:sz w:val="32"/>
          <w:szCs w:val="32"/>
          <w:cs/>
        </w:rPr>
        <w:t xml:space="preserve"> (โดยเฉพาะการจดทะเบียน) เพื่อสนับสนุน</w:t>
      </w:r>
      <w:r w:rsidR="00061EE4">
        <w:rPr>
          <w:rFonts w:ascii="TH SarabunPSK" w:hAnsi="TH SarabunPSK" w:cs="TH SarabunPSK"/>
          <w:sz w:val="32"/>
          <w:szCs w:val="32"/>
          <w:cs/>
        </w:rPr>
        <w:br/>
      </w:r>
      <w:r w:rsidRPr="0036597C">
        <w:rPr>
          <w:rFonts w:ascii="TH SarabunPSK" w:hAnsi="TH SarabunPSK" w:cs="TH SarabunPSK"/>
          <w:sz w:val="32"/>
          <w:szCs w:val="32"/>
          <w:cs/>
        </w:rPr>
        <w:t>และช่วยอำนวยความสะดวกในการดัดแปลงเป็นยานยนต์ไฟฟ้า</w:t>
      </w:r>
    </w:p>
    <w:p w14:paraId="604CBD83" w14:textId="0C62D01B" w:rsidR="006A7B01" w:rsidRPr="0036597C" w:rsidRDefault="006A7B01" w:rsidP="006A7B01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36597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๙</w:t>
      </w:r>
      <w:r w:rsidRPr="0036597C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การผลิตและพัฒนาทักษะแรงงานให้สอดคล้องกับความต้องการของอุตสาหกรรมยานยนต์ไฟฟ้า</w:t>
      </w:r>
    </w:p>
    <w:p w14:paraId="6EF764B6" w14:textId="241154AF" w:rsidR="00B8315D" w:rsidRPr="0036597C" w:rsidRDefault="006A7B01" w:rsidP="0036597C">
      <w:pPr>
        <w:tabs>
          <w:tab w:val="left" w:pos="1134"/>
          <w:tab w:val="left" w:pos="269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๙</w:t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๑</w:t>
      </w:r>
      <w:r w:rsidR="00806510" w:rsidRPr="0036597C"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>พัฒนาบุคลากรรองรับยานยนต์ไฟฟ้า เยียวยากำลังคนรองรับการเปลี่ยนผ่าน</w:t>
      </w:r>
      <w:r w:rsidR="00061EE4">
        <w:rPr>
          <w:rFonts w:ascii="TH SarabunPSK" w:hAnsi="TH SarabunPSK" w:cs="TH SarabunPSK"/>
          <w:i/>
          <w:iCs/>
          <w:sz w:val="32"/>
          <w:szCs w:val="32"/>
          <w:cs/>
        </w:rPr>
        <w:br/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 xml:space="preserve">ไปสู่ยานยนต์ไฟฟ้า </w:t>
      </w:r>
      <w:r w:rsidRPr="0036597C">
        <w:rPr>
          <w:rFonts w:ascii="TH SarabunPSK" w:hAnsi="TH SarabunPSK" w:cs="TH SarabunPSK"/>
          <w:sz w:val="32"/>
          <w:szCs w:val="32"/>
          <w:cs/>
        </w:rPr>
        <w:t>รวมทั้งส่งเสริมการเรียนรู้ตลอดชีวิต</w:t>
      </w:r>
    </w:p>
    <w:p w14:paraId="470CCCA1" w14:textId="51180DAB" w:rsidR="00B8315D" w:rsidRPr="00962CF5" w:rsidRDefault="006A7B01" w:rsidP="0036597C">
      <w:pPr>
        <w:tabs>
          <w:tab w:val="left" w:pos="1134"/>
          <w:tab w:val="left" w:pos="269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๙</w:t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="00806510" w:rsidRPr="0036597C">
        <w:rPr>
          <w:rFonts w:ascii="TH SarabunPSK" w:hAnsi="TH SarabunPSK" w:cs="TH SarabunPSK"/>
          <w:i/>
          <w:iCs/>
          <w:sz w:val="32"/>
          <w:szCs w:val="32"/>
          <w:cs/>
        </w:rPr>
        <w:tab/>
      </w:r>
      <w:bookmarkStart w:id="54" w:name="_Hlk79576811"/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>ส่งเสริมความร่วมมือระหว่างผู้ประกอบการและสถานศึกษา</w:t>
      </w:r>
      <w:r w:rsidR="00B8315D" w:rsidRPr="0036597C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  <w:r w:rsidRPr="0036597C">
        <w:rPr>
          <w:rFonts w:ascii="TH SarabunPSK" w:hAnsi="TH SarabunPSK" w:cs="TH SarabunPSK"/>
          <w:sz w:val="32"/>
          <w:szCs w:val="32"/>
          <w:cs/>
        </w:rPr>
        <w:t>เพื่อให้เกิด</w:t>
      </w:r>
      <w:r w:rsidR="006D0584" w:rsidRPr="0036597C">
        <w:rPr>
          <w:rFonts w:ascii="TH SarabunPSK" w:hAnsi="TH SarabunPSK" w:cs="TH SarabunPSK"/>
          <w:sz w:val="32"/>
          <w:szCs w:val="32"/>
          <w:cs/>
        </w:rPr>
        <w:br/>
      </w:r>
      <w:r w:rsidRPr="0036597C">
        <w:rPr>
          <w:rFonts w:ascii="TH SarabunPSK" w:hAnsi="TH SarabunPSK" w:cs="TH SarabunPSK"/>
          <w:sz w:val="32"/>
          <w:szCs w:val="32"/>
          <w:cs/>
        </w:rPr>
        <w:t>การถ่ายทอดองค์ความรู้ของเทคโนโลยียานยนต์ไฟฟ้าระหว่างผู้ประกอบการและสถานศึกษา</w:t>
      </w:r>
      <w:bookmarkEnd w:id="54"/>
      <w:r w:rsidRPr="0036597C">
        <w:rPr>
          <w:rFonts w:ascii="TH SarabunPSK" w:hAnsi="TH SarabunPSK" w:cs="TH SarabunPSK"/>
          <w:sz w:val="32"/>
          <w:szCs w:val="32"/>
          <w:cs/>
        </w:rPr>
        <w:t xml:space="preserve"> โดยเฉพาะอย่างยิ่ง ความรู้ด้านเทคโนโลยีแบตเตอรี่ ระบบเซ็นเซอร์</w:t>
      </w:r>
      <w:r w:rsidR="008561D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62CF5">
        <w:rPr>
          <w:rFonts w:ascii="TH SarabunPSK" w:hAnsi="TH SarabunPSK" w:cs="TH SarabunPSK"/>
          <w:sz w:val="32"/>
          <w:szCs w:val="32"/>
          <w:cs/>
        </w:rPr>
        <w:t>และระบบอิเล็กทรอนิกส์ในยานยนต์ไฟฟ้า</w:t>
      </w:r>
    </w:p>
    <w:p w14:paraId="3B709767" w14:textId="4D0A6B25" w:rsidR="00E77A8E" w:rsidRPr="0036597C" w:rsidRDefault="006A7B01" w:rsidP="0036597C">
      <w:pPr>
        <w:tabs>
          <w:tab w:val="left" w:pos="1134"/>
          <w:tab w:val="left" w:pos="2694"/>
          <w:tab w:val="left" w:pos="3402"/>
        </w:tabs>
        <w:spacing w:before="120"/>
        <w:ind w:firstLine="1134"/>
        <w:jc w:val="thaiDistribute"/>
        <w:rPr>
          <w:rFonts w:ascii="TH SarabunPSK" w:eastAsia="TH SarabunPSK" w:hAnsi="TH SarabunPSK" w:cs="TH SarabunPSK"/>
          <w:sz w:val="32"/>
          <w:szCs w:val="32"/>
          <w:cs/>
        </w:rPr>
      </w:pP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๙</w:t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๓</w:t>
      </w:r>
      <w:r w:rsidR="00806510" w:rsidRPr="0036597C">
        <w:rPr>
          <w:rFonts w:ascii="TH SarabunPSK" w:eastAsia="TH SarabunPSK" w:hAnsi="TH SarabunPSK" w:cs="TH SarabunPSK"/>
          <w:i/>
          <w:iCs/>
          <w:sz w:val="32"/>
          <w:szCs w:val="32"/>
          <w:cs/>
        </w:rPr>
        <w:tab/>
      </w:r>
      <w:r w:rsidRPr="0036597C">
        <w:rPr>
          <w:rFonts w:ascii="TH SarabunPSK" w:eastAsia="TH SarabunPSK" w:hAnsi="TH SarabunPSK" w:cs="TH SarabunPSK"/>
          <w:i/>
          <w:iCs/>
          <w:sz w:val="32"/>
          <w:szCs w:val="32"/>
          <w:cs/>
        </w:rPr>
        <w:t xml:space="preserve">กำหนดแนวทางดึงดูดผู้เชี่ยวชาญที่มีทักษะสูงทั้งในประเทศและต่างประเทศ </w:t>
      </w:r>
      <w:r w:rsidR="006D0584" w:rsidRPr="0036597C">
        <w:rPr>
          <w:rFonts w:ascii="TH SarabunPSK" w:eastAsia="TH SarabunPSK" w:hAnsi="TH SarabunPSK" w:cs="TH SarabunPSK"/>
          <w:sz w:val="32"/>
          <w:szCs w:val="32"/>
          <w:cs/>
        </w:rPr>
        <w:br/>
      </w:r>
      <w:r w:rsidRPr="0036597C">
        <w:rPr>
          <w:rFonts w:ascii="TH SarabunPSK" w:eastAsia="TH SarabunPSK" w:hAnsi="TH SarabunPSK" w:cs="TH SarabunPSK"/>
          <w:sz w:val="32"/>
          <w:szCs w:val="32"/>
          <w:cs/>
        </w:rPr>
        <w:t xml:space="preserve">โดยการให้สิทธิประโยชน์ในช่วงเริ่มต้น เช่น </w:t>
      </w:r>
      <w:r w:rsidRPr="0036597C">
        <w:rPr>
          <w:rFonts w:ascii="TH SarabunPSK" w:hAnsi="TH SarabunPSK" w:cs="TH SarabunPSK"/>
          <w:sz w:val="32"/>
          <w:szCs w:val="32"/>
          <w:cs/>
        </w:rPr>
        <w:t>สิทธิ</w:t>
      </w:r>
      <w:r w:rsidRPr="0036597C">
        <w:rPr>
          <w:rFonts w:ascii="TH SarabunPSK" w:eastAsia="TH SarabunPSK" w:hAnsi="TH SarabunPSK" w:cs="TH SarabunPSK"/>
          <w:sz w:val="32"/>
          <w:szCs w:val="32"/>
          <w:cs/>
        </w:rPr>
        <w:t>ประโยชน์ด้านภาษีสำหรับการจ้างแรงงานทักษะสูงในสาขา</w:t>
      </w:r>
      <w:r w:rsidR="006D0584" w:rsidRPr="0036597C">
        <w:rPr>
          <w:rFonts w:ascii="TH SarabunPSK" w:eastAsia="TH SarabunPSK" w:hAnsi="TH SarabunPSK" w:cs="TH SarabunPSK"/>
          <w:sz w:val="32"/>
          <w:szCs w:val="32"/>
          <w:cs/>
        </w:rPr>
        <w:br/>
      </w:r>
      <w:r w:rsidRPr="0036597C">
        <w:rPr>
          <w:rFonts w:ascii="TH SarabunPSK" w:eastAsia="TH SarabunPSK" w:hAnsi="TH SarabunPSK" w:cs="TH SarabunPSK"/>
          <w:sz w:val="32"/>
          <w:szCs w:val="32"/>
          <w:cs/>
        </w:rPr>
        <w:t>ที่เกี่ยวข้องกับการผลิต การให้วีซ่า สิทธิการอยู่ ภาษี และการย้ายถิ่นฐาน สำหรับผู้เชี่ยวชาญชาวต่างชาติ เป็นต้น</w:t>
      </w:r>
    </w:p>
    <w:p w14:paraId="696D13FF" w14:textId="31F8AB39" w:rsidR="006A7B01" w:rsidRPr="0036597C" w:rsidRDefault="006A7B01" w:rsidP="006D0584">
      <w:pPr>
        <w:spacing w:before="120"/>
        <w:rPr>
          <w:rFonts w:ascii="TH SarabunPSK" w:hAnsi="TH SarabunPSK" w:cs="TH SarabunPSK"/>
          <w:sz w:val="32"/>
          <w:szCs w:val="32"/>
        </w:rPr>
      </w:pPr>
      <w:r w:rsidRPr="0036597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๑๐</w:t>
      </w:r>
      <w:r w:rsidRPr="0036597C">
        <w:rPr>
          <w:rFonts w:ascii="TH SarabunPSK" w:hAnsi="TH SarabunPSK" w:cs="TH SarabunPSK"/>
          <w:b/>
          <w:bCs/>
          <w:sz w:val="32"/>
          <w:szCs w:val="32"/>
          <w:cs/>
        </w:rPr>
        <w:t xml:space="preserve"> มาตรฐานด้านคุณสมบัติและความปลอดภัย</w:t>
      </w:r>
    </w:p>
    <w:p w14:paraId="39E52B94" w14:textId="027C4EBB" w:rsidR="00BF5C2C" w:rsidRPr="004120FE" w:rsidRDefault="006A7B01" w:rsidP="0036597C">
      <w:pPr>
        <w:tabs>
          <w:tab w:val="left" w:pos="1134"/>
          <w:tab w:val="left" w:pos="2835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๑๐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๑</w:t>
      </w:r>
      <w:r w:rsidR="00806510"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กำหนดและพัฒนามาตรฐานให้ครอบคลุมยานยนต์ ชิ้นส่วน และอุปกรณ์สำหรับการใช้งานยานยนต์ไฟฟ้า</w:t>
      </w:r>
      <w:r w:rsidR="00BF5C2C" w:rsidRPr="004120FE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ให้สอดคล้อง</w:t>
      </w:r>
      <w:r w:rsidR="008E0D5A">
        <w:rPr>
          <w:rFonts w:ascii="TH SarabunPSK" w:hAnsi="TH SarabunPSK" w:cs="TH SarabunPSK" w:hint="cs"/>
          <w:sz w:val="32"/>
          <w:szCs w:val="32"/>
          <w:cs/>
        </w:rPr>
        <w:t>กับ</w:t>
      </w:r>
      <w:r w:rsidRPr="004120FE">
        <w:rPr>
          <w:rFonts w:ascii="TH SarabunPSK" w:hAnsi="TH SarabunPSK" w:cs="TH SarabunPSK"/>
          <w:sz w:val="32"/>
          <w:szCs w:val="32"/>
          <w:cs/>
        </w:rPr>
        <w:t>มาตรฐานและข้อกำหนดของประเทศ</w:t>
      </w:r>
      <w:r w:rsidR="00962CF5">
        <w:rPr>
          <w:rFonts w:ascii="TH SarabunPSK" w:hAnsi="TH SarabunPSK" w:cs="TH SarabunPSK" w:hint="cs"/>
          <w:sz w:val="32"/>
          <w:szCs w:val="32"/>
          <w:cs/>
        </w:rPr>
        <w:t>ปลายทาง</w:t>
      </w:r>
      <w:r w:rsidR="008E0D5A">
        <w:rPr>
          <w:rFonts w:ascii="TH SarabunPSK" w:hAnsi="TH SarabunPSK" w:cs="TH SarabunPSK" w:hint="cs"/>
          <w:sz w:val="32"/>
          <w:szCs w:val="32"/>
          <w:cs/>
        </w:rPr>
        <w:t>ในการ</w:t>
      </w:r>
      <w:r w:rsidRPr="004120FE">
        <w:rPr>
          <w:rFonts w:ascii="TH SarabunPSK" w:hAnsi="TH SarabunPSK" w:cs="TH SarabunPSK"/>
          <w:sz w:val="32"/>
          <w:szCs w:val="32"/>
          <w:cs/>
        </w:rPr>
        <w:t>ส่งออก รวมทั้งยกระดั</w:t>
      </w:r>
      <w:r w:rsidR="006D0584" w:rsidRPr="004120FE">
        <w:rPr>
          <w:rFonts w:ascii="TH SarabunPSK" w:hAnsi="TH SarabunPSK" w:cs="TH SarabunPSK" w:hint="cs"/>
          <w:sz w:val="32"/>
          <w:szCs w:val="32"/>
          <w:cs/>
        </w:rPr>
        <w:t>บ</w:t>
      </w:r>
      <w:r w:rsidRPr="004120FE">
        <w:rPr>
          <w:rFonts w:ascii="TH SarabunPSK" w:hAnsi="TH SarabunPSK" w:cs="TH SarabunPSK"/>
          <w:sz w:val="32"/>
          <w:szCs w:val="32"/>
          <w:cs/>
        </w:rPr>
        <w:t>ห้องปฏิบัติการเพื่อตรวจสอบและรับรองให้เป็นไปตามมาตรฐานสากล</w:t>
      </w:r>
    </w:p>
    <w:p w14:paraId="25F879E0" w14:textId="47EA8EDF" w:rsidR="00BF5C2C" w:rsidRPr="004120FE" w:rsidRDefault="006A7B01" w:rsidP="0036597C">
      <w:pPr>
        <w:tabs>
          <w:tab w:val="left" w:pos="1134"/>
          <w:tab w:val="left" w:pos="2835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eastAsia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eastAsia="TH SarabunPSK" w:hAnsi="TH SarabunPSK" w:cs="TH SarabunPSK"/>
          <w:i/>
          <w:iCs/>
          <w:sz w:val="32"/>
          <w:szCs w:val="32"/>
          <w:cs/>
        </w:rPr>
        <w:t>๑๐</w:t>
      </w:r>
      <w:r w:rsidRPr="004120FE">
        <w:rPr>
          <w:rFonts w:ascii="TH SarabunPSK" w:eastAsia="TH SarabunPSK" w:hAnsi="TH SarabunPSK" w:cs="TH SarabunPSK"/>
          <w:i/>
          <w:iCs/>
          <w:sz w:val="32"/>
          <w:szCs w:val="32"/>
        </w:rPr>
        <w:t>.</w:t>
      </w:r>
      <w:r w:rsidR="006236D6">
        <w:rPr>
          <w:rFonts w:ascii="TH SarabunPSK" w:eastAsia="TH SarabunPSK" w:hAnsi="TH SarabunPSK" w:cs="TH SarabunPSK"/>
          <w:i/>
          <w:iCs/>
          <w:sz w:val="32"/>
          <w:szCs w:val="32"/>
          <w:cs/>
        </w:rPr>
        <w:t>๒</w:t>
      </w:r>
      <w:r w:rsidR="00806510">
        <w:rPr>
          <w:rFonts w:ascii="TH SarabunPSK" w:eastAsia="TH SarabunPSK" w:hAnsi="TH SarabunPSK" w:cs="TH SarabunPSK"/>
          <w:i/>
          <w:iCs/>
          <w:sz w:val="32"/>
          <w:szCs w:val="32"/>
        </w:rPr>
        <w:tab/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กำหนดมาตรฐานสำคัญเพื่อส่งเสริมให้เกิดการดัดแปลงยานยนต์ไฟฟ้า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61EE4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การผลิตแบตเตอรี่ สถานีอัดประจุไฟฟ้า และอุปกรณ์ไฟฟ้าสำหรับยานยนต์ไฟฟ้า</w:t>
      </w:r>
    </w:p>
    <w:p w14:paraId="7C5697CA" w14:textId="5A6B9B1B" w:rsidR="00BF5C2C" w:rsidRPr="004120FE" w:rsidRDefault="006A7B01" w:rsidP="0036597C">
      <w:pPr>
        <w:tabs>
          <w:tab w:val="left" w:pos="1134"/>
          <w:tab w:val="left" w:pos="2835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4120FE">
        <w:rPr>
          <w:rFonts w:ascii="TH SarabunPSK" w:eastAsia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eastAsia="TH SarabunPSK" w:hAnsi="TH SarabunPSK" w:cs="TH SarabunPSK"/>
          <w:i/>
          <w:iCs/>
          <w:sz w:val="32"/>
          <w:szCs w:val="32"/>
          <w:cs/>
        </w:rPr>
        <w:t>๑๐</w:t>
      </w:r>
      <w:r w:rsidRPr="004120FE">
        <w:rPr>
          <w:rFonts w:ascii="TH SarabunPSK" w:eastAsia="TH SarabunPSK" w:hAnsi="TH SarabunPSK" w:cs="TH SarabunPSK"/>
          <w:i/>
          <w:iCs/>
          <w:sz w:val="32"/>
          <w:szCs w:val="32"/>
        </w:rPr>
        <w:t>.</w:t>
      </w:r>
      <w:r w:rsidR="006236D6">
        <w:rPr>
          <w:rFonts w:ascii="TH SarabunPSK" w:eastAsia="TH SarabunPSK" w:hAnsi="TH SarabunPSK" w:cs="TH SarabunPSK" w:hint="cs"/>
          <w:i/>
          <w:iCs/>
          <w:sz w:val="32"/>
          <w:szCs w:val="32"/>
          <w:cs/>
        </w:rPr>
        <w:t>๓</w:t>
      </w:r>
      <w:r w:rsidR="00806510"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จัดทำ</w:t>
      </w:r>
      <w:r w:rsidRPr="004120FE">
        <w:rPr>
          <w:rFonts w:ascii="TH SarabunPSK" w:eastAsia="TH SarabunPSK" w:hAnsi="TH SarabunPSK" w:cs="TH SarabunPSK"/>
          <w:i/>
          <w:iCs/>
          <w:sz w:val="32"/>
          <w:szCs w:val="32"/>
          <w:cs/>
        </w:rPr>
        <w:t>แผนพัฒนาด้านมาตรฐานให้กับสถานประกอบการ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ยานยนต์ไฟฟ้า</w:t>
      </w:r>
    </w:p>
    <w:p w14:paraId="29A6237D" w14:textId="070777EC" w:rsidR="00BF5C2C" w:rsidRPr="004120FE" w:rsidRDefault="006A7B01" w:rsidP="0036597C">
      <w:pPr>
        <w:tabs>
          <w:tab w:val="left" w:pos="1134"/>
          <w:tab w:val="left" w:pos="2835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4120FE">
        <w:rPr>
          <w:rFonts w:ascii="TH SarabunPSK" w:eastAsia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eastAsia="TH SarabunPSK" w:hAnsi="TH SarabunPSK" w:cs="TH SarabunPSK"/>
          <w:i/>
          <w:iCs/>
          <w:sz w:val="32"/>
          <w:szCs w:val="32"/>
          <w:cs/>
        </w:rPr>
        <w:t>๑๐</w:t>
      </w:r>
      <w:r w:rsidRPr="004120FE">
        <w:rPr>
          <w:rFonts w:ascii="TH SarabunPSK" w:eastAsia="TH SarabunPSK" w:hAnsi="TH SarabunPSK" w:cs="TH SarabunPSK"/>
          <w:i/>
          <w:iCs/>
          <w:sz w:val="32"/>
          <w:szCs w:val="32"/>
        </w:rPr>
        <w:t>.</w:t>
      </w:r>
      <w:r w:rsidR="006236D6">
        <w:rPr>
          <w:rFonts w:ascii="TH SarabunPSK" w:eastAsia="TH SarabunPSK" w:hAnsi="TH SarabunPSK" w:cs="TH SarabunPSK" w:hint="cs"/>
          <w:i/>
          <w:iCs/>
          <w:sz w:val="32"/>
          <w:szCs w:val="32"/>
          <w:cs/>
        </w:rPr>
        <w:t>๔</w:t>
      </w:r>
      <w:r w:rsidR="00806510">
        <w:rPr>
          <w:rFonts w:ascii="TH SarabunPSK" w:eastAsia="TH SarabunPSK" w:hAnsi="TH SarabunPSK" w:cs="TH SarabunPSK"/>
          <w:i/>
          <w:iCs/>
          <w:sz w:val="32"/>
          <w:szCs w:val="32"/>
          <w:cs/>
        </w:rPr>
        <w:tab/>
      </w:r>
      <w:r w:rsidRPr="004120FE">
        <w:rPr>
          <w:rFonts w:ascii="TH SarabunPSK" w:eastAsia="TH SarabunPSK" w:hAnsi="TH SarabunPSK" w:cs="TH SarabunPSK"/>
          <w:i/>
          <w:iCs/>
          <w:sz w:val="32"/>
          <w:szCs w:val="32"/>
          <w:cs/>
        </w:rPr>
        <w:t>พัฒนาและต่อยอด</w:t>
      </w:r>
      <w:r w:rsidR="00674485">
        <w:rPr>
          <w:rFonts w:ascii="TH SarabunPSK" w:eastAsia="TH SarabunPSK" w:hAnsi="TH SarabunPSK" w:cs="TH SarabunPSK"/>
          <w:i/>
          <w:iCs/>
          <w:sz w:val="32"/>
          <w:szCs w:val="32"/>
          <w:cs/>
        </w:rPr>
        <w:t xml:space="preserve">ศูนย์ทดสอบยานยนต์และยางล้อแห่งชาติ </w:t>
      </w:r>
      <w:r w:rsidRPr="004120FE">
        <w:rPr>
          <w:rFonts w:ascii="TH SarabunPSK" w:eastAsia="TH SarabunPSK" w:hAnsi="TH SarabunPSK" w:cs="TH SarabunPSK"/>
          <w:sz w:val="32"/>
          <w:szCs w:val="32"/>
          <w:cs/>
        </w:rPr>
        <w:t>ในการทดสอบ</w:t>
      </w:r>
      <w:r w:rsidR="00674485">
        <w:rPr>
          <w:rFonts w:ascii="TH SarabunPSK" w:eastAsia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eastAsia="TH SarabunPSK" w:hAnsi="TH SarabunPSK" w:cs="TH SarabunPSK"/>
          <w:sz w:val="32"/>
          <w:szCs w:val="32"/>
          <w:cs/>
        </w:rPr>
        <w:t>ยานยนต์ไฟฟ้าและชิ้นส่วนที่</w:t>
      </w:r>
      <w:r w:rsidRPr="004120FE">
        <w:rPr>
          <w:rFonts w:ascii="TH SarabunPSK" w:hAnsi="TH SarabunPSK" w:cs="TH SarabunPSK"/>
          <w:sz w:val="32"/>
          <w:szCs w:val="32"/>
          <w:cs/>
        </w:rPr>
        <w:t>ครอบคลุม</w:t>
      </w:r>
      <w:r w:rsidRPr="004120FE">
        <w:rPr>
          <w:rFonts w:ascii="TH SarabunPSK" w:eastAsia="TH SarabunPSK" w:hAnsi="TH SarabunPSK" w:cs="TH SarabunPSK"/>
          <w:sz w:val="32"/>
          <w:szCs w:val="32"/>
          <w:cs/>
        </w:rPr>
        <w:t>ข้อกำหนดตามมาตรฐานสากล</w:t>
      </w:r>
    </w:p>
    <w:p w14:paraId="526B851D" w14:textId="6C7E1FAB" w:rsidR="00D476CE" w:rsidRPr="004120FE" w:rsidRDefault="006A7B01" w:rsidP="0036597C">
      <w:pPr>
        <w:tabs>
          <w:tab w:val="left" w:pos="1134"/>
          <w:tab w:val="left" w:pos="2835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4120FE">
        <w:rPr>
          <w:rFonts w:ascii="TH SarabunPSK" w:eastAsia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eastAsia="TH SarabunPSK" w:hAnsi="TH SarabunPSK" w:cs="TH SarabunPSK"/>
          <w:i/>
          <w:iCs/>
          <w:sz w:val="32"/>
          <w:szCs w:val="32"/>
          <w:cs/>
        </w:rPr>
        <w:t>๑๐</w:t>
      </w:r>
      <w:r w:rsidRPr="004120FE">
        <w:rPr>
          <w:rFonts w:ascii="TH SarabunPSK" w:eastAsia="TH SarabunPSK" w:hAnsi="TH SarabunPSK" w:cs="TH SarabunPSK"/>
          <w:i/>
          <w:iCs/>
          <w:sz w:val="32"/>
          <w:szCs w:val="32"/>
        </w:rPr>
        <w:t>.</w:t>
      </w:r>
      <w:r w:rsidR="006236D6">
        <w:rPr>
          <w:rFonts w:ascii="TH SarabunPSK" w:eastAsia="TH SarabunPSK" w:hAnsi="TH SarabunPSK" w:cs="TH SarabunPSK" w:hint="cs"/>
          <w:i/>
          <w:iCs/>
          <w:sz w:val="32"/>
          <w:szCs w:val="32"/>
          <w:cs/>
        </w:rPr>
        <w:t>๕</w:t>
      </w:r>
      <w:r w:rsidR="00373DB4">
        <w:rPr>
          <w:rFonts w:ascii="TH SarabunPSK" w:eastAsia="TH SarabunPSK" w:hAnsi="TH SarabunPSK" w:cs="TH SarabunPSK"/>
          <w:i/>
          <w:iCs/>
          <w:sz w:val="32"/>
          <w:szCs w:val="32"/>
          <w:cs/>
        </w:rPr>
        <w:tab/>
      </w:r>
      <w:r w:rsidRPr="004120FE">
        <w:rPr>
          <w:rFonts w:ascii="TH SarabunPSK" w:eastAsia="TH SarabunPSK" w:hAnsi="TH SarabunPSK" w:cs="TH SarabunPSK"/>
          <w:i/>
          <w:iCs/>
          <w:sz w:val="32"/>
          <w:szCs w:val="32"/>
          <w:cs/>
        </w:rPr>
        <w:t>กำหนด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มาตรฐาน</w:t>
      </w:r>
      <w:r w:rsidRPr="004120FE">
        <w:rPr>
          <w:rFonts w:ascii="TH SarabunPSK" w:eastAsia="TH SarabunPSK" w:hAnsi="TH SarabunPSK" w:cs="TH SarabunPSK"/>
          <w:i/>
          <w:iCs/>
          <w:sz w:val="32"/>
          <w:szCs w:val="32"/>
          <w:cs/>
        </w:rPr>
        <w:t>และหน่วยงานให้การตรวจสอบรับรองสำหรับยานยนต์</w:t>
      </w:r>
      <w:r w:rsidR="00E71DCB" w:rsidRPr="004120FE">
        <w:rPr>
          <w:rFonts w:ascii="TH SarabunPSK" w:eastAsia="TH SarabunPSK" w:hAnsi="TH SarabunPSK" w:cs="TH SarabunPSK"/>
          <w:i/>
          <w:iCs/>
          <w:sz w:val="32"/>
          <w:szCs w:val="32"/>
          <w:cs/>
        </w:rPr>
        <w:br/>
      </w:r>
      <w:r w:rsidRPr="004120FE">
        <w:rPr>
          <w:rFonts w:ascii="TH SarabunPSK" w:eastAsia="TH SarabunPSK" w:hAnsi="TH SarabunPSK" w:cs="TH SarabunPSK"/>
          <w:i/>
          <w:iCs/>
          <w:sz w:val="32"/>
          <w:szCs w:val="32"/>
          <w:cs/>
        </w:rPr>
        <w:t>ที่ดัดแปลงเป็นยานยนต์ไฟฟ้า</w:t>
      </w:r>
    </w:p>
    <w:p w14:paraId="2AE3C113" w14:textId="203AFF5E" w:rsidR="00AE1B6D" w:rsidRPr="004120FE" w:rsidRDefault="006A7B01" w:rsidP="0036597C">
      <w:pPr>
        <w:tabs>
          <w:tab w:val="left" w:pos="1134"/>
          <w:tab w:val="left" w:pos="2835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4120FE">
        <w:rPr>
          <w:rFonts w:ascii="TH SarabunPSK" w:eastAsia="TH SarabunPSK" w:hAnsi="TH SarabunPSK" w:cs="TH SarabunPSK"/>
          <w:i/>
          <w:iCs/>
          <w:sz w:val="32"/>
          <w:szCs w:val="32"/>
          <w:cs/>
        </w:rPr>
        <w:t>กลยุทธ์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ย่อย</w:t>
      </w:r>
      <w:r w:rsidRPr="004120FE">
        <w:rPr>
          <w:rFonts w:ascii="TH SarabunPSK" w:eastAsia="TH SarabunPSK" w:hAnsi="TH SarabunPSK" w:cs="TH SarabunPSK"/>
          <w:i/>
          <w:iCs/>
          <w:sz w:val="32"/>
          <w:szCs w:val="32"/>
          <w:cs/>
        </w:rPr>
        <w:t xml:space="preserve">ที่ </w:t>
      </w:r>
      <w:r w:rsidR="006236D6">
        <w:rPr>
          <w:rFonts w:ascii="TH SarabunPSK" w:eastAsia="TH SarabunPSK" w:hAnsi="TH SarabunPSK" w:cs="TH SarabunPSK"/>
          <w:i/>
          <w:iCs/>
          <w:sz w:val="32"/>
          <w:szCs w:val="32"/>
          <w:cs/>
        </w:rPr>
        <w:t>๑๐</w:t>
      </w:r>
      <w:r w:rsidRPr="004120FE">
        <w:rPr>
          <w:rFonts w:ascii="TH SarabunPSK" w:eastAsia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eastAsia="TH SarabunPSK" w:hAnsi="TH SarabunPSK" w:cs="TH SarabunPSK"/>
          <w:i/>
          <w:iCs/>
          <w:sz w:val="32"/>
          <w:szCs w:val="32"/>
          <w:cs/>
        </w:rPr>
        <w:t>๖</w:t>
      </w:r>
      <w:r w:rsidR="00373DB4">
        <w:rPr>
          <w:rFonts w:ascii="TH SarabunPSK" w:eastAsia="TH SarabunPSK" w:hAnsi="TH SarabunPSK" w:cs="TH SarabunPSK"/>
          <w:i/>
          <w:iCs/>
          <w:sz w:val="32"/>
          <w:szCs w:val="32"/>
          <w:cs/>
        </w:rPr>
        <w:tab/>
      </w:r>
      <w:r w:rsidRPr="004120FE">
        <w:rPr>
          <w:rFonts w:ascii="TH SarabunPSK" w:eastAsia="TH SarabunPSK" w:hAnsi="TH SarabunPSK" w:cs="TH SarabunPSK" w:hint="cs"/>
          <w:i/>
          <w:iCs/>
          <w:sz w:val="32"/>
          <w:szCs w:val="32"/>
          <w:cs/>
        </w:rPr>
        <w:t>ส่งเสริมให้เกิดการลงทุนศูนย์ทดสอบในประเทศ ในระดับมาตรฐานอุตสาหกรรม และระดับมาตรฐานผู้ผลิตยานยนต์ ความรับผิดต่อความเสียหายที่เกิดจากสินค้า และการบริหารคุณภาพ</w:t>
      </w:r>
      <w:r w:rsidRPr="004120FE">
        <w:rPr>
          <w:rFonts w:ascii="TH SarabunPSK" w:eastAsia="TH SarabunPSK" w:hAnsi="TH SarabunPSK" w:cs="TH SarabunPSK"/>
          <w:sz w:val="32"/>
          <w:szCs w:val="32"/>
          <w:cs/>
        </w:rPr>
        <w:t xml:space="preserve"> </w:t>
      </w:r>
      <w:r w:rsidR="002671C1" w:rsidRPr="004120FE">
        <w:rPr>
          <w:rFonts w:ascii="TH SarabunPSK" w:eastAsia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eastAsia="TH SarabunPSK" w:hAnsi="TH SarabunPSK" w:cs="TH SarabunPSK"/>
          <w:sz w:val="32"/>
          <w:szCs w:val="32"/>
          <w:cs/>
        </w:rPr>
        <w:t>ผ่านความร่วมมือกับหน่วยงานรับรองมาตรฐานระดับโลก</w:t>
      </w:r>
    </w:p>
    <w:p w14:paraId="79A1BDB1" w14:textId="0E6743FA" w:rsidR="002671C1" w:rsidRPr="004120FE" w:rsidRDefault="006A7B01" w:rsidP="0036597C">
      <w:pPr>
        <w:tabs>
          <w:tab w:val="left" w:pos="1134"/>
          <w:tab w:val="left" w:pos="2835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๑๐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๗</w:t>
      </w:r>
      <w:r w:rsidR="00373DB4"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จัดทำมาตรฐานที่สำคัญ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ได้แก่ มาตร</w:t>
      </w:r>
      <w:r w:rsidR="00082E38">
        <w:rPr>
          <w:rFonts w:ascii="TH SarabunPSK" w:hAnsi="TH SarabunPSK" w:cs="TH SarabunPSK" w:hint="cs"/>
          <w:sz w:val="32"/>
          <w:szCs w:val="32"/>
          <w:cs/>
        </w:rPr>
        <w:t>ฐาน</w:t>
      </w:r>
      <w:r w:rsidRPr="004120FE">
        <w:rPr>
          <w:rFonts w:ascii="TH SarabunPSK" w:hAnsi="TH SarabunPSK" w:cs="TH SarabunPSK"/>
          <w:sz w:val="32"/>
          <w:szCs w:val="32"/>
          <w:cs/>
        </w:rPr>
        <w:t>การติดตั้ง และมาตรฐานแบตเตอรี่สำหรับการดัดแปลงยานยนต์เก่าเป็นยานยนต์ไฟฟ้า เพื่อสร้างความเชื่อมั่นในระบบความปลอดภัยของยานยนต์ดัดแปลง และปรับปรุงกฎระเบียบที่เกี่ยวข้อง</w:t>
      </w:r>
      <w:r w:rsidR="00082E3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โดยเฉพาะการจดทะเบียนเพื่อสนับสนุนและช่วยอำนวย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ความสะดวกในการดัดแปลงเป็นยานยนต์ไฟฟ้า</w:t>
      </w:r>
    </w:p>
    <w:p w14:paraId="1B624541" w14:textId="24078217" w:rsidR="00E123FB" w:rsidRPr="004120FE" w:rsidRDefault="00E123FB" w:rsidP="00E77A8E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</w:p>
    <w:p w14:paraId="4F167E07" w14:textId="77777777" w:rsidR="00E123FB" w:rsidRPr="004120FE" w:rsidRDefault="00E123FB" w:rsidP="00E77A8E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</w:p>
    <w:p w14:paraId="447977CE" w14:textId="0C0E73F3" w:rsidR="006A7B01" w:rsidRPr="004120FE" w:rsidRDefault="006A7B01" w:rsidP="006A7B01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 xml:space="preserve">กลยุทธ์ที่ </w:t>
      </w:r>
      <w:r w:rsidR="006236D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๑๑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การสนับสนุนเงินทุนให้กับผู้ประกอบการที่ลงทุนในอุตสาหกรรมยานยนต์พลังงานสะอาด</w:t>
      </w:r>
    </w:p>
    <w:p w14:paraId="0D515DD8" w14:textId="27B2B1D0" w:rsidR="00EE40D4" w:rsidRPr="002930E6" w:rsidRDefault="006A7B01" w:rsidP="0036597C">
      <w:pPr>
        <w:tabs>
          <w:tab w:val="left" w:pos="1134"/>
          <w:tab w:val="left" w:pos="2835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spacing w:val="-12"/>
          <w:sz w:val="32"/>
          <w:szCs w:val="32"/>
        </w:rPr>
      </w:pPr>
      <w:r w:rsidRPr="002930E6">
        <w:rPr>
          <w:rFonts w:ascii="TH SarabunPSK" w:hAnsi="TH SarabunPSK" w:cs="TH SarabunPSK"/>
          <w:i/>
          <w:iCs/>
          <w:spacing w:val="-12"/>
          <w:sz w:val="32"/>
          <w:szCs w:val="32"/>
          <w:cs/>
        </w:rPr>
        <w:t xml:space="preserve">กลยุทธ์ย่อยที่ </w:t>
      </w:r>
      <w:r w:rsidR="006236D6" w:rsidRPr="002930E6">
        <w:rPr>
          <w:rFonts w:ascii="TH SarabunPSK" w:hAnsi="TH SarabunPSK" w:cs="TH SarabunPSK"/>
          <w:i/>
          <w:iCs/>
          <w:spacing w:val="-12"/>
          <w:sz w:val="32"/>
          <w:szCs w:val="32"/>
          <w:cs/>
        </w:rPr>
        <w:t>๑๑</w:t>
      </w:r>
      <w:r w:rsidRPr="002930E6">
        <w:rPr>
          <w:rFonts w:ascii="TH SarabunPSK" w:hAnsi="TH SarabunPSK" w:cs="TH SarabunPSK"/>
          <w:i/>
          <w:iCs/>
          <w:spacing w:val="-12"/>
          <w:sz w:val="32"/>
          <w:szCs w:val="32"/>
          <w:cs/>
        </w:rPr>
        <w:t>.</w:t>
      </w:r>
      <w:r w:rsidR="006236D6" w:rsidRPr="002930E6">
        <w:rPr>
          <w:rFonts w:ascii="TH SarabunPSK" w:hAnsi="TH SarabunPSK" w:cs="TH SarabunPSK"/>
          <w:i/>
          <w:iCs/>
          <w:spacing w:val="-12"/>
          <w:sz w:val="32"/>
          <w:szCs w:val="32"/>
          <w:cs/>
        </w:rPr>
        <w:t>๑</w:t>
      </w:r>
      <w:r w:rsidR="00373DB4" w:rsidRPr="002930E6">
        <w:rPr>
          <w:rFonts w:ascii="TH SarabunPSK" w:hAnsi="TH SarabunPSK" w:cs="TH SarabunPSK"/>
          <w:i/>
          <w:iCs/>
          <w:spacing w:val="-12"/>
          <w:sz w:val="32"/>
          <w:szCs w:val="32"/>
          <w:cs/>
        </w:rPr>
        <w:tab/>
      </w:r>
      <w:r w:rsidRPr="002930E6">
        <w:rPr>
          <w:rFonts w:ascii="TH SarabunPSK" w:hAnsi="TH SarabunPSK" w:cs="TH SarabunPSK"/>
          <w:i/>
          <w:iCs/>
          <w:spacing w:val="-12"/>
          <w:sz w:val="32"/>
          <w:szCs w:val="32"/>
          <w:cs/>
        </w:rPr>
        <w:t>สนับสนุนเงินกู้ดอกเบี้ยต่ำ</w:t>
      </w:r>
      <w:r w:rsidR="00AE1B6D" w:rsidRPr="002930E6">
        <w:rPr>
          <w:rFonts w:ascii="TH SarabunPSK" w:hAnsi="TH SarabunPSK" w:cs="TH SarabunPSK" w:hint="cs"/>
          <w:i/>
          <w:iCs/>
          <w:spacing w:val="-12"/>
          <w:sz w:val="32"/>
          <w:szCs w:val="32"/>
          <w:cs/>
        </w:rPr>
        <w:t xml:space="preserve"> </w:t>
      </w:r>
      <w:r w:rsidRPr="002930E6">
        <w:rPr>
          <w:rFonts w:ascii="TH SarabunPSK" w:hAnsi="TH SarabunPSK" w:cs="TH SarabunPSK"/>
          <w:spacing w:val="-12"/>
          <w:sz w:val="32"/>
          <w:szCs w:val="32"/>
          <w:cs/>
        </w:rPr>
        <w:t>เพื่อสนับสนุนผู้ประกอบการด้านยานยนต์ไฟฟ้าและชิ้นส่วน</w:t>
      </w:r>
    </w:p>
    <w:p w14:paraId="2E7B5D93" w14:textId="6D898990" w:rsidR="006A7B01" w:rsidRPr="0036597C" w:rsidRDefault="006A7B01" w:rsidP="0036597C">
      <w:pPr>
        <w:tabs>
          <w:tab w:val="left" w:pos="1134"/>
          <w:tab w:val="left" w:pos="2835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i/>
          <w:iCs/>
          <w:sz w:val="32"/>
          <w:szCs w:val="32"/>
          <w:cs/>
        </w:rPr>
      </w:pPr>
      <w:r w:rsidRPr="00962CF5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๑๑</w:t>
      </w:r>
      <w:r w:rsidRPr="00962CF5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="00373DB4" w:rsidRPr="0036597C">
        <w:rPr>
          <w:rFonts w:ascii="TH SarabunPSK" w:hAnsi="TH SarabunPSK" w:cs="TH SarabunPSK"/>
          <w:i/>
          <w:iCs/>
          <w:sz w:val="32"/>
          <w:szCs w:val="32"/>
        </w:rPr>
        <w:tab/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>สนับสนุนการจัดตั้งกองทุนเพื่อลงทุนในโครงสร้างพื้นฐานยานยนต์ไฟฟ้า</w:t>
      </w:r>
      <w:r w:rsidR="00061EE4">
        <w:rPr>
          <w:rFonts w:ascii="TH SarabunPSK" w:hAnsi="TH SarabunPSK" w:cs="TH SarabunPSK"/>
          <w:i/>
          <w:iCs/>
          <w:sz w:val="32"/>
          <w:szCs w:val="32"/>
          <w:cs/>
        </w:rPr>
        <w:br/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>และการบริหารจัดการที่เกี่ยวข้องกับธุรกิจสีเขียวและธุรกิจหมุนเวียน</w:t>
      </w:r>
    </w:p>
    <w:p w14:paraId="4DC1A90B" w14:textId="77777777" w:rsidR="006A7B01" w:rsidRPr="004120FE" w:rsidRDefault="006A7B01" w:rsidP="006A7B01">
      <w:pPr>
        <w:spacing w:before="120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</w:p>
    <w:p w14:paraId="197EF745" w14:textId="77777777" w:rsidR="006A7B01" w:rsidRPr="004120FE" w:rsidRDefault="006A7B01" w:rsidP="006A7B01">
      <w:pPr>
        <w:spacing w:before="120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br w:type="page"/>
      </w:r>
    </w:p>
    <w:p w14:paraId="5EE76510" w14:textId="6484DABF" w:rsidR="00D36FFB" w:rsidRPr="004120FE" w:rsidRDefault="00D36FFB" w:rsidP="005A7BFE">
      <w:pPr>
        <w:shd w:val="clear" w:color="auto" w:fill="F2F2F2" w:themeFill="background1" w:themeFillShade="F2"/>
        <w:tabs>
          <w:tab w:val="left" w:pos="1530"/>
        </w:tabs>
        <w:spacing w:before="12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4120FE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หมุดหมายที่ </w:t>
      </w:r>
      <w:r w:rsidR="006236D6">
        <w:rPr>
          <w:rFonts w:ascii="TH SarabunPSK" w:hAnsi="TH SarabunPSK" w:cs="TH SarabunPSK" w:hint="cs"/>
          <w:b/>
          <w:bCs/>
          <w:sz w:val="36"/>
          <w:szCs w:val="36"/>
          <w:cs/>
        </w:rPr>
        <w:t>๔</w:t>
      </w:r>
      <w:r w:rsidRPr="004120FE">
        <w:rPr>
          <w:rFonts w:ascii="TH SarabunPSK" w:hAnsi="TH SarabunPSK" w:cs="TH SarabunPSK"/>
          <w:b/>
          <w:bCs/>
          <w:sz w:val="36"/>
          <w:szCs w:val="36"/>
        </w:rPr>
        <w:tab/>
      </w:r>
      <w:r w:rsidRPr="004120FE">
        <w:rPr>
          <w:rFonts w:ascii="TH SarabunPSK" w:hAnsi="TH SarabunPSK" w:cs="TH SarabunPSK"/>
          <w:b/>
          <w:bCs/>
          <w:sz w:val="36"/>
          <w:szCs w:val="36"/>
          <w:cs/>
        </w:rPr>
        <w:t>ไทยเป็นศูนย์กลางทางการแพทย์และสุขภาพมูลค่าสูง</w:t>
      </w:r>
    </w:p>
    <w:p w14:paraId="6E1CF705" w14:textId="77777777" w:rsidR="00D36FFB" w:rsidRPr="004120FE" w:rsidRDefault="00D36FFB" w:rsidP="00B12877">
      <w:pPr>
        <w:numPr>
          <w:ilvl w:val="0"/>
          <w:numId w:val="7"/>
        </w:numPr>
        <w:spacing w:before="240"/>
        <w:ind w:left="431" w:hanging="431"/>
        <w:jc w:val="thaiDistribute"/>
        <w:textAlignment w:val="baseline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สถานการณ์การพัฒนาที่ผ่านมา</w:t>
      </w:r>
      <w:r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> </w:t>
      </w:r>
    </w:p>
    <w:p w14:paraId="683D5D58" w14:textId="0CFE1104" w:rsidR="00D36FFB" w:rsidRPr="0036597C" w:rsidRDefault="00D36FFB" w:rsidP="00D36FFB">
      <w:pPr>
        <w:tabs>
          <w:tab w:val="left" w:pos="993"/>
        </w:tabs>
        <w:spacing w:before="120"/>
        <w:ind w:firstLine="425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962CF5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การให้บริการทางการแพทย์</w:t>
      </w:r>
      <w:r w:rsidR="006D4F63" w:rsidRPr="00962CF5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แก่</w:t>
      </w:r>
      <w:r w:rsidRPr="00962CF5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ชาวต่างชาติเพิ่มขึ้น แต่ต้องคำนึงผลกระทบต่อโอกาสในการเข้าถึงบริการ</w:t>
      </w:r>
      <w:r w:rsidRPr="0036597C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สุขภาพของคนไทย</w:t>
      </w:r>
      <w:r w:rsidRPr="0036597C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  <w:r w:rsidR="006D4F63" w:rsidRPr="0036597C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โดย</w:t>
      </w:r>
      <w:r w:rsidRPr="0036597C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ปี </w:t>
      </w:r>
      <w:r w:rsidR="006236D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๒๕๖๒</w:t>
      </w:r>
      <w:r w:rsidRPr="0036597C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Pr="0036597C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มีชาวต่างชาติมาใช้</w:t>
      </w:r>
      <w:r w:rsidRPr="0036597C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บริการ</w:t>
      </w:r>
      <w:r w:rsidRPr="0036597C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ทาง</w:t>
      </w:r>
      <w:r w:rsidRPr="0036597C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การแพทย์ </w:t>
      </w:r>
      <w:r w:rsidR="006236D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๓</w:t>
      </w:r>
      <w:r w:rsidRPr="0036597C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๖</w:t>
      </w:r>
      <w:r w:rsidRPr="0036597C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Pr="0036597C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ล้านคนครั้ง สร้างรายได้ </w:t>
      </w:r>
      <w:r w:rsidR="006236D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๔๑</w:t>
      </w:r>
      <w:r w:rsidRPr="0036597C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,</w:t>
      </w:r>
      <w:r w:rsidR="006236D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๐๐๐</w:t>
      </w:r>
      <w:r w:rsidRPr="0036597C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Pr="0036597C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ล้านบาท</w:t>
      </w:r>
      <w:r w:rsidRPr="00962CF5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จาก</w:t>
      </w:r>
      <w:r w:rsidRPr="00962CF5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ราคา</w:t>
      </w:r>
      <w:r w:rsidRPr="00962CF5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ค่าบริการ</w:t>
      </w:r>
      <w:r w:rsidRPr="00962CF5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และ</w:t>
      </w:r>
      <w:r w:rsidRPr="00962CF5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ชื่อเสียง</w:t>
      </w:r>
      <w:r w:rsidRPr="00ED58DF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ของ</w:t>
      </w:r>
      <w:r w:rsidRPr="00ED58DF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บุคลากรทางการแพทย์</w:t>
      </w:r>
      <w:r w:rsidRPr="00ED58DF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ที่ดีกว่า</w:t>
      </w:r>
      <w:r w:rsidRPr="00ED58DF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กว่าประเทศอื่นเมื่อเทียบบริการ</w:t>
      </w:r>
      <w:r w:rsidRPr="0036597C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ใน</w:t>
      </w:r>
      <w:r w:rsidRPr="0036597C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ระดับเดียวกัน</w:t>
      </w:r>
      <w:r w:rsidRPr="0036597C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6597C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แต่เมื่อพิจารณาถึงการกระจายบุคล</w:t>
      </w:r>
      <w:r w:rsidRPr="0036597C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า</w:t>
      </w:r>
      <w:r w:rsidRPr="0036597C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กรทางการแพทย์ในประเทศยังคงมีความเหลื่อมล้ำกันในระหว่างภาค</w:t>
      </w:r>
      <w:r w:rsidRPr="0036597C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6597C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และเมื่อเปรียบกับประเทศอื่น ๆ พบว่า</w:t>
      </w:r>
      <w:r w:rsidRPr="0036597C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ประเทศไทย</w:t>
      </w:r>
      <w:r w:rsidRPr="0036597C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ยังมีสัดส่วนแพทย์ต่อประชากร </w:t>
      </w:r>
      <w:r w:rsidR="006236D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๑</w:t>
      </w:r>
      <w:r w:rsidRPr="0036597C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,</w:t>
      </w:r>
      <w:r w:rsidR="006236D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๐๐๐</w:t>
      </w:r>
      <w:r w:rsidRPr="0036597C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Pr="0036597C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คน</w:t>
      </w:r>
      <w:r w:rsidR="00A05225" w:rsidRPr="0036597C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A05225" w:rsidRPr="0036597C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36597C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เพียง </w:t>
      </w:r>
      <w:r w:rsidR="006236D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๐</w:t>
      </w:r>
      <w:r w:rsidRPr="0036597C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๕</w:t>
      </w:r>
      <w:r w:rsidRPr="0036597C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Pr="0036597C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เทียบกับ</w:t>
      </w:r>
      <w:r w:rsidRPr="0036597C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เกาหลีใต้ </w:t>
      </w:r>
      <w:r w:rsidR="006236D6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๒</w:t>
      </w:r>
      <w:r w:rsidRPr="0036597C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๔</w:t>
      </w:r>
      <w:r w:rsidRPr="0036597C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6597C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และสิงคโปร์ </w:t>
      </w:r>
      <w:r w:rsidR="006236D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๑</w:t>
      </w:r>
      <w:r w:rsidRPr="0036597C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๙</w:t>
      </w:r>
      <w:r w:rsidRPr="0036597C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Pr="0036597C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ขณะที่การเป็นศูนย์กลางสุขภาพที่มุ่งเน้นการสร้างรายได้และการให้บริการชาวต่างชาติอาจ</w:t>
      </w:r>
      <w:r w:rsidRPr="0036597C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ทำให้</w:t>
      </w:r>
      <w:r w:rsidRPr="0036597C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มีการไหลออกของบุคลากรภาครัฐสู่ภาคเอกชน ส่งผลกระทบต่อการเข้าถึงบริการสุขภาพของประชาชน โดยเฉพาะกลุ่มผู้มีรายได้น้อยหรืออาศัยอยู่ในพื้นที่ห่างไกล </w:t>
      </w:r>
      <w:r w:rsidRPr="0036597C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ถึงแม้ปัจจุบัน</w:t>
      </w:r>
      <w:r w:rsidR="000119F4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36597C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มี</w:t>
      </w:r>
      <w:r w:rsidRPr="0036597C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การ</w:t>
      </w:r>
      <w:r w:rsidRPr="0036597C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นำนวัตกรรมและเทคโนโลยี</w:t>
      </w:r>
      <w:r w:rsidRPr="0036597C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สมัยใหม่</w:t>
      </w:r>
      <w:r w:rsidRPr="0036597C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มาให้</w:t>
      </w:r>
      <w:r w:rsidRPr="0036597C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บริการทางการแพทย์</w:t>
      </w:r>
      <w:r w:rsidRPr="0036597C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เพิ่ม</w:t>
      </w:r>
      <w:r w:rsidRPr="0036597C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มากขึ้น </w:t>
      </w:r>
      <w:r w:rsidRPr="0036597C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ซึ่งช่วยอำนวยความสะดวกและ</w:t>
      </w:r>
      <w:r w:rsidR="004E62FF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36597C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ลดภาระงานของบุคลากร</w:t>
      </w:r>
      <w:r w:rsidRPr="0036597C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แต่ยังคงต้องคำนึงถึงผลกระทบทางลบที่อาจเกิดขึ้นจากการใช้เทคโนโลยีดังกล่าว</w:t>
      </w:r>
    </w:p>
    <w:p w14:paraId="1532F3C7" w14:textId="5FBF7553" w:rsidR="00D36FFB" w:rsidRPr="004120FE" w:rsidRDefault="00D36FFB" w:rsidP="00D36FFB">
      <w:pPr>
        <w:tabs>
          <w:tab w:val="left" w:pos="993"/>
        </w:tabs>
        <w:spacing w:before="120"/>
        <w:ind w:firstLine="425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 xml:space="preserve">การท่องเที่ยวเชิงสุขภาพของไทยมีมูลค่าการตลาดสูงเป็นอันดับ </w:t>
      </w:r>
      <w:r w:rsidR="006236D6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๔</w:t>
      </w:r>
      <w:r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ของเอเชียแปซิฟิก แต่ยังมีปัญหาความเชื่อมั่นด้านคุณภาพมาตรฐานของสถานบริการ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ในปี </w:t>
      </w:r>
      <w:r w:rsidR="006236D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๒๕๖๒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ไทยมีอัตราการใช้บริการด้านการท่องเที่ยว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เชิงสุขภาพ </w:t>
      </w:r>
      <w:r w:rsidR="006236D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๑๒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๖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ล้านคนครั้ง สร้างรายได้ </w:t>
      </w:r>
      <w:r w:rsidR="006236D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๔๐๙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,</w:t>
      </w:r>
      <w:r w:rsidR="006236D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๒๐๐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ล้านบาท และเกิดการจ้างงาน </w:t>
      </w:r>
      <w:r w:rsidR="006236D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๕๓๐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,</w:t>
      </w:r>
      <w:r w:rsidR="006236D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๐๐๐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คน อีกทั้ง</w:t>
      </w:r>
      <w:r w:rsidR="000119F4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มีสถานประกอบการเพื่อสุขภาพที่ขึ้นทะเบียน</w:t>
      </w:r>
      <w:r w:rsidR="000F4F2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จำนวน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  <w:r w:rsidR="006236D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๔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,</w:t>
      </w:r>
      <w:r w:rsidR="006236D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๓๕๒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แห่ง โดยเฉพาะสปาไทยและนวดแผนไทย</w:t>
      </w:r>
      <w:r w:rsidR="000F4F2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ซึ่ง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เป็นเอกลักษณ์ความเป็นไทยที่ได้รับความนิยมในต่างประเทศ แต่ยังคงต้องปรับปรุงในเรื่องคุณภาพมาตรฐาน</w:t>
      </w:r>
      <w:r w:rsidR="00A05225"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0119F4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ทั้งด้านภาพลักษณ์และราคา</w:t>
      </w:r>
      <w:r w:rsidR="000F4F2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เพื่อสร้างความเชื่อมั่นในการมาใช้บริการ</w:t>
      </w:r>
    </w:p>
    <w:p w14:paraId="5EBEE7F7" w14:textId="3A70CF3A" w:rsidR="00D36FFB" w:rsidRPr="004120FE" w:rsidRDefault="00D36FFB" w:rsidP="00D36FFB">
      <w:pPr>
        <w:tabs>
          <w:tab w:val="left" w:pos="993"/>
        </w:tabs>
        <w:spacing w:before="120"/>
        <w:ind w:firstLine="425"/>
        <w:jc w:val="thaiDistribute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ประเทศไทยส่งออกเครื่องมือและอุปกรณ์ทางการแพทย์มูลค่าต่ำ แต่นำเข้าสินค้าที่มีมูลค่าสูง</w:t>
      </w:r>
      <w:r w:rsidR="000F4F2E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0F4F2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โดยผลิตภัณฑ์ส่งออกร้อยละ</w:t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 xml:space="preserve"> </w:t>
      </w:r>
      <w:r w:rsidR="006236D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๘๘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เป็นวัสดุสิ้นเปลืองทางการแพทย์ ขณะที่ผลิตภัณฑ์นำเข้าร้อยละ </w:t>
      </w:r>
      <w:r w:rsidR="006236D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๔๒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  <w:r w:rsidR="000119F4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เป็นครุภัณฑ์ทางการแพทย์ อาทิ เครื่องอัลตราซาว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ด์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เครื่องเอกซเรย์ เครื่องตรวจคลื่นไฟฟ้าในสมอง </w:t>
      </w:r>
      <w:r w:rsidR="000119F4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และร้อยละ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 </w:t>
      </w:r>
      <w:r w:rsidR="006236D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๔๐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เป็นวัสดุสิ้นเปลืองทางการแพทย์ เช่น ผลิตภัณฑ์ทางจักษุวิทยา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เป็นต้น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ทั้งนี้ การสนับสนุนภาคเอกชนหรือผู้ประกอบการ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วิสาหกิจขนาดกลางและขนาดย่อม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ทั้งในด้านการวิจัยพัฒนาผลิตภัณฑ์</w:t>
      </w:r>
      <w:r w:rsidR="000F4F2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และ</w:t>
      </w:r>
      <w:r w:rsidR="000119F4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การส่งเสริมการใช้ในประเทศยังมีจำกัด ส่งผลให้ผู้ใช้เครื่องมือแพทย์นำเข้าจากต่างประเทศเพราะต้นทุนที่ถูกกว่า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</w:p>
    <w:p w14:paraId="5CD5E44B" w14:textId="506F498E" w:rsidR="00D36FFB" w:rsidRPr="004120FE" w:rsidRDefault="00D36FFB" w:rsidP="00D36FFB">
      <w:pPr>
        <w:tabs>
          <w:tab w:val="left" w:pos="993"/>
        </w:tabs>
        <w:spacing w:before="120"/>
        <w:ind w:firstLine="425"/>
        <w:jc w:val="thaiDistribute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การผลิตยาและวัคซีนส่วนใหญ่เป็นการผลิตขั้นปลายโดยนำเข้าวัตถุดิบเพื่อผลิตยา</w:t>
      </w:r>
      <w:r w:rsidRPr="004120FE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และ</w:t>
      </w:r>
      <w:r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วัคซีนสำเร็จรูป</w:t>
      </w:r>
      <w:r w:rsidRPr="004120FE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ปี </w:t>
      </w:r>
      <w:r w:rsidR="006236D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๒๕๖๒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ตลาดยาในประเทศไทย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มี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มูลค่า </w:t>
      </w:r>
      <w:r w:rsidR="006236D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๑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๘๔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แสนล้านบาท โดยร้อยละ </w:t>
      </w:r>
      <w:r w:rsidR="006236D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๙๐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="000F4F2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เป็นการ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ผลิตเพื่อการบริโภค</w:t>
      </w:r>
      <w:r w:rsidR="000F4F2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ภาย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ในประเทศ แต่ส่วนใหญ่เป็นการผลิตยาสำเร็จรูปที่นำเข้าวัตถุดิบมาจากต่างประเทศ แม้ว่าในช่วงปี </w:t>
      </w:r>
      <w:r w:rsidR="006236D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๒๕๕๗</w:t>
      </w:r>
      <w:r w:rsidR="000F4F2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– </w:t>
      </w:r>
      <w:r w:rsidR="006236D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๒๕๖๑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การส่งออกยา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จะ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มีอัตราการเติบโตเฉลี่ยร้อยละ </w:t>
      </w:r>
      <w:r w:rsidR="006236D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๘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ต่อปี 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แต่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คิดเป็นสัดส่วนเพียงร้อยละ </w:t>
      </w:r>
      <w:r w:rsidR="006236D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๐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="0037617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ของมูลค่าส่งออกสินค้าทั้งหมด เนื่องจากยาที่ส่งออกเป็น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ยาสามัญ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ที่มีมูลค่าต่ำ ขณะที่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ปัจจุบัน มีการผลิตวัคซีนหลายชนิดแบบปลายน้ำ โดยนำเข้า</w:t>
      </w:r>
      <w:r w:rsidR="001C6F13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วัตถุดิบ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มาผสมหรือแบ่งบรรจุ </w:t>
      </w:r>
      <w:r w:rsidR="001C6F13"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เนื่องจากต้องมีการวิจัยและใช้เทคโนโลยีสูง </w:t>
      </w:r>
      <w:r w:rsidR="00061EE4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แต่</w:t>
      </w:r>
      <w:r w:rsidR="001C6F13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วัคซีน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ที่ผลิตได้เอง</w:t>
      </w:r>
      <w:r w:rsidR="001C6F13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ในประเทศไทย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ตั้งแต่ต้นน้ำมีเพียง </w:t>
      </w:r>
      <w:r w:rsidR="006236D6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ชนิด คือ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วัคซีน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บีซีจี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และวัคซีนไอกรนชนิดไร้เซลล์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C17123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อย่างไรก็ตาม การแพร่ระบาดของโควิด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–</w:t>
      </w:r>
      <w:r w:rsidR="006236D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๑๙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ส่งผล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ให้มีการ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วิจัย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และ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พัฒนาวัคซีนเพิ่ม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สูง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ขึ้นอย่างรวดเร็ว </w:t>
      </w:r>
      <w:r w:rsidR="00C17123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โดย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คาดการณ์ว่าตลาดวัคซีนโลกจะมีมูลค่าสูงถึง </w:t>
      </w:r>
      <w:r w:rsidR="006236D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๘๓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๕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พันล้านเหรียญสหรัฐ ในปี </w:t>
      </w:r>
      <w:r w:rsidR="006236D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๒๕๗๐</w:t>
      </w:r>
    </w:p>
    <w:p w14:paraId="14A3EADD" w14:textId="4612C7E0" w:rsidR="00D36FFB" w:rsidRPr="004120FE" w:rsidRDefault="00D36FFB" w:rsidP="00D36FFB">
      <w:pPr>
        <w:tabs>
          <w:tab w:val="left" w:pos="993"/>
        </w:tabs>
        <w:spacing w:before="120"/>
        <w:ind w:firstLine="425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120FE">
        <w:rPr>
          <w:rFonts w:ascii="TH SarabunPSK Bold" w:eastAsia="Times New Roman" w:hAnsi="TH SarabunPSK Bold" w:cs="TH SarabunPSK"/>
          <w:b/>
          <w:bCs/>
          <w:color w:val="000000" w:themeColor="text1"/>
          <w:sz w:val="32"/>
          <w:szCs w:val="32"/>
          <w:cs/>
        </w:rPr>
        <w:lastRenderedPageBreak/>
        <w:t>ประเทศไทยมีศักยภาพในเรื่องสมุนไพร แต่การส่งออกส่วนใหญ่อยู่ในรูปวัตถุดิบ</w:t>
      </w:r>
      <w:r w:rsidRPr="0036597C">
        <w:rPr>
          <w:rFonts w:ascii="TH SarabunPSK Bold" w:eastAsia="Times New Roman" w:hAnsi="TH SarabunPSK Bold" w:cs="TH SarabunPSK"/>
          <w:b/>
          <w:bCs/>
          <w:color w:val="000000" w:themeColor="text1"/>
          <w:sz w:val="32"/>
          <w:szCs w:val="32"/>
          <w:cs/>
        </w:rPr>
        <w:t>ที่มีราคาและมูลค่าเพิ่มต่ำ</w:t>
      </w:r>
      <w:r w:rsidRPr="004120FE">
        <w:rPr>
          <w:rFonts w:ascii="TH SarabunPSK Bold" w:eastAsia="Times New Roman" w:hAnsi="TH SarabunPSK Bold" w:cs="TH SarabunPSK"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 Bold" w:eastAsia="Times New Roman" w:hAnsi="TH SarabunPSK Bold" w:cs="TH SarabunPSK" w:hint="cs"/>
          <w:color w:val="000000" w:themeColor="text1"/>
          <w:sz w:val="32"/>
          <w:szCs w:val="32"/>
          <w:cs/>
        </w:rPr>
        <w:t>และ</w:t>
      </w:r>
      <w:r w:rsidRPr="004120FE">
        <w:rPr>
          <w:rFonts w:ascii="TH SarabunPSK Bold" w:eastAsia="Times New Roman" w:hAnsi="TH SarabunPSK Bold" w:cs="TH SarabunPSK"/>
          <w:color w:val="000000" w:themeColor="text1"/>
          <w:sz w:val="32"/>
          <w:szCs w:val="32"/>
          <w:cs/>
        </w:rPr>
        <w:t>นำเข้าในรูปสารสกัดซึ่งมีราคาสูง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ขณะเดียวกันมีข้อจำกัดในเรื่องคุณภาพที่ยังไม่ได้มาตรฐาน รวมถึง</w:t>
      </w:r>
      <w:r w:rsidR="00D86313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ขาดงานวิจัยเพื่อเป็นหลักฐานข้อมูลด้านวิทยาศาสตร์ที่จะรองรับคุณประโยชน์สมุนไพร สะท้อนได้จากข้อมูล</w:t>
      </w:r>
      <w:r w:rsidR="00061EE4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การขึ้นทะเบียนผลิตภัณฑ์สมุนไพรไทยในปัจจุบันที่ยังมีจำนวนน้อย นอกจากนี้ การกำหนดพิกัดศุลกากรแอลกอฮอล์ที่ใช้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ในกระบวนการสกัดสารสำคัญของสมุนไพรยังไม่เหมาะสม ทำให้อัตราการเก็บภาษีแอลกฮอล์ค่อนข้างสูงซึ่งส่งผลต่อต้นทุนการผลิตผลิตภัณฑ์สมุนไพร อย่างไรก็ตาม การแพร่ระบาดของโควิด-</w:t>
      </w:r>
      <w:r w:rsidR="006236D6">
        <w:rPr>
          <w:rFonts w:ascii="TH SarabunPSK" w:eastAsia="Times New Roman" w:hAnsi="TH SarabunPSK" w:cs="TH SarabunPSK"/>
          <w:sz w:val="32"/>
          <w:szCs w:val="32"/>
          <w:cs/>
        </w:rPr>
        <w:t>๑๙</w:t>
      </w:r>
      <w:r w:rsidRPr="004120FE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ทำให้เกิดการเร่งวิจัย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และ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พบว่าสมุนไพรไทยหลายชนิด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มีส่วน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ช่วย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ในการป้องกัน</w:t>
      </w:r>
      <w:r w:rsidRPr="004120FE">
        <w:rPr>
          <w:rFonts w:ascii="TH SarabunPSK" w:eastAsia="Times New Roman" w:hAnsi="TH SarabunPSK" w:cs="TH SarabunPSK"/>
          <w:sz w:val="32"/>
          <w:szCs w:val="32"/>
        </w:rPr>
        <w:t>/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รักษาโควิด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-</w:t>
      </w:r>
      <w:r w:rsidR="006236D6">
        <w:rPr>
          <w:rFonts w:ascii="TH SarabunPSK" w:eastAsia="Times New Roman" w:hAnsi="TH SarabunPSK" w:cs="TH SarabunPSK"/>
          <w:sz w:val="32"/>
          <w:szCs w:val="32"/>
          <w:cs/>
        </w:rPr>
        <w:t>๑๙</w:t>
      </w:r>
      <w:r w:rsidRPr="004120FE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อาทิ ฟ้าทะลายโจร กระชายขาว 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ซึ่ง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เป็นโอกาสสำคัญในการพัฒนาสมุนไพรไทย</w:t>
      </w:r>
    </w:p>
    <w:p w14:paraId="6F75DD0D" w14:textId="5F60D352" w:rsidR="00D36FFB" w:rsidRPr="004120FE" w:rsidRDefault="00D36FFB" w:rsidP="00D36FFB">
      <w:pPr>
        <w:tabs>
          <w:tab w:val="left" w:pos="993"/>
        </w:tabs>
        <w:spacing w:before="120"/>
        <w:ind w:firstLine="425"/>
        <w:jc w:val="thaiDistribute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ศักยภาพทางด้านวิชาการและ</w:t>
      </w:r>
      <w:r w:rsidR="001C6F13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วิจัยทางการแพทย์ของไทยยังไม่สามารถนำไปสู่การพึ่งพาตนเองได้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70F14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แม้ว่าในปี </w:t>
      </w:r>
      <w:r w:rsidR="006236D6">
        <w:rPr>
          <w:rFonts w:ascii="TH SarabunPSK" w:hAnsi="TH SarabunPSK" w:cs="TH SarabunPSK"/>
          <w:sz w:val="32"/>
          <w:szCs w:val="32"/>
          <w:cs/>
        </w:rPr>
        <w:t>๒๕๖๔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ไทยจะมีมหาวิทยาลัยติดอันดับการจัด</w:t>
      </w:r>
      <w:r w:rsidR="00D85490" w:rsidRPr="004120FE">
        <w:rPr>
          <w:rFonts w:ascii="TH SarabunPSK" w:hAnsi="TH SarabunPSK" w:cs="TH SarabunPSK" w:hint="cs"/>
          <w:sz w:val="32"/>
          <w:szCs w:val="32"/>
          <w:cs/>
        </w:rPr>
        <w:t>อันดับ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มหาวิทยาลัย</w:t>
      </w:r>
      <w:r w:rsidR="001D6628" w:rsidRPr="004120FE">
        <w:rPr>
          <w:rFonts w:ascii="TH SarabunPSK" w:hAnsi="TH SarabunPSK" w:cs="TH SarabunPSK" w:hint="cs"/>
          <w:sz w:val="32"/>
          <w:szCs w:val="32"/>
          <w:cs/>
        </w:rPr>
        <w:t>ทั่ว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โลกในสาขาชีววิทยาศาสตร์และ</w:t>
      </w:r>
      <w:r w:rsidR="00870F14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ด้านการแพทย์ จำนวน </w:t>
      </w:r>
      <w:r w:rsidR="006236D6">
        <w:rPr>
          <w:rFonts w:ascii="TH SarabunPSK" w:hAnsi="TH SarabunPSK" w:cs="TH SarabunPSK"/>
          <w:sz w:val="32"/>
          <w:szCs w:val="32"/>
          <w:cs/>
        </w:rPr>
        <w:t>๔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แห่ง และมีมหาวิทยาลัย </w:t>
      </w:r>
      <w:r w:rsidR="006236D6">
        <w:rPr>
          <w:rFonts w:ascii="TH SarabunPSK" w:hAnsi="TH SarabunPSK" w:cs="TH SarabunPSK"/>
          <w:sz w:val="32"/>
          <w:szCs w:val="32"/>
          <w:cs/>
        </w:rPr>
        <w:t>๑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แห่ง ติดอยู่ใน </w:t>
      </w:r>
      <w:r w:rsidR="006236D6">
        <w:rPr>
          <w:rFonts w:ascii="TH SarabunPSK" w:hAnsi="TH SarabunPSK" w:cs="TH SarabunPSK"/>
          <w:sz w:val="32"/>
          <w:szCs w:val="32"/>
          <w:cs/>
        </w:rPr>
        <w:t>๑๕๐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อันดับแรกของโลก ซึ่งในภูมิภาคอาเซียนมีเพียงไทยและสิงคโปร์เท่านั้นที่สามารถอยู่ใน </w:t>
      </w:r>
      <w:r w:rsidR="006236D6">
        <w:rPr>
          <w:rFonts w:ascii="TH SarabunPSK" w:hAnsi="TH SarabunPSK" w:cs="TH SarabunPSK"/>
          <w:sz w:val="32"/>
          <w:szCs w:val="32"/>
          <w:cs/>
        </w:rPr>
        <w:t>๑๕๐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อันดับแรกของโลกได้ แต่เมื่อพิจารณาถึงผลงาน</w:t>
      </w:r>
      <w:r w:rsidR="00D86313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ด้านการวิจัยทั้งในเชิงปริมาณและเชิงคุณภาพ</w:t>
      </w:r>
      <w:r w:rsidR="001D6628"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จาก</w:t>
      </w:r>
      <w:r w:rsidR="001D6628" w:rsidRPr="004120FE">
        <w:rPr>
          <w:rFonts w:ascii="TH SarabunPSK" w:hAnsi="TH SarabunPSK" w:cs="TH SarabunPSK" w:hint="cs"/>
          <w:sz w:val="32"/>
          <w:szCs w:val="32"/>
          <w:cs/>
        </w:rPr>
        <w:t>ดัชนีผลงานวิจัยที่ได้รับการอ้างอิง</w:t>
      </w:r>
      <w:r w:rsidR="00FF7AD1"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กลับพบว่าประเทศไทย</w:t>
      </w:r>
      <w:r w:rsidR="00D86313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อยู่ในลำดับที่ </w:t>
      </w:r>
      <w:r w:rsidR="006236D6">
        <w:rPr>
          <w:rFonts w:ascii="TH SarabunPSK" w:hAnsi="TH SarabunPSK" w:cs="TH SarabunPSK"/>
          <w:sz w:val="32"/>
          <w:szCs w:val="32"/>
          <w:cs/>
        </w:rPr>
        <w:t>๔๒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ของโลก </w:t>
      </w:r>
      <w:r w:rsidR="001C6F13">
        <w:rPr>
          <w:rFonts w:ascii="TH SarabunPSK" w:hAnsi="TH SarabunPSK" w:cs="TH SarabunPSK" w:hint="cs"/>
          <w:sz w:val="32"/>
          <w:szCs w:val="32"/>
          <w:cs/>
        </w:rPr>
        <w:t>ซึ่ง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ต่ำกว่ามาเลเซีย โดยนอกจากไทยจะมีช่องว่างในการพัฒนางานวิจัยให้เป็นที่ยอมรับแล้ว ยังมีปัญหาในการนำงานวิจัยและนวัตกรรมมาต่อยอดในเชิงพาณิชย์ เนื่องจากระบบนิเวศการวิจัยที่ไม่เอื้อและยังขาดโครงสร้างพื้นฐานสำคัญในการรองรับ อาทิ ศูนย์ทดสอบและ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ห้องปฏิบัติการที่ได้มาตรฐานสากล </w:t>
      </w:r>
      <w:r w:rsidR="00CF0657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บุคลากรที่มีความเชี่ยวชาญเฉพาะ ส่งผลให้อุตสาหกรรมการแพทย์ของไทยยังจำเป็นต้องพึ่งพาการนำเข้าผลิตภัณฑ์จากต่างประเทศ</w:t>
      </w:r>
    </w:p>
    <w:p w14:paraId="17AE217A" w14:textId="74AE2A07" w:rsidR="00D36FFB" w:rsidRPr="004120FE" w:rsidRDefault="00D36FFB" w:rsidP="00D36FFB">
      <w:pPr>
        <w:tabs>
          <w:tab w:val="left" w:pos="993"/>
        </w:tabs>
        <w:spacing w:before="120"/>
        <w:ind w:firstLine="425"/>
        <w:jc w:val="thaiDistribute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การเป็นศูนย์กลางทางการแพทย์และสุขภาพและโลกาภิวั</w:t>
      </w:r>
      <w:r w:rsidRPr="004120FE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ต</w:t>
      </w:r>
      <w:r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น์ส่งผลต่อความเสี่ยงในการรับมือกับ</w:t>
      </w:r>
      <w:r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br/>
      </w:r>
      <w:r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โรคระบาดอุบัติใหม่อุบัติซ้ำเพิ่มขึ้น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ในช่วง </w:t>
      </w:r>
      <w:r w:rsidR="006236D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๒๐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ปีที่ผ่านมาประเทศไทยประสบปัญหาการแพร่ระบาด</w:t>
      </w:r>
      <w:r w:rsidR="00CF0657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ของโรคติดต่ออุบัติใหม่จากต่างประเทศมาเป็นระยะ อาทิ โรคซาร์ส โรคไข้หวัดนก โรคไข้ซิก้า โรคไข้หวัดใหญ่</w:t>
      </w:r>
      <w:r w:rsidR="00CF0657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สายพันธุ์ใหม่ </w:t>
      </w:r>
      <w:r w:rsidR="006236D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๒๐๐๙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โรคเมอร์ส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และล่าสุด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โควิด-</w:t>
      </w:r>
      <w:r w:rsidR="006236D6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๑๙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ที่มีการแพร่ระบาดทั่วประเทศอย่างต่อเนื่อง ส่งผลกระทบ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อย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่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างรุนแรงต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่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อภาคการท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่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องเที่ยวและการส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่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งออกของไทย ส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่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งผลให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้ปี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๒๕๖๓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เศรษฐกิจไทย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หดตัวอย่างรุนแรง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จำนวนนักท่องเที่ยวต่างชาติในช่วงไตรมาสแรกของปี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๒๕๖๓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ลดลงจากช่วงเวลาเดียวกันของปี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๒๕๖๒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3145F3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="00B015F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ถึง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ร้อยละ</w:t>
      </w:r>
      <w:r w:rsidR="007E6999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๓๘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๐๑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รวมทั้งยังส่งผลต่อการปรับเปลี่ยนวิถีการใช้ชีวิตของประชาชน และก่อให้เกิดวิกฤตในระบบสุขภาพ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ดังนั้น 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ประเทศไทยจึงจำเป็นต้อง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มีการ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ปรับโครงสร้าง ระบบ อุปกรณ์ และกำลังคนใน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การควบคุม</w:t>
      </w:r>
      <w:r w:rsidR="003145F3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และจัดการโรคระบาด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ให้มีประสิทธิภาพ เพื่อป้องกันความเสี่ยงที่อาจเกิดต่อระบบสาธารณสุขและเศรษฐกิจ</w:t>
      </w:r>
      <w:r w:rsidR="003145F3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ของประเทศ</w:t>
      </w:r>
    </w:p>
    <w:p w14:paraId="0E471293" w14:textId="1EE87729" w:rsidR="00D36FFB" w:rsidRPr="004120FE" w:rsidRDefault="006236D6" w:rsidP="00D36FFB">
      <w:pPr>
        <w:keepNext/>
        <w:tabs>
          <w:tab w:val="left" w:pos="426"/>
        </w:tabs>
        <w:spacing w:before="12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๒</w:t>
      </w:r>
      <w:r w:rsidR="00D36FFB"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="00D36FFB"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ab/>
      </w:r>
      <w:r w:rsidR="00D36FFB"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เป้าหมายการพัฒนา</w:t>
      </w:r>
    </w:p>
    <w:p w14:paraId="57A04F4B" w14:textId="4FC23977" w:rsidR="00D36FFB" w:rsidRPr="004120FE" w:rsidRDefault="006236D6" w:rsidP="00D36FFB">
      <w:pPr>
        <w:pStyle w:val="ListParagraph"/>
        <w:spacing w:before="120"/>
        <w:ind w:left="992" w:hanging="567"/>
        <w:contextualSpacing w:val="0"/>
        <w:jc w:val="thaiDistribute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4B24F6">
        <w:rPr>
          <w:rFonts w:ascii="TH SarabunPSK" w:eastAsia="Times New Roman" w:hAnsi="TH SarabunPSK" w:cs="TH SarabunPSK"/>
          <w:bCs/>
          <w:color w:val="000000" w:themeColor="text1"/>
          <w:sz w:val="32"/>
          <w:szCs w:val="32"/>
          <w:cs/>
        </w:rPr>
        <w:t>๒</w:t>
      </w:r>
      <w:r w:rsidR="00D36FFB" w:rsidRPr="004B24F6">
        <w:rPr>
          <w:rFonts w:ascii="TH SarabunPSK" w:eastAsia="Times New Roman" w:hAnsi="TH SarabunPSK" w:cs="TH SarabunPSK"/>
          <w:bCs/>
          <w:color w:val="000000" w:themeColor="text1"/>
          <w:sz w:val="32"/>
          <w:szCs w:val="32"/>
          <w:cs/>
        </w:rPr>
        <w:t>.</w:t>
      </w:r>
      <w:r w:rsidRPr="004B24F6">
        <w:rPr>
          <w:rFonts w:ascii="TH SarabunPSK" w:eastAsia="Times New Roman" w:hAnsi="TH SarabunPSK" w:cs="TH SarabunPSK"/>
          <w:bCs/>
          <w:color w:val="000000" w:themeColor="text1"/>
          <w:sz w:val="32"/>
          <w:szCs w:val="32"/>
          <w:cs/>
        </w:rPr>
        <w:t>๑</w:t>
      </w:r>
      <w:r w:rsidR="00D36FFB"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ab/>
      </w:r>
      <w:r w:rsidR="009D1A17"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 xml:space="preserve">ความเชื่อมโยงของหมุดหมายกับเป้าหมายหลักของแผนพัฒนาฯ ฉบับที่ </w:t>
      </w:r>
      <w:r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๑๓</w:t>
      </w:r>
      <w:r w:rsidR="009D1A17"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 xml:space="preserve"> และยุทธศาสตร์ชาติ</w:t>
      </w:r>
      <w:r w:rsidR="00D36FFB"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</w:p>
    <w:p w14:paraId="3C0ECB6F" w14:textId="56D12420" w:rsidR="00D36FFB" w:rsidRPr="004120FE" w:rsidRDefault="00D36FFB" w:rsidP="00D36FFB">
      <w:pPr>
        <w:pStyle w:val="ListParagraph"/>
        <w:autoSpaceDE w:val="0"/>
        <w:autoSpaceDN w:val="0"/>
        <w:adjustRightInd w:val="0"/>
        <w:spacing w:before="120"/>
        <w:ind w:left="0" w:firstLine="992"/>
        <w:contextualSpacing w:val="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การพัฒนาประเทศไทยให้เป็นศูนย์กลางทางการแพทย์และสุขภาพสูงจะสอดรับกับ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เป้าหมาย</w:t>
      </w:r>
      <w:r w:rsidR="00B015F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หลัก</w:t>
      </w:r>
      <w:r w:rsidR="00E937DE"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870F14"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="006236D6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๔</w:t>
      </w:r>
      <w:r w:rsidR="00E937DE"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ประการ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ของแผน</w:t>
      </w:r>
      <w:r w:rsidR="00CF6FD3"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พัฒนา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ฯ</w:t>
      </w:r>
      <w:r w:rsidR="00CF6FD3"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ฉบับที่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6236D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๑๓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E937DE"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ได้แก่ </w:t>
      </w:r>
      <w:r w:rsidR="00F6206E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เป้าหมายที่ </w:t>
      </w:r>
      <w:r w:rsidR="006236D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๑</w:t>
      </w:r>
      <w:r w:rsidR="00E937DE"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) </w:t>
      </w:r>
      <w:r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การปรับโครงสร้างภาคการผลิตและบริการ</w:t>
      </w:r>
      <w:r w:rsidR="00183627"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สู่เศรษฐกิจฐานนวัตกรรม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โดยการใช้นวัตกรรมในการผลิตสินค้าและจัดบริการทางการแพทย์และสุขภาพ</w:t>
      </w:r>
      <w:r w:rsidR="00870F14"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เพื่อสร้างมูลค่าเพิ่มทางเศรษฐกิจ </w:t>
      </w:r>
      <w:r w:rsidR="00F6206E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เป้าหมายที่ </w:t>
      </w:r>
      <w:r w:rsidR="006236D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๒</w:t>
      </w:r>
      <w:r w:rsidR="00D051FE"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) </w:t>
      </w:r>
      <w:r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การพัฒนาคนสำหรับโลกยุคใหม่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ที่มีสมรรถนะสูง</w:t>
      </w:r>
      <w:r w:rsidR="001D67A7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lastRenderedPageBreak/>
        <w:t>ทางด้านการแพทย์และสาธารณสุข</w:t>
      </w:r>
      <w:r w:rsidR="00B015F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เพื่อไม่ให้เป็นอุปสรรคต่อการยกระดับขีดความสามารถบริการทางการแพทย์</w:t>
      </w:r>
      <w:r w:rsidR="00E67BA5"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และสุขภาพ </w:t>
      </w:r>
      <w:r w:rsidR="00F6206E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เป้าหมายที่ </w:t>
      </w:r>
      <w:r w:rsidR="006236D6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๓</w:t>
      </w:r>
      <w:r w:rsidR="00D051FE"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) </w:t>
      </w:r>
      <w:r w:rsidR="0047596C" w:rsidRPr="004120FE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การมุ่งสู่สังคมแห่งโอกาสและความเป็นธรรม</w:t>
      </w:r>
      <w:r w:rsidR="0047596C"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ในการ</w:t>
      </w:r>
      <w:r w:rsidR="00D051FE"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ลด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ผลกระทบต่อการเข้าถึงบริการ</w:t>
      </w:r>
      <w:r w:rsidR="00B015F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ทางสาธารณสุข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ของคนไทย </w:t>
      </w:r>
      <w:r w:rsidR="00C9419D"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และ </w:t>
      </w:r>
      <w:r w:rsidR="00F6206E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เป้าหมายที่ </w:t>
      </w:r>
      <w:r w:rsidR="006236D6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๕</w:t>
      </w:r>
      <w:r w:rsidR="00C9419D"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) </w:t>
      </w:r>
      <w:r w:rsidR="00C9419D" w:rsidRPr="004120FE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การเสริมสร้างความสามารถของประเทศในการรับมือกับการเปลี่ยนแปลงและความเสี่ยงภายใต้บริบทโลกใหม่ </w:t>
      </w:r>
      <w:r w:rsidR="00D07CF0"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ในการ</w:t>
      </w:r>
      <w:r w:rsidR="00DD5EFB"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วางแนวทางการพัฒนาระบบบริหารจัดการ</w:t>
      </w:r>
      <w:r w:rsidR="001D67A7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="00DD5EFB"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ภาวะฉุกเฉินด้านสุขภาพและระบบบริการสุขภาพ</w:t>
      </w:r>
      <w:r w:rsidR="00DD5EFB"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="00D51928"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นอกจากนี้ ยัง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เชื่อมโยงกับยุทธศาสตร์ชาติ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ที่สำคัญใน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ด้าน</w:t>
      </w:r>
      <w:r w:rsidR="001D67A7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การสร้างความสามารถในการแข่งขัน</w:t>
      </w:r>
      <w:r w:rsidR="00B015F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ในประเด็นเป้าหมาย</w:t>
      </w:r>
      <w:r w:rsidR="00B015F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ประเทศไทยมีขีดความสามารถในการแข่งขันสูงขึ้น </w:t>
      </w:r>
      <w:r w:rsidR="001D67A7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ที่กำหนดอุตสาหกรรมการแพทย์แบบครบวงจรเป็นอุตสาหกรรมและบริการแห่งอนาคตที่อาศัยความเชี่ยวชาญด้านการแพทย์ของไทย</w:t>
      </w:r>
      <w:r w:rsidR="00B015F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สร้างอุตสาหกรรมเกี่ยวเนื่องกับการพัฒนาอุตสาหกรรมและบริการทางการแพทย์ </w:t>
      </w:r>
      <w:r w:rsidR="00187C0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การใช้เทคโนโลยี</w:t>
      </w:r>
      <w:r w:rsidR="00E67BA5"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ทาง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การแพทย์ใหม่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ๆ ยกระดับการให้บริการ</w:t>
      </w:r>
      <w:r w:rsidR="000C2594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ทาง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การแพทย์อย่างมีคุณภาพในระดับสากล 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รวมทั้ง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เชื่อมโยงอุตสาหกรรมทางการแพทย์และบริการท่องเที่ยวเพื่อสุขภาพ และ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เชื่อมโยงกับ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ยุทธศาสตร์ชาติ</w:t>
      </w:r>
      <w:r w:rsidR="001D67A7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ด้านการสร้างโอกาสและความเสมอภาคทางสังคม ในประเด็นเป้าหมาย สร้างความเป็นธรรมและลด</w:t>
      </w:r>
      <w:r w:rsidR="001D67A7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ความเหลื่อมล้ำในทุกมิติ ที่มุ่งเน้นการสร้างความเป็นธรรมในการเข้าถึงบริการสาธารณสุข</w:t>
      </w:r>
    </w:p>
    <w:p w14:paraId="1E9F3D57" w14:textId="1AE1642B" w:rsidR="00D36FFB" w:rsidRPr="004120FE" w:rsidRDefault="006236D6" w:rsidP="00D36FFB">
      <w:pPr>
        <w:pStyle w:val="ListParagraph"/>
        <w:spacing w:before="120"/>
        <w:ind w:left="992" w:hanging="567"/>
        <w:contextualSpacing w:val="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๒</w:t>
      </w:r>
      <w:r w:rsidR="00D36FFB"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๒</w:t>
      </w:r>
      <w:r w:rsidR="00D36FFB"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ab/>
      </w:r>
      <w:r w:rsidR="00D36FFB" w:rsidRPr="004120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เป้าหมาย ตัวชี้วัด และค่าเป้าหมายของการพัฒนาระดับหมุดหมาย</w:t>
      </w:r>
    </w:p>
    <w:p w14:paraId="5E00E82D" w14:textId="6ACBA53E" w:rsidR="00D36FFB" w:rsidRPr="004120FE" w:rsidRDefault="00D36FFB" w:rsidP="00F64E10">
      <w:pPr>
        <w:tabs>
          <w:tab w:val="left" w:pos="1418"/>
        </w:tabs>
        <w:spacing w:before="12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เป้าหมายที่ </w:t>
      </w:r>
      <w:r w:rsidR="006236D6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๑</w:t>
      </w:r>
      <w:bookmarkStart w:id="55" w:name="_Hlk87521307"/>
      <w:r w:rsidR="00F64E10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ไทยมีศักยภาพในการสร้างมูลค่าทางเศรษฐกิจจากสินค้าและบริการสุขภาพ</w:t>
      </w:r>
      <w:bookmarkEnd w:id="55"/>
    </w:p>
    <w:p w14:paraId="63D801AE" w14:textId="218F3582" w:rsidR="00D36FFB" w:rsidRPr="004120FE" w:rsidRDefault="00D36FFB" w:rsidP="0036597C">
      <w:pPr>
        <w:spacing w:before="120"/>
        <w:ind w:left="1276" w:hanging="1276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๑</w:t>
      </w:r>
      <w:r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bookmarkStart w:id="56" w:name="_Hlk79761013"/>
      <w:r w:rsidR="006236D6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๑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bookmarkStart w:id="57" w:name="_Hlk87521332"/>
      <w:r w:rsidR="00F64E10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สัดส่วนมูลค่าเพิ่มสินค้าและบริการสุขภาพต่อผลิตภัณฑ์มวลรวมในประเทศอยู่ที่ร้อยละ </w:t>
      </w:r>
      <w:r w:rsidR="006236D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๑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๗</w:t>
      </w:r>
      <w:bookmarkEnd w:id="56"/>
      <w:bookmarkEnd w:id="57"/>
    </w:p>
    <w:p w14:paraId="70C5494C" w14:textId="06036758" w:rsidR="00D36FFB" w:rsidRPr="004120FE" w:rsidRDefault="00D36FFB" w:rsidP="00F64E10">
      <w:pPr>
        <w:spacing w:before="120"/>
        <w:ind w:left="1418" w:hanging="1418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เป้าหมายที่ </w:t>
      </w:r>
      <w:r w:rsidR="006236D6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๒</w:t>
      </w:r>
      <w:r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bookmarkStart w:id="58" w:name="_Hlk87521486"/>
      <w:r w:rsidR="00F64E10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ab/>
      </w:r>
      <w:r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องค์ความรู้ด้านการแพทย์และสาธารณสุขมีศักยภาพ</w:t>
      </w:r>
      <w:r w:rsidR="00B015F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เอื้อต่อการสร้างมูลค่าเพิ่มในสินค้า</w:t>
      </w:r>
      <w:r w:rsidR="00F64E10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และบริการทางสุขภาพ</w:t>
      </w:r>
      <w:bookmarkEnd w:id="58"/>
    </w:p>
    <w:p w14:paraId="5B99E7B0" w14:textId="4BA04A9F" w:rsidR="00D36FFB" w:rsidRPr="004120FE" w:rsidRDefault="00D36FFB" w:rsidP="00F64E10">
      <w:pPr>
        <w:spacing w:before="120"/>
        <w:ind w:left="1418" w:hanging="1418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๑</w:t>
      </w:r>
      <w:r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ab/>
      </w:r>
      <w:bookmarkStart w:id="59" w:name="_Hlk87521508"/>
      <w:r w:rsidR="00F64E10" w:rsidRPr="00BE5250">
        <w:rPr>
          <w:rFonts w:ascii="TH SarabunPSK" w:eastAsia="Times New Roman" w:hAnsi="TH SarabunPSK" w:cs="TH SarabunPSK"/>
          <w:b/>
          <w:bCs/>
          <w:color w:val="000000" w:themeColor="text1"/>
          <w:spacing w:val="-12"/>
          <w:sz w:val="32"/>
          <w:szCs w:val="32"/>
          <w:cs/>
        </w:rPr>
        <w:tab/>
      </w:r>
      <w:r w:rsidRPr="00BE5250">
        <w:rPr>
          <w:rFonts w:ascii="TH SarabunPSK" w:eastAsia="Times New Roman" w:hAnsi="TH SarabunPSK" w:cs="TH SarabunPSK"/>
          <w:color w:val="000000" w:themeColor="text1"/>
          <w:spacing w:val="-12"/>
          <w:sz w:val="32"/>
          <w:szCs w:val="32"/>
          <w:cs/>
        </w:rPr>
        <w:t xml:space="preserve">มูลค่าการนำเข้าครุภัณฑ์ทางการแพทย์ลดลงไม่น้อยกว่าร้อยละ </w:t>
      </w:r>
      <w:bookmarkEnd w:id="59"/>
      <w:r w:rsidR="006236D6" w:rsidRPr="00BE5250">
        <w:rPr>
          <w:rFonts w:ascii="TH SarabunPSK" w:eastAsia="Times New Roman" w:hAnsi="TH SarabunPSK" w:cs="TH SarabunPSK"/>
          <w:color w:val="000000" w:themeColor="text1"/>
          <w:spacing w:val="-12"/>
          <w:sz w:val="32"/>
          <w:szCs w:val="32"/>
          <w:cs/>
        </w:rPr>
        <w:t>๒๐</w:t>
      </w:r>
      <w:r w:rsidRPr="00BE5250">
        <w:rPr>
          <w:rFonts w:ascii="TH SarabunPSK" w:eastAsia="Times New Roman" w:hAnsi="TH SarabunPSK" w:cs="TH SarabunPSK"/>
          <w:color w:val="000000" w:themeColor="text1"/>
          <w:spacing w:val="-12"/>
          <w:sz w:val="32"/>
          <w:szCs w:val="32"/>
          <w:cs/>
        </w:rPr>
        <w:t xml:space="preserve"> (</w:t>
      </w:r>
      <w:r w:rsidR="006236D6" w:rsidRPr="00BE5250">
        <w:rPr>
          <w:rFonts w:ascii="TH SarabunPSK" w:eastAsia="Times New Roman" w:hAnsi="TH SarabunPSK" w:cs="TH SarabunPSK"/>
          <w:color w:val="000000" w:themeColor="text1"/>
          <w:spacing w:val="-12"/>
          <w:sz w:val="32"/>
          <w:szCs w:val="32"/>
          <w:cs/>
        </w:rPr>
        <w:t>๒๐</w:t>
      </w:r>
      <w:r w:rsidRPr="00BE5250">
        <w:rPr>
          <w:rFonts w:ascii="TH SarabunPSK" w:eastAsia="Times New Roman" w:hAnsi="TH SarabunPSK" w:cs="TH SarabunPSK"/>
          <w:color w:val="000000" w:themeColor="text1"/>
          <w:spacing w:val="-12"/>
          <w:sz w:val="32"/>
          <w:szCs w:val="32"/>
        </w:rPr>
        <w:t>,</w:t>
      </w:r>
      <w:r w:rsidR="006236D6" w:rsidRPr="00BE5250">
        <w:rPr>
          <w:rFonts w:ascii="TH SarabunPSK" w:eastAsia="Times New Roman" w:hAnsi="TH SarabunPSK" w:cs="TH SarabunPSK"/>
          <w:color w:val="000000" w:themeColor="text1"/>
          <w:spacing w:val="-12"/>
          <w:sz w:val="32"/>
          <w:szCs w:val="32"/>
          <w:cs/>
        </w:rPr>
        <w:t>๐๐๐</w:t>
      </w:r>
      <w:r w:rsidRPr="00BE5250">
        <w:rPr>
          <w:rFonts w:ascii="TH SarabunPSK" w:eastAsia="Times New Roman" w:hAnsi="TH SarabunPSK" w:cs="TH SarabunPSK"/>
          <w:color w:val="000000" w:themeColor="text1"/>
          <w:spacing w:val="-12"/>
          <w:sz w:val="32"/>
          <w:szCs w:val="32"/>
          <w:cs/>
        </w:rPr>
        <w:t xml:space="preserve"> ล้านบาท) เมื่อสิ้นสุดแผน</w:t>
      </w:r>
    </w:p>
    <w:p w14:paraId="3A5A272D" w14:textId="75350A1E" w:rsidR="00D36FFB" w:rsidRPr="004120FE" w:rsidRDefault="00D36FFB" w:rsidP="00742E89">
      <w:pPr>
        <w:spacing w:before="12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เป้าหมายที่ </w:t>
      </w:r>
      <w:r w:rsidR="006236D6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๓</w:t>
      </w:r>
      <w:r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bookmarkStart w:id="60" w:name="_Hlk87521524"/>
      <w:r w:rsidR="00BC2520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ประชาชนไทยได้รับความเป็นธรรมในการเข้าถึงบริการสุขภาพ</w:t>
      </w:r>
    </w:p>
    <w:bookmarkEnd w:id="60"/>
    <w:p w14:paraId="2F9DB3D4" w14:textId="0ED22526" w:rsidR="00D36FFB" w:rsidRPr="004120FE" w:rsidRDefault="00D36FFB" w:rsidP="0036597C">
      <w:pPr>
        <w:spacing w:before="120"/>
        <w:ind w:left="1276" w:hanging="1276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๓</w:t>
      </w:r>
      <w:r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๑</w:t>
      </w:r>
      <w:r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ab/>
      </w:r>
      <w:bookmarkStart w:id="61" w:name="_Hlk87521548"/>
      <w:r w:rsidR="00BC2520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สัดส่วนค่าใช้จ่ายด้านสุขภาพของครัวเรือนต่อค่าใช้จ่ายสุขภาพทั้งหมดไม่เกินร้อยละ </w:t>
      </w:r>
      <w:r w:rsidR="006236D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๑๒</w:t>
      </w:r>
      <w:bookmarkEnd w:id="61"/>
    </w:p>
    <w:p w14:paraId="5008949F" w14:textId="2EE7ED36" w:rsidR="00D36FFB" w:rsidRPr="004120FE" w:rsidRDefault="00D36FFB" w:rsidP="00742E89">
      <w:pPr>
        <w:spacing w:before="12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เป้าหมายที่</w:t>
      </w:r>
      <w:r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u w:val="single"/>
        </w:rPr>
        <w:t xml:space="preserve"> </w:t>
      </w:r>
      <w:r w:rsidR="006236D6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๔</w:t>
      </w:r>
      <w:r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BC2520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ab/>
      </w:r>
      <w:r w:rsidR="00D6553B" w:rsidRPr="004120FE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ระบบบริหารจัดการภาวะฉุกเฉินด้านสุขภาพมีความพร้อมรองรับภัยคุกคามสุขภาพ</w:t>
      </w:r>
    </w:p>
    <w:p w14:paraId="743A71F9" w14:textId="1283F242" w:rsidR="00D36FFB" w:rsidRPr="004120FE" w:rsidRDefault="00D36FFB" w:rsidP="0036597C">
      <w:pPr>
        <w:spacing w:before="120"/>
        <w:ind w:left="1276" w:hanging="1276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sectPr w:rsidR="00D36FFB" w:rsidRPr="004120FE" w:rsidSect="00161700">
          <w:footnotePr>
            <w:numFmt w:val="thaiNumbers"/>
          </w:footnotePr>
          <w:pgSz w:w="12240" w:h="15840"/>
          <w:pgMar w:top="1440" w:right="1440" w:bottom="1440" w:left="1440" w:header="720" w:footer="720" w:gutter="0"/>
          <w:pgNumType w:fmt="thaiNumbers"/>
          <w:cols w:space="720"/>
          <w:docGrid w:linePitch="360"/>
        </w:sectPr>
      </w:pPr>
      <w:r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๔</w:t>
      </w:r>
      <w:r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๑</w:t>
      </w:r>
      <w:r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ab/>
      </w:r>
      <w:bookmarkStart w:id="62" w:name="_Hlk87521616"/>
      <w:r w:rsidR="00BC2520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BE5250">
        <w:rPr>
          <w:rFonts w:ascii="TH SarabunPSK" w:eastAsia="Times New Roman" w:hAnsi="TH SarabunPSK" w:cs="TH SarabunPSK"/>
          <w:color w:val="000000" w:themeColor="text1"/>
          <w:spacing w:val="-8"/>
          <w:sz w:val="32"/>
          <w:szCs w:val="32"/>
          <w:cs/>
        </w:rPr>
        <w:t xml:space="preserve">การประเมินผลสมรรถนะหลักในการปฏิบัติตามกฎอนามัยระหว่างประเทศทุกตัวชี้วัดมีค่าไม่ต่ำกว่า </w:t>
      </w:r>
      <w:r w:rsidR="006236D6" w:rsidRPr="00BE5250">
        <w:rPr>
          <w:rFonts w:ascii="TH SarabunPSK" w:eastAsia="Times New Roman" w:hAnsi="TH SarabunPSK" w:cs="TH SarabunPSK"/>
          <w:color w:val="000000" w:themeColor="text1"/>
          <w:spacing w:val="-8"/>
          <w:sz w:val="32"/>
          <w:szCs w:val="32"/>
          <w:cs/>
        </w:rPr>
        <w:t>๔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bookmarkEnd w:id="62"/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br w:type="page"/>
      </w:r>
    </w:p>
    <w:p w14:paraId="013351FA" w14:textId="36271104" w:rsidR="00D36FFB" w:rsidRPr="004120FE" w:rsidRDefault="006236D6" w:rsidP="00D36FFB">
      <w:pPr>
        <w:keepNext/>
        <w:tabs>
          <w:tab w:val="left" w:pos="426"/>
        </w:tabs>
        <w:spacing w:before="120"/>
        <w:jc w:val="thaiDistribute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lastRenderedPageBreak/>
        <w:t>๓</w:t>
      </w:r>
      <w:r w:rsidR="00D36FFB" w:rsidRPr="004120FE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. </w:t>
      </w:r>
      <w:r w:rsidR="00D36FFB" w:rsidRPr="004120FE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="00D36FFB"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แผนที่กลยุทธ์</w:t>
      </w:r>
    </w:p>
    <w:p w14:paraId="5D7B56CC" w14:textId="6324B5D4" w:rsidR="001467B1" w:rsidRDefault="00FA0B9C" w:rsidP="001C232E">
      <w:pPr>
        <w:spacing w:before="240"/>
        <w:ind w:left="1246" w:hanging="1246"/>
        <w:jc w:val="center"/>
        <w:rPr>
          <w:rFonts w:ascii="TH SarabunPSK" w:eastAsia="Times New Roman" w:hAnsi="TH SarabunPSK" w:cs="TH SarabunPSK"/>
          <w:color w:val="000000" w:themeColor="text1"/>
          <w:spacing w:val="-4"/>
          <w:sz w:val="32"/>
          <w:szCs w:val="32"/>
        </w:rPr>
      </w:pPr>
      <w:r>
        <w:rPr>
          <w:noProof/>
        </w:rPr>
        <w:drawing>
          <wp:inline distT="0" distB="0" distL="0" distR="0" wp14:anchorId="12607D61" wp14:editId="6A3D19A5">
            <wp:extent cx="8229178" cy="4369615"/>
            <wp:effectExtent l="0" t="0" r="635" b="0"/>
            <wp:docPr id="11" name="Picture 11" descr="Calend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Calendar&#10;&#10;Description automatically generated"/>
                    <pic:cNvPicPr/>
                  </pic:nvPicPr>
                  <pic:blipFill rotWithShape="1">
                    <a:blip r:embed="rId19"/>
                    <a:srcRect t="5602"/>
                    <a:stretch/>
                  </pic:blipFill>
                  <pic:spPr bwMode="auto">
                    <a:xfrm>
                      <a:off x="0" y="0"/>
                      <a:ext cx="8229600" cy="43698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DC8251" w14:textId="41104C76" w:rsidR="00D36FFB" w:rsidRPr="004120FE" w:rsidRDefault="00D36FFB" w:rsidP="00D36FFB">
      <w:pPr>
        <w:spacing w:before="120"/>
        <w:ind w:left="1246" w:hanging="1246"/>
        <w:jc w:val="thaiDistribute"/>
        <w:rPr>
          <w:rFonts w:ascii="TH SarabunPSK" w:eastAsia="Times New Roman" w:hAnsi="TH SarabunPSK" w:cs="TH SarabunPSK"/>
          <w:color w:val="000000" w:themeColor="text1"/>
          <w:spacing w:val="-4"/>
          <w:sz w:val="32"/>
          <w:szCs w:val="32"/>
          <w:cs/>
        </w:rPr>
      </w:pPr>
    </w:p>
    <w:p w14:paraId="076AADAA" w14:textId="17D1FD1A" w:rsidR="00D36FFB" w:rsidRPr="004120FE" w:rsidRDefault="00D36FFB" w:rsidP="00D36FFB">
      <w:pPr>
        <w:spacing w:before="120"/>
        <w:ind w:left="1246" w:hanging="1246"/>
        <w:jc w:val="center"/>
        <w:rPr>
          <w:rFonts w:ascii="TH SarabunPSK" w:eastAsia="Calibri" w:hAnsi="TH SarabunPSK" w:cs="TH SarabunPSK"/>
          <w:b/>
          <w:bCs/>
          <w:color w:val="000000"/>
          <w:kern w:val="24"/>
          <w:sz w:val="52"/>
          <w:szCs w:val="52"/>
        </w:rPr>
      </w:pPr>
      <w:r w:rsidRPr="004120FE">
        <w:rPr>
          <w:rFonts w:ascii="TH SarabunPSK" w:eastAsia="Calibri" w:hAnsi="TH SarabunPSK" w:cs="TH SarabunPSK"/>
          <w:b/>
          <w:bCs/>
          <w:color w:val="000000"/>
          <w:kern w:val="24"/>
          <w:sz w:val="52"/>
          <w:szCs w:val="52"/>
        </w:rPr>
        <w:br w:type="page"/>
      </w:r>
    </w:p>
    <w:p w14:paraId="22951376" w14:textId="77777777" w:rsidR="00D36FFB" w:rsidRPr="004120FE" w:rsidRDefault="00D36FFB" w:rsidP="00D36FFB">
      <w:pPr>
        <w:spacing w:before="120"/>
        <w:ind w:left="1246" w:hanging="1246"/>
        <w:jc w:val="center"/>
        <w:rPr>
          <w:rFonts w:ascii="TH SarabunPSK" w:eastAsia="Calibri" w:hAnsi="TH SarabunPSK" w:cs="TH SarabunPSK"/>
          <w:b/>
          <w:bCs/>
          <w:color w:val="000000"/>
          <w:kern w:val="24"/>
          <w:sz w:val="52"/>
          <w:szCs w:val="52"/>
          <w:cs/>
        </w:rPr>
        <w:sectPr w:rsidR="00D36FFB" w:rsidRPr="004120FE" w:rsidSect="00FE5D69">
          <w:footnotePr>
            <w:numFmt w:val="thaiNumbers"/>
          </w:footnotePr>
          <w:pgSz w:w="15840" w:h="12240" w:orient="landscape"/>
          <w:pgMar w:top="1440" w:right="1440" w:bottom="1440" w:left="1440" w:header="720" w:footer="720" w:gutter="0"/>
          <w:pgNumType w:fmt="thaiNumbers"/>
          <w:cols w:space="720"/>
          <w:docGrid w:linePitch="360"/>
        </w:sectPr>
      </w:pPr>
    </w:p>
    <w:p w14:paraId="4C1856A4" w14:textId="34F6D86A" w:rsidR="00D36FFB" w:rsidRPr="004120FE" w:rsidRDefault="006236D6" w:rsidP="00005644">
      <w:pPr>
        <w:keepNext/>
        <w:tabs>
          <w:tab w:val="left" w:pos="426"/>
        </w:tabs>
        <w:spacing w:before="12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๔</w:t>
      </w:r>
      <w:r w:rsidR="00D36FFB"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="00D36FFB"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ab/>
      </w:r>
      <w:r w:rsidR="00D36FFB"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กลยุทธ์การพัฒนา</w:t>
      </w:r>
      <w:r w:rsidR="00D36FFB"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> </w:t>
      </w:r>
    </w:p>
    <w:p w14:paraId="5CC0BFAF" w14:textId="6AFEB739" w:rsidR="00D36FFB" w:rsidRPr="004120FE" w:rsidRDefault="00D36FFB" w:rsidP="00D36FFB">
      <w:pPr>
        <w:keepNext/>
        <w:spacing w:before="12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๑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666420" w:rsidRPr="004120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</w:t>
      </w:r>
      <w:r w:rsidR="009837A7" w:rsidRPr="004120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ส่งเสริม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บริการทางการแพทย์ที่มีศักยภาพในการสร้างมูลค่าทางเศรษฐกิจ</w:t>
      </w:r>
    </w:p>
    <w:p w14:paraId="69868685" w14:textId="37D3C0CB" w:rsidR="00D36FFB" w:rsidRPr="004120FE" w:rsidRDefault="00D36FFB" w:rsidP="00666420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 สนับสนุนให้ภาคเอกชนยกระดับบริการทางการแพทย์บนฐานนวัตกรรม</w:t>
      </w:r>
      <w:r w:rsidR="00061EE4">
        <w:rPr>
          <w:rFonts w:ascii="TH SarabunPSK" w:hAnsi="TH SarabunPSK" w:cs="TH SarabunPSK"/>
          <w:i/>
          <w:iCs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และเทคโนโลยีขั้นสูง โดยภาครัฐกำหนดมาตรฐาน สนับสนุน</w:t>
      </w:r>
      <w:r w:rsidR="0006399E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และกำกับดูแล</w:t>
      </w:r>
    </w:p>
    <w:p w14:paraId="58515349" w14:textId="6FD10B06" w:rsidR="002D3700" w:rsidRPr="004120FE" w:rsidRDefault="00D36FFB" w:rsidP="00267B69">
      <w:pPr>
        <w:pStyle w:val="ListParagraph"/>
        <w:numPr>
          <w:ilvl w:val="0"/>
          <w:numId w:val="22"/>
        </w:numPr>
        <w:tabs>
          <w:tab w:val="left" w:pos="851"/>
          <w:tab w:val="left" w:pos="1560"/>
        </w:tabs>
        <w:spacing w:before="120"/>
        <w:ind w:left="0" w:firstLine="1134"/>
        <w:contextualSpacing w:val="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eastAsia="Times New Roman" w:hAnsi="TH SarabunPSK" w:cs="TH SarabunPSK"/>
          <w:i/>
          <w:iCs/>
          <w:color w:val="000000" w:themeColor="text1"/>
          <w:spacing w:val="-4"/>
          <w:sz w:val="32"/>
          <w:szCs w:val="32"/>
          <w:cs/>
        </w:rPr>
        <w:t>ยกระดับบริการทางการแพทย์ที่มุ่งเน้นรูปแบบการแพทย์แม่นยำ เวชศาสตร์ป้องกันก่อนเกิดโรค</w:t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 xml:space="preserve"> และการดูแลสุขภาพแบบเจาะจงเฉพาะบุคคล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  <w:r w:rsidR="0006399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โดย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จัดทำฐานข้อมูลกลุ่มเป้าหมายเพื่อต่อยอดไปสู่การให้บริการรักษาและดูแลผู้ป่วยในลักษณะเฉพาะบุคคล การรักษาโดยพันธุกรรมบำบัด</w:t>
      </w:r>
      <w:r w:rsidR="0006399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และ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เซลล์ต้นกำเนิด</w:t>
      </w:r>
      <w:r w:rsidR="0006399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รวมทั้งนำบริการส่งเสริมสุขภาพมาหนุนเสริมการจัดบริการทางการแพทย์ อาทิ เวชศาสตร์ชะลอวัย ที่มีหลักฐานทางการวิจัย</w:t>
      </w:r>
      <w:r w:rsidR="005F3F09"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มารองรับ ตลอดจนส่งเสริมให้มีการเชื่อมโยงคู่ค้าทางธุรกิจในการจัดหาผู้ป่วยต่างชาติให้มารับบริการในไทย โดยเฉพาะผู้ป่วยในกลุ่มประเทศที่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มีระบบประกันสุขภาพ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ครอบคลุมค่าใช้จ่ายด้านสุขภาพในประเทศไทย</w:t>
      </w:r>
    </w:p>
    <w:p w14:paraId="7E0CB697" w14:textId="71A71D42" w:rsidR="00D36FFB" w:rsidRPr="004120FE" w:rsidRDefault="00D36FFB" w:rsidP="00267B69">
      <w:pPr>
        <w:pStyle w:val="ListParagraph"/>
        <w:numPr>
          <w:ilvl w:val="0"/>
          <w:numId w:val="22"/>
        </w:numPr>
        <w:tabs>
          <w:tab w:val="left" w:pos="851"/>
          <w:tab w:val="left" w:pos="1560"/>
        </w:tabs>
        <w:spacing w:before="120"/>
        <w:ind w:left="0" w:firstLine="1134"/>
        <w:contextualSpacing w:val="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พัฒนาระบบกำกับควบคุมคุณภาพมาตรฐานการจัดบริการทางการแพทย์ขั้นสูง</w:t>
      </w:r>
      <w:r w:rsidR="0006399E">
        <w:rPr>
          <w:rFonts w:ascii="TH SarabunPSK" w:eastAsia="Times New Roman" w:hAnsi="TH SarabunPSK" w:cs="TH SarabunPSK" w:hint="cs"/>
          <w:i/>
          <w:iCs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โดยคำนึงถึงผลกระทบที่เกิดขึ้นในทุกมิติ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อาทิ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การ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ให้บริการที่มีคุณภาพมาตรฐานในราคาที่สมเหตุสมผล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การ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กำกับดูแล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ปัญหาทางจริยธรรมทางการแพทย์จากการนำเทคโนโลยีและนวัตกรรมทางการแพทย์ที่ทันสมัยมาใช้ อาทิ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แม่อุ้มบุญ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AF3394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การใช้เซลล์ต้นกำเนิด</w:t>
      </w:r>
    </w:p>
    <w:p w14:paraId="48C5B744" w14:textId="30D2CB71" w:rsidR="00D36FFB" w:rsidRPr="004120FE" w:rsidRDefault="00D36FFB" w:rsidP="00666420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i/>
          <w:iCs/>
          <w:sz w:val="32"/>
          <w:szCs w:val="32"/>
          <w:cs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กลยุทธ์</w:t>
      </w:r>
      <w:r w:rsidRPr="004120FE">
        <w:rPr>
          <w:rFonts w:ascii="TH SarabunPSK" w:hAnsi="TH SarabunPSK" w:cs="TH SarabunPSK" w:hint="cs"/>
          <w:i/>
          <w:iCs/>
          <w:sz w:val="32"/>
          <w:szCs w:val="32"/>
          <w:cs/>
        </w:rPr>
        <w:t>ย่อย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ที่ </w:t>
      </w:r>
      <w:r w:rsidR="006236D6">
        <w:rPr>
          <w:rFonts w:ascii="TH SarabunPSK" w:hAnsi="TH SarabunPSK" w:cs="TH SarabunPSK" w:hint="cs"/>
          <w:i/>
          <w:iCs/>
          <w:sz w:val="32"/>
          <w:szCs w:val="32"/>
          <w:cs/>
        </w:rPr>
        <w:t>๑</w:t>
      </w:r>
      <w:r w:rsidRPr="004120FE">
        <w:rPr>
          <w:rFonts w:ascii="TH SarabunPSK" w:hAnsi="TH SarabunPSK" w:cs="TH SarabunPSK" w:hint="cs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ปรับปรุงแก้ไขระเบียบให้เอื้อต่อการเป็นศูนย์กลางทางการแพทย์และสุขภาพ</w:t>
      </w:r>
    </w:p>
    <w:p w14:paraId="13171C0C" w14:textId="1AC130C7" w:rsidR="00FB34B6" w:rsidRPr="004120FE" w:rsidRDefault="00D36FFB" w:rsidP="00267B69">
      <w:pPr>
        <w:pStyle w:val="ListParagraph"/>
        <w:numPr>
          <w:ilvl w:val="0"/>
          <w:numId w:val="23"/>
        </w:numPr>
        <w:tabs>
          <w:tab w:val="left" w:pos="1560"/>
        </w:tabs>
        <w:spacing w:before="120"/>
        <w:ind w:left="0" w:firstLine="1134"/>
        <w:contextualSpacing w:val="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ศึกษาความเป็นไปได้ในการออกกฎหมายเฉพาะเพื่อรองรับการเป็นศูนย์กลางทางการแพทย์และสุขภาพที่ครอบคลุมข้อจำกัดในการดำเนินการ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อาทิ กฎหมายที่เกี่ยวข้องกับเทคโนโลยีดิจิทัลทางการแพทย์ การใช้ระบบประกันภัยสุขภาพ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และ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สวัสดิการจากต่างประเทศ การอนุญาตด้านการ</w:t>
      </w:r>
      <w:r w:rsidR="000C2594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ตรวจ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ลงตรา ตลอดจน</w:t>
      </w:r>
      <w:r w:rsidR="00763360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การกำหนดหน่วยงานรับผิดชอบหลักในการดำเนินการ</w:t>
      </w:r>
    </w:p>
    <w:p w14:paraId="7B1A4A02" w14:textId="22D73D2E" w:rsidR="00FB34B6" w:rsidRPr="004120FE" w:rsidRDefault="00D36FFB" w:rsidP="00267B69">
      <w:pPr>
        <w:pStyle w:val="ListParagraph"/>
        <w:numPr>
          <w:ilvl w:val="0"/>
          <w:numId w:val="23"/>
        </w:numPr>
        <w:tabs>
          <w:tab w:val="left" w:pos="1560"/>
        </w:tabs>
        <w:spacing w:before="120"/>
        <w:ind w:left="0" w:firstLine="1134"/>
        <w:contextualSpacing w:val="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ปรับแก้กฎหมายการออกใบอนุญาตประกอบธุรกิจด้านบริการส่งเสริมสุขภาพและบริการ</w:t>
      </w:r>
      <w:r w:rsidR="005F3F09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ทางการแพทย์ให้เป็นแบบใบอนุญาตเดียว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ที่ครอบคลุมการดำเนินการเกี่ยวกับ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สถานประกอบการเพื่อสุขภาพ สถานพยาบาล 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และ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ธุรกิจโรงแรม รวมทั้ง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ปรับแก้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กฎหมาย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อนุญาต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ให้วิชาชีพอื่นที่เกี่ยวข้องกับการให้บริการ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ส่งเสริมสุขภาพที่ยังไม่มีหลักสูตรการสอนในประเทศไทย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มาช่วยสนับสนุนการแพทย์แผนปัจจุบันภายใต้ใบอนุญาตประกอบวิชาชีพนั้น</w:t>
      </w:r>
      <w:r w:rsidR="005F3F09"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ๆ 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ได้สะดวกขึ้น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อาทิ การแพทย์ธรรมชาติบำบัด</w:t>
      </w:r>
    </w:p>
    <w:p w14:paraId="6B987F80" w14:textId="4A1CB27E" w:rsidR="00FB34B6" w:rsidRPr="004120FE" w:rsidRDefault="00D36FFB" w:rsidP="00666420">
      <w:pPr>
        <w:tabs>
          <w:tab w:val="left" w:pos="1560"/>
        </w:tabs>
        <w:spacing w:before="120"/>
        <w:ind w:left="777" w:hanging="777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๒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894226" w:rsidRPr="004120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การผลักดันให้ประเทศ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ไทยเป็นศูนย์กลางบริการเพื่อส่งเสริมสุขภาพระดับโลก </w:t>
      </w:r>
    </w:p>
    <w:p w14:paraId="3CF924C6" w14:textId="5A0E61D1" w:rsidR="00D36FFB" w:rsidRPr="004120FE" w:rsidRDefault="00D36FFB" w:rsidP="00280570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 พัฒนานวัตกรรมในบริการเพื่อส่งเสริมสุขภาพบนฐานความโดดเด่นของเอกลักษณ์ความเป็นไทย</w:t>
      </w:r>
    </w:p>
    <w:p w14:paraId="3B0E9922" w14:textId="444842BA" w:rsidR="008B3FB4" w:rsidRPr="004120FE" w:rsidRDefault="00D36FFB" w:rsidP="00267B69">
      <w:pPr>
        <w:pStyle w:val="ListParagraph"/>
        <w:numPr>
          <w:ilvl w:val="0"/>
          <w:numId w:val="24"/>
        </w:numPr>
        <w:tabs>
          <w:tab w:val="left" w:pos="1560"/>
        </w:tabs>
        <w:spacing w:before="120"/>
        <w:ind w:left="0" w:firstLine="1134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 xml:space="preserve">ผสานความโดดเด่นของอัตลักษณ์ความเป็นไทยกับบริการเพื่อส่งเสริมสุขภาพ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โดยสนับสนุน</w:t>
      </w:r>
      <w:r w:rsidR="002F29A8"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ทุกภาคส่วนในพื้นที่ร่วมกันพัฒนาเมืองสุขภาพแบบครบวงจร บนฐานการนำภูมิปัญญาการดูแลรักษาสุขภาพ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  <w:t>ด้านการแพทย์แผนไทย การแพทย์ทางเลือก และการท่องเที่ยวเชิงสุขภาพของชุมชนท้องถิ่น</w:t>
      </w:r>
      <w:r w:rsidR="0006399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มาพัฒนาต่อยอดบริการและผลิตภัณฑ์ส่งเสริมสุขภาพ เพื่อสร้างแบรนด์ความเป็นไทยที่สามารถแข่งขันได้ในระดับสากล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</w:p>
    <w:p w14:paraId="74942FD6" w14:textId="5854471F" w:rsidR="00D36FFB" w:rsidRPr="004120FE" w:rsidRDefault="00D36FFB" w:rsidP="00267B69">
      <w:pPr>
        <w:pStyle w:val="ListParagraph"/>
        <w:numPr>
          <w:ilvl w:val="0"/>
          <w:numId w:val="24"/>
        </w:numPr>
        <w:tabs>
          <w:tab w:val="left" w:pos="1560"/>
        </w:tabs>
        <w:spacing w:before="120"/>
        <w:ind w:left="0" w:firstLine="1134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lastRenderedPageBreak/>
        <w:t>ผลักดันให้มีผู้บริหารจัดการธุรกิจบริการส่งเสริมสุขภาพระดับโลก</w:t>
      </w:r>
      <w:r w:rsidR="008B3FB4"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06399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เพื่อ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สร้างชื่อเสียงให้</w:t>
      </w:r>
      <w:r w:rsidR="002F29A8"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กลุ่มธุรกิจบริการส่งเสริมสุขภาพระดับสูงในการให้บริการชาวต่างชาติ และการร่วมลงทุนในการจัดบริการ</w:t>
      </w:r>
      <w:r w:rsidR="002F29A8"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ในต่างประเทศ ซึ่งอาจช่วยให้เกิดการมาใช้บริการส่งเสริมสุขภาพในระดับกลางและระดับล่างเพิ่มขึ้น</w:t>
      </w:r>
    </w:p>
    <w:p w14:paraId="7061D95B" w14:textId="7F66DE06" w:rsidR="00597A40" w:rsidRPr="004120FE" w:rsidRDefault="00D36FFB" w:rsidP="003C28E6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 ยกระดับมาตรฐานสถานบริการส่งเสริมสุขภาพให้สามารถแข่งขันได้ 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โดยพัฒนามาตรฐานอาชีพแก่ผู้ประกอบธุรกิจบริการส่งเสริมสุขภาพให้มีกระบวนการบริหารจัดการธุรกิจที่มีคุณภาพ </w:t>
      </w:r>
      <w:r w:rsidR="002F29A8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รวมทั้งสร้างมาตรการจูงใจให้ผู้ประกอบการธุรกิจขนาดกลางและขนาดย่อมมาขึ้นทะเบียนภายใต้ </w:t>
      </w:r>
      <w:r w:rsidR="001D67A7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พ.ร.บ. สถานประกอบการเพื่อสุขภาพ พ.ศ. </w:t>
      </w:r>
      <w:r w:rsidR="006236D6">
        <w:rPr>
          <w:rFonts w:ascii="TH SarabunPSK" w:hAnsi="TH SarabunPSK" w:cs="TH SarabunPSK"/>
          <w:sz w:val="32"/>
          <w:szCs w:val="32"/>
          <w:cs/>
        </w:rPr>
        <w:t>๒๕๕๙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เพื่อยกระดับมาตรฐานบริการส่งเสริมสุขภาพให้มีคุณภาพ</w:t>
      </w:r>
      <w:r w:rsidR="0006399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สามารถดำเนินธุรกิจในตลาดโลกได้</w:t>
      </w:r>
    </w:p>
    <w:p w14:paraId="28E62353" w14:textId="5198013D" w:rsidR="00D36FFB" w:rsidRPr="004120FE" w:rsidRDefault="00D36FFB" w:rsidP="003C28E6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๓</w:t>
      </w:r>
      <w:r w:rsidRPr="004120FE">
        <w:rPr>
          <w:rFonts w:ascii="TH SarabunPSK" w:eastAsia="Times New Roman" w:hAnsi="TH SarabunPSK" w:cs="TH SarabunPSK" w:hint="cs"/>
          <w:i/>
          <w:iCs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พัฒนาบริการเพื่อส่งเสริมสุขภาพรูปแบบใหม่ที่นำไปสู่การสร้างสังคมสูงวัย</w:t>
      </w:r>
      <w:r w:rsidR="002F29A8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ที่มีสุขภาวะ</w:t>
      </w:r>
      <w:r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โดยส่งเสริมการสร้างพื้นที่ชุมชนดิจิทัลเพื่อสร้างเสริมสุขภาวะบนฐานนวัตกรรมบริการและผลิตภัณฑ์ที่เอื้อต่อรูปแบบวิถีชีวิตปกติใหม่ อาทิ การให้คำปรึกษาทางไกลด้านสุขภาพ การปรับเปลี่ยนพฤติกรรมการใช้ชีวิตอย่างเหมาะสมโดยการใช้อาหารบำบัดและการบำบัดทางจิตด้วยการทำสมาธิ รวมทั้งการศึกษาพฤติกรรมผู้บริโภคในแต่ละช่วงวัยหรือเชื้อชาติเพื่อนำมาวิเคราะห์แรงจูงใจในการใช้บริการ ตลอดจนพัฒนาโครงสร้างพื้นฐาน</w:t>
      </w:r>
      <w:r w:rsidR="002F29A8"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ให้เป็นอารยสถาปัตย์ เพื่อรองรับการบริการส่งเสริมสุขภาพในระยะยาว การพัฒนาที่อยู่อาศัยสำหรับชุมชนสูงวัย การพัฒนาพื้นที่ด้านกีฬาและการออกกำลังกาย เพื่อดึงดูดกลุ่มผู้ใช้บริการให้สามารถรับบริการส่งเสริมสุขภาพ</w:t>
      </w:r>
      <w:r w:rsidR="00061EE4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ได้ยาวนานขึ้น อาทิ กลุ่มผู้สูงอายุที่มีพฤฒิพลัง กลุ่มนักท่องเที่ยวแบบเที่ยวไปทำงานไป</w:t>
      </w:r>
    </w:p>
    <w:p w14:paraId="1FE5E8B8" w14:textId="281CFFA1" w:rsidR="00D36FFB" w:rsidRPr="004120FE" w:rsidRDefault="00D36FFB" w:rsidP="00FB34B6">
      <w:pPr>
        <w:keepNext/>
        <w:spacing w:before="12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๓</w:t>
      </w:r>
      <w:r w:rsidRPr="004120FE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การ</w:t>
      </w:r>
      <w:r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สร้างมูลค่าเพิ่มให้อุตสาหกรรมทางการแพทย์และสุขภาพ</w:t>
      </w:r>
    </w:p>
    <w:p w14:paraId="521D8BD9" w14:textId="1A69C230" w:rsidR="00D36FFB" w:rsidRPr="004120FE" w:rsidRDefault="00D36FFB" w:rsidP="003C28E6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</w:rPr>
      </w:pPr>
      <w:r w:rsidRPr="004120FE">
        <w:rPr>
          <w:rFonts w:ascii="TH SarabunPSK" w:eastAsia="Times New Roman" w:hAnsi="TH SarabunPSK" w:cs="TH SarabunPSK"/>
          <w:i/>
          <w:iCs/>
          <w:color w:val="000000" w:themeColor="text1"/>
          <w:spacing w:val="-4"/>
          <w:sz w:val="32"/>
          <w:szCs w:val="32"/>
          <w:cs/>
        </w:rPr>
        <w:t>กลยุทธ์</w:t>
      </w:r>
      <w:r w:rsidRPr="004120FE">
        <w:rPr>
          <w:rFonts w:ascii="TH SarabunPSK" w:eastAsia="Times New Roman" w:hAnsi="TH SarabunPSK" w:cs="TH SarabunPSK" w:hint="cs"/>
          <w:i/>
          <w:iCs/>
          <w:color w:val="000000" w:themeColor="text1"/>
          <w:spacing w:val="-4"/>
          <w:sz w:val="32"/>
          <w:szCs w:val="32"/>
          <w:cs/>
        </w:rPr>
        <w:t>ย่อย</w:t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pacing w:val="-4"/>
          <w:sz w:val="32"/>
          <w:szCs w:val="32"/>
          <w:cs/>
        </w:rPr>
        <w:t xml:space="preserve">ที่ </w:t>
      </w:r>
      <w:r w:rsidR="006236D6">
        <w:rPr>
          <w:rFonts w:ascii="TH SarabunPSK" w:eastAsia="Times New Roman" w:hAnsi="TH SarabunPSK" w:cs="TH SarabunPSK"/>
          <w:i/>
          <w:iCs/>
          <w:color w:val="000000" w:themeColor="text1"/>
          <w:spacing w:val="-4"/>
          <w:sz w:val="32"/>
          <w:szCs w:val="32"/>
          <w:cs/>
        </w:rPr>
        <w:t>๓</w:t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pacing w:val="-4"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/>
          <w:i/>
          <w:iCs/>
          <w:color w:val="000000" w:themeColor="text1"/>
          <w:spacing w:val="-4"/>
          <w:sz w:val="32"/>
          <w:szCs w:val="32"/>
          <w:cs/>
        </w:rPr>
        <w:t>๑</w:t>
      </w:r>
      <w:r w:rsidRPr="004120FE">
        <w:rPr>
          <w:rFonts w:ascii="TH SarabunPSK" w:eastAsia="Times New Roman" w:hAnsi="TH SarabunPSK" w:cs="TH SarabunPSK" w:hint="cs"/>
          <w:i/>
          <w:iCs/>
          <w:color w:val="000000" w:themeColor="text1"/>
          <w:spacing w:val="-4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pacing w:val="-4"/>
          <w:sz w:val="32"/>
          <w:szCs w:val="32"/>
          <w:cs/>
        </w:rPr>
        <w:t>ส่งเสริมการพัฒนาโครงสร้างพื้นฐานบนฐานเทคโนโลยีดิจิทัลให้รองรับกา</w:t>
      </w:r>
      <w:r w:rsidR="002F29A8" w:rsidRPr="004120FE">
        <w:rPr>
          <w:rFonts w:ascii="TH SarabunPSK" w:eastAsia="Times New Roman" w:hAnsi="TH SarabunPSK" w:cs="TH SarabunPSK" w:hint="cs"/>
          <w:i/>
          <w:iCs/>
          <w:color w:val="000000" w:themeColor="text1"/>
          <w:spacing w:val="-4"/>
          <w:sz w:val="32"/>
          <w:szCs w:val="32"/>
          <w:cs/>
        </w:rPr>
        <w:t>ร</w:t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pacing w:val="-4"/>
          <w:sz w:val="32"/>
          <w:szCs w:val="32"/>
          <w:cs/>
        </w:rPr>
        <w:t>ยกระดับ</w:t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อุตสาหกรรม</w:t>
      </w:r>
      <w:r w:rsidR="00EE4766" w:rsidRPr="00EE4766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ทางการแพทย์และสุขภาพ</w:t>
      </w:r>
    </w:p>
    <w:p w14:paraId="60D740EE" w14:textId="22C8CD2A" w:rsidR="00015083" w:rsidRPr="004120FE" w:rsidRDefault="00D36FFB" w:rsidP="00267B69">
      <w:pPr>
        <w:pStyle w:val="ListParagraph"/>
        <w:numPr>
          <w:ilvl w:val="0"/>
          <w:numId w:val="25"/>
        </w:numPr>
        <w:tabs>
          <w:tab w:val="left" w:pos="426"/>
          <w:tab w:val="left" w:pos="851"/>
          <w:tab w:val="left" w:pos="1560"/>
        </w:tabs>
        <w:spacing w:before="120"/>
        <w:ind w:left="0" w:firstLine="1134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พัฒนาระบบการประเมินเทคโนโลยีทางการแพทย์และมาตรฐานการทดสอบผลิตภัณฑ์</w:t>
      </w:r>
      <w:r w:rsidR="002F29A8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ทางการแพทย์ให้ได้มาตรฐานสากล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อาทิ เอกสารวิชาการสำหรับการยื่นคำขอขึ้นทะเบียนผลิตภัณฑ์ให้ได้มาตรฐานความปลอดภัยทั้งในเอเชีย อเมริกา และยุโรป เพื่อให้เกิดความสะดวกและมีมาตรฐานในการทดสอบผลิตภัณฑ์ ตลอดจนสร้างโอกาสให้ประเทศสามารถรับจ้างวิจัย วิเคราะห์ และรับรองมาตรฐานของผลิตภัณฑ์จากต่างประเทศ </w:t>
      </w:r>
    </w:p>
    <w:p w14:paraId="23880421" w14:textId="767EF1EA" w:rsidR="005E20E8" w:rsidRPr="004120FE" w:rsidRDefault="00D36FFB" w:rsidP="00267B69">
      <w:pPr>
        <w:pStyle w:val="ListParagraph"/>
        <w:numPr>
          <w:ilvl w:val="0"/>
          <w:numId w:val="25"/>
        </w:numPr>
        <w:tabs>
          <w:tab w:val="left" w:pos="426"/>
          <w:tab w:val="left" w:pos="851"/>
          <w:tab w:val="left" w:pos="1560"/>
        </w:tabs>
        <w:spacing w:before="120"/>
        <w:ind w:left="0" w:firstLine="1134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ยกระดับศูนย์ทดสอบศักยภาพการผลิต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โดยสร้างความร่วมมือกับภาคเอกชนในการพัฒนาและยกระดับ</w:t>
      </w:r>
      <w:r w:rsidR="00EE4766"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ให้ได้มาตรฐานสากล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ทั้งศูนย์ทดสอบผลิตภัณฑ์ทางการแพทย์แบบเบ็ดเสร็จ </w:t>
      </w:r>
      <w:r w:rsidR="00EE4766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อาทิ</w:t>
      </w:r>
      <w:r w:rsidR="00EE4766"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ศูนย์ผลิตสารต้นแบบ ศูนย์สัตว์ทดลอง </w:t>
      </w:r>
      <w:r w:rsidR="00EE4766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และ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ศูนย์ทดสอบทางคลินิกในมนุษย์</w:t>
      </w:r>
      <w:r w:rsidR="00EE4766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รวมทั้งเพิ่มจำนวนห้องปฏิบัติการชีวนิรภัยระดับที่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 </w:t>
      </w:r>
      <w:r w:rsidR="006236D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๓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  <w:r w:rsidR="000B6BDB"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ที่สามารถทำการทดสอบผลิตภัณฑ์กับเชื้ออันตรายได้ เพื่อสนับสนุนการวิจัยพัฒนาและการผลิตตั้งแต่ต้นน้ำภายในประเทศ</w:t>
      </w:r>
    </w:p>
    <w:p w14:paraId="40B0BC83" w14:textId="2860930D" w:rsidR="00D36FFB" w:rsidRPr="004120FE" w:rsidRDefault="00D36FFB" w:rsidP="00267B69">
      <w:pPr>
        <w:pStyle w:val="ListParagraph"/>
        <w:numPr>
          <w:ilvl w:val="0"/>
          <w:numId w:val="25"/>
        </w:numPr>
        <w:tabs>
          <w:tab w:val="left" w:pos="426"/>
          <w:tab w:val="left" w:pos="851"/>
          <w:tab w:val="left" w:pos="1560"/>
        </w:tabs>
        <w:spacing w:before="120"/>
        <w:ind w:left="0" w:firstLine="1134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 xml:space="preserve">พัฒนาฐานการผลิตและสนับสนุนการจัดตั้งโรงงานต้นแบบเภสัชชีวภัณฑ์ ยา สมุนไพร </w:t>
      </w:r>
      <w:r w:rsidR="001D67A7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และวัคซีนที่มีคุณภาพและได้มาตรฐานสากล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โดยเฉพาะการผลิตวัคซีนสำหรับการป้องกันโรคอุบัติใหม่และอุบัติซ้ำ </w:t>
      </w:r>
      <w:r w:rsidRPr="004120FE">
        <w:rPr>
          <w:rFonts w:ascii="TH SarabunPSK" w:eastAsia="Times New Roman" w:hAnsi="TH SarabunPSK" w:cs="TH SarabunPSK"/>
          <w:color w:val="000000" w:themeColor="text1"/>
          <w:spacing w:val="-4"/>
          <w:sz w:val="32"/>
          <w:szCs w:val="32"/>
          <w:cs/>
        </w:rPr>
        <w:t>เพื่อให้มีเพียงพอต่อความต้องการใช้ในประเทศ ลดการนำเข้า และสร้างความมั่นคงของระบบสาธารณสุขในระยะยาว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1556EDC0" w14:textId="77777777" w:rsidR="000B6BDB" w:rsidRPr="004120FE" w:rsidRDefault="000B6BDB" w:rsidP="000B6BDB">
      <w:pPr>
        <w:tabs>
          <w:tab w:val="left" w:pos="426"/>
          <w:tab w:val="left" w:pos="851"/>
          <w:tab w:val="left" w:pos="1560"/>
        </w:tabs>
        <w:spacing w:before="12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00578FBD" w14:textId="2F2209EF" w:rsidR="000F79AA" w:rsidRPr="004120FE" w:rsidRDefault="00D36FFB" w:rsidP="003C28E6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</w:rPr>
      </w:pP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lastRenderedPageBreak/>
        <w:t xml:space="preserve">กลยุทธ์ย่อยที่ </w:t>
      </w:r>
      <w:r w:rsidR="006236D6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๓</w:t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eastAsia="Times New Roman" w:hAnsi="TH SarabunPSK" w:cs="TH SarabunPSK" w:hint="cs"/>
          <w:i/>
          <w:iCs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 xml:space="preserve">ปฏิรูประบบกำกับดูแลผลิตภัณฑ์สุขภาพ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โดยปรับโครงสร้างหน่วยงานที่มีหน้าที่กำกับดูแลผลิตภัณฑ์สุขภาพให้มีความเป็นอิสระและคล่องตัวในการดำเนินงาน ทั้งในเรื่องของการจัดหางบประมาณ บุคลากร การพัฒนาเครือข่าย เพื่อสามารถกำกับดูแลผลิตภัณฑ์สุขภาพ</w:t>
      </w:r>
      <w:r w:rsidR="00FC7A40"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ให้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ได้มาตรฐานสูงเทียบเท่าประเทศที่พัฒนาแล้ว ควบคู่กับการอำนวยความสะดวก</w:t>
      </w:r>
      <w:r w:rsidR="00FC7A40"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ให้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ผู้ประกอบการสามารถขึ้นทะเบียนและนำผลิตภัณฑ์สุขภาพ</w:t>
      </w:r>
      <w:r w:rsidR="00FC7A4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ท</w:t>
      </w:r>
      <w:r w:rsidR="00A5515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ี่ได้มาตรฐาน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เข้าสู่ตลาด</w:t>
      </w:r>
      <w:r w:rsidR="00FC7A4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ได้อย่าง</w:t>
      </w:r>
      <w:r w:rsidR="00FC7A40"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รวดเร็ว</w:t>
      </w:r>
      <w:r w:rsidR="00FC7A4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ไม่ให้เกิดการสูญเสียโอกาสและความสามารถในการแข่งขั</w:t>
      </w:r>
      <w:r w:rsidR="000F79AA"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น</w:t>
      </w:r>
    </w:p>
    <w:p w14:paraId="508E274F" w14:textId="141D36A4" w:rsidR="000F79AA" w:rsidRPr="004120FE" w:rsidRDefault="00D36FFB" w:rsidP="003C28E6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</w:rPr>
      </w:pP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๓</w:t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๓</w:t>
      </w:r>
      <w:r w:rsidRPr="004120FE">
        <w:rPr>
          <w:rFonts w:ascii="TH SarabunPSK" w:eastAsia="Times New Roman" w:hAnsi="TH SarabunPSK" w:cs="TH SarabunPSK" w:hint="cs"/>
          <w:i/>
          <w:iCs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ส่งเสริมการลงทุนและการนำผลิตภัณฑ์ทางการแพทย์และสุขภาพออกสู่ตลาด</w:t>
      </w:r>
      <w:r w:rsidRPr="004120FE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โดยปรับแก้กฎหมาย กฎระเบียบ และมาตรการต่าง ๆ ในการร่วมทุนระหว่างภาครัฐและผู้ประกอบการขนาดกลางและขนาดย่อมที่จะเอื้อให้เกิดการผลิตในประเทศ การใช้กลไกทางภาษีส่งเสริมการลงทุน พร้อมทั้งส่งเสริมการผลิตผลิตภัณฑ์ที่มีคุณภาพตามมาตรฐานสากลและเป็นที่ต้องการในตลาด โดยให้ความสำคัญกับกระบวนการตรวจสอบย้อนกลับของวัตถุดิบที่นำมาใช้ในการผลิต รวมทั้งการสร้างความน่าเชื่อถือบนหลักฐานทางวิทยาศาสตร์ให้แก่ผลิตภัณฑ์ที่ครอบคลุมตลอดห่วงโซ่อุปทาน ตลอดจนสร้างดิจิทัลแพลตฟอร์มให้เกิดการเชื่อมโยงระหว่างอุปสงค์และอุปทานในการนำผลิตภัณฑ์ต่าง ๆ ออกสู่ตลาดทั้งในและต่างประเทศ</w:t>
      </w:r>
    </w:p>
    <w:p w14:paraId="1F45C929" w14:textId="3497620C" w:rsidR="00D36FFB" w:rsidRPr="004120FE" w:rsidRDefault="00D36FFB" w:rsidP="003C28E6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</w:rPr>
      </w:pP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๓</w:t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๔</w:t>
      </w:r>
      <w:r w:rsidRPr="004120FE">
        <w:rPr>
          <w:rFonts w:ascii="TH SarabunPSK" w:eastAsia="Times New Roman" w:hAnsi="TH SarabunPSK" w:cs="TH SarabunPSK" w:hint="cs"/>
          <w:i/>
          <w:iCs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 xml:space="preserve">ส่งเสริมแนวคิดการซื้อและการใช้ผลิตภัณฑ์ที่ผลิตในประเทศ </w:t>
      </w:r>
    </w:p>
    <w:p w14:paraId="57F0F28C" w14:textId="5D068702" w:rsidR="000F79AA" w:rsidRPr="004120FE" w:rsidRDefault="00D36FFB" w:rsidP="00267B69">
      <w:pPr>
        <w:pStyle w:val="ListParagraph"/>
        <w:numPr>
          <w:ilvl w:val="0"/>
          <w:numId w:val="26"/>
        </w:numPr>
        <w:tabs>
          <w:tab w:val="left" w:pos="426"/>
          <w:tab w:val="left" w:pos="851"/>
          <w:tab w:val="left" w:pos="1560"/>
        </w:tabs>
        <w:spacing w:before="120"/>
        <w:ind w:left="0" w:firstLine="1134"/>
        <w:contextualSpacing w:val="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ปรับปรุงบัญชีนวัตกรรมไทยให้เกิดความสะดวกและเอื้อต่อการพัฒนาอุตสาหกรรม</w:t>
      </w:r>
      <w:r w:rsidR="000B6BDB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ทางการแพทย์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โดยให้มีการบังคับใช้ในภาครัฐอย่างจริงจังและเข้มงวดยิ่งขึ้น พร้อมทั้งแก้ไขรหัสครุภัณฑ์และ</w:t>
      </w:r>
      <w:r w:rsidR="000B6BDB"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วัสดุให้สอดคล้องกับบัญชีนวัตกรรม และจัดทำบัญชีรายการเครื่องมือแพทย์ไทยที่ได้มาตรฐานสากลในระบบจัดซื้อจัดจ้างภาครัฐ</w:t>
      </w:r>
    </w:p>
    <w:p w14:paraId="473ED6AB" w14:textId="5E764AE4" w:rsidR="00D36FFB" w:rsidRPr="004120FE" w:rsidRDefault="00D36FFB" w:rsidP="00267B69">
      <w:pPr>
        <w:pStyle w:val="ListParagraph"/>
        <w:numPr>
          <w:ilvl w:val="0"/>
          <w:numId w:val="26"/>
        </w:numPr>
        <w:tabs>
          <w:tab w:val="left" w:pos="426"/>
          <w:tab w:val="left" w:pos="851"/>
          <w:tab w:val="left" w:pos="1560"/>
        </w:tabs>
        <w:spacing w:before="120"/>
        <w:ind w:left="0" w:firstLine="1134"/>
        <w:contextualSpacing w:val="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ปลูกฝังทัศนคติและสนับสนุนให้สถานพยาบาลเอกชนและสถาบันการศึกษาทางการแพทย์</w:t>
      </w:r>
      <w:r w:rsidR="000B6BDB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ใช้เครื่องมือแพทย์ที่ผลิตในประเทศที่มีคุณภาพ ปลอดภัย คุ้มค่า และมีประสิทธิภาพ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โดยการเพิ่มสิทธิประโยชน์ทางภาษีสำหรับการจัดซื้อเครื่องมือแพทย์ไทย และการกำหนดให้มีรายการเครื่องมือแพทย์ไทยที่ได้มาตรฐานสากลอยู่ในระบบการเรียนการสอนและการบริการ</w:t>
      </w:r>
    </w:p>
    <w:p w14:paraId="50BE2707" w14:textId="46A2C8D2" w:rsidR="00D36FFB" w:rsidRPr="004120FE" w:rsidRDefault="00D36FFB" w:rsidP="00FB34B6">
      <w:pPr>
        <w:keepNext/>
        <w:spacing w:before="12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กลยุทธ์ที่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</w:rPr>
        <w:t xml:space="preserve">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๔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สร้างเสริมขีดความสามารถทางวิชาการด้านการศึกษา วิจัย และเทคโนโลยีทางการแพทย์</w:t>
      </w:r>
    </w:p>
    <w:p w14:paraId="73AE5034" w14:textId="6C6F3765" w:rsidR="00BD2A19" w:rsidRPr="004120FE" w:rsidRDefault="00D36FFB" w:rsidP="003C28E6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๔</w:t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๑</w:t>
      </w:r>
      <w:r w:rsidRPr="004120FE">
        <w:rPr>
          <w:rFonts w:ascii="TH SarabunPSK" w:eastAsia="Times New Roman" w:hAnsi="TH SarabunPSK" w:cs="TH SarabunPSK" w:hint="cs"/>
          <w:i/>
          <w:iCs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 xml:space="preserve">ส่งเสริมการเป็นศูนย์กลางการศึกษาทางการแพทย์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โดยพัฒนาหลักสูตร</w:t>
      </w:r>
      <w:r w:rsidR="000B6BDB"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ทางการแพทย์ในระดับนานาชาติและหลักสูตรฝึกอบรมบุคลากรทางการแพทย์ในภูมิภาคเอเชียใต้และอาเซียน ผ่านรูปแบบทั้งการฝึกปฏิบัติในโรงพยาบาลภายในประเทศไทยและผ่านระบบออนไลน์ โดยสนับสนุนให้ได้รับทุนจากองค์กรระหว่างประเทศ ประเทศที่สาม หรือรัฐบาลไทย รวมทั้งการพัฒนาศักยภาพบุคลากรผู้สอนให้มีทักษะภาษาต่างประเทศ ทักษะในการสื่อสาร ทักษะการจัดการเรียนการสอนและการประเมินผล ที่สอดรับกับการจัดการศึกษาและฝึกอบรมแก่บุคลากรทางการแพทย์จากต่างประเทศ</w:t>
      </w:r>
    </w:p>
    <w:p w14:paraId="559E3DA5" w14:textId="688635C4" w:rsidR="00BD2A19" w:rsidRPr="004120FE" w:rsidRDefault="00D36FFB" w:rsidP="003C28E6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๔</w:t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eastAsia="Times New Roman" w:hAnsi="TH SarabunPSK" w:cs="TH SarabunPSK" w:hint="cs"/>
          <w:i/>
          <w:iCs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พัฒนาต่อยอดประโยชน์ของการจัดประชุมวิชาการทางการแพทย์นานาชาติ</w:t>
      </w:r>
      <w:r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0B6BDB"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โดยพัฒนามาตรการจูงใจและสิทธิประโยชน์แก่สถาบันวิชาการชั้นนำระดับนานาชาติและบุคลากรผู้เชี่ยวชาญ</w:t>
      </w:r>
      <w:r w:rsidRPr="004120FE">
        <w:rPr>
          <w:rFonts w:ascii="TH SarabunPSK" w:eastAsia="Times New Roman" w:hAnsi="TH SarabunPSK" w:cs="TH SarabunPSK"/>
          <w:color w:val="000000" w:themeColor="text1"/>
          <w:spacing w:val="-6"/>
          <w:sz w:val="32"/>
          <w:szCs w:val="32"/>
          <w:cs/>
        </w:rPr>
        <w:t>ต่างประเทศ ให้เข้ามาเป็นส่วนหนึ่งในการพัฒนามาตรฐานการวิจัยและพัฒนานวัตกรรมทางการแพทย์ของประเทศไทย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อาทิ การสร้างความตกลงร่วมในการพัฒนางานวิจัย การนำผลงานที่นำเสนอมาต่อยอดในประเทศไทย</w:t>
      </w:r>
      <w:r w:rsidR="00C56B51"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lastRenderedPageBreak/>
        <w:t xml:space="preserve">การแลกเปลี่ยนบุคลากรในการฝึกปฏิบัติงานที่สถาบันชั้นนำ การนำบุคลากรผู้เชี่ยวชาญจากต่างประเทศมาเป็นวิทยากรหรืออาจารย์พิเศษ </w:t>
      </w:r>
      <w:r w:rsidR="000C2594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ตลอดจน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การนำผลงานวิจัยของประเทศไทยไปเผยแพร่แก่ประเทศต่าง ๆ</w:t>
      </w:r>
    </w:p>
    <w:p w14:paraId="14047265" w14:textId="4F7464AA" w:rsidR="00BD2A19" w:rsidRPr="004120FE" w:rsidRDefault="00D36FFB" w:rsidP="003C28E6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๔</w:t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๓</w:t>
      </w:r>
      <w:r w:rsidRPr="004120FE">
        <w:rPr>
          <w:rFonts w:ascii="TH SarabunPSK" w:eastAsia="Times New Roman" w:hAnsi="TH SarabunPSK" w:cs="TH SarabunPSK" w:hint="cs"/>
          <w:i/>
          <w:iCs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พัฒนาบุคลากรด้านการวิจัย</w:t>
      </w:r>
      <w:r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โดยสนับสนุนการสร้างบุคลากรที่มีองค์ความรู้</w:t>
      </w:r>
      <w:r w:rsidR="00C56B51"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ข้ามศาสตร์ มีทักษะการวิจัยด้านวิทยาศาสตร์ เทคโนโลยี นวัตกรรม ดิจิทัลทางการแพทย์ และการประเมินเทคโนโลยีหรือนวัตกรรม </w:t>
      </w:r>
      <w:r w:rsidR="00016104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สนับสนุนให้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มีการแลกเปลี่ยนเรียนรู้และพัฒนาทักษะร่วมกันระหว่างนักวิจัยผ่านชุมชนแห่งวิชาชีพของนักวิจัย มีกิจกรรมบ่มเพาะนักนวัตกรรมทางการแพทย์อย่างต่อเนื่อง ส่งเสริมให้สถาบันการศึกษา</w:t>
      </w:r>
      <w:r w:rsidR="00061EE4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มีส่วนร่วมในการพัฒนาการวิจัย รวมทั้งดึงดูดผู้เชี่ยวชาญจากต่างประเทศให้เข้ามาทำงานและถ่ายทอดองค์ความรู้มากยิ่งขึ้น</w:t>
      </w:r>
      <w:r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color w:val="000000" w:themeColor="text1"/>
          <w:spacing w:val="-4"/>
          <w:sz w:val="32"/>
          <w:szCs w:val="32"/>
          <w:cs/>
        </w:rPr>
        <w:t>ตลอดจนพัฒนากลไกธำรงรักษาบุคลากรด้านการ</w:t>
      </w:r>
      <w:r w:rsidRPr="004120FE">
        <w:rPr>
          <w:rFonts w:ascii="TH SarabunPSK" w:eastAsia="Times New Roman" w:hAnsi="TH SarabunPSK" w:cs="TH SarabunPSK" w:hint="cs"/>
          <w:color w:val="000000" w:themeColor="text1"/>
          <w:spacing w:val="-4"/>
          <w:sz w:val="32"/>
          <w:szCs w:val="32"/>
          <w:cs/>
        </w:rPr>
        <w:t>สุขภาพ</w:t>
      </w:r>
      <w:r w:rsidR="005F6D75">
        <w:rPr>
          <w:rFonts w:ascii="TH SarabunPSK" w:eastAsia="Times New Roman" w:hAnsi="TH SarabunPSK" w:cs="TH SarabunPSK" w:hint="cs"/>
          <w:color w:val="000000" w:themeColor="text1"/>
          <w:spacing w:val="-4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color w:val="000000" w:themeColor="text1"/>
          <w:spacing w:val="-4"/>
          <w:sz w:val="32"/>
          <w:szCs w:val="32"/>
          <w:cs/>
        </w:rPr>
        <w:t>โดยเฉพาะการกำหนดค่าตอบแทนให้บุคลากรด้านการวิจัย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คงอยู่ปฏิบัติงานด้านการวิจัยอย่างต่อเนื่อง</w:t>
      </w:r>
    </w:p>
    <w:p w14:paraId="7E9AEAD8" w14:textId="7BF4E819" w:rsidR="00A74308" w:rsidRPr="004120FE" w:rsidRDefault="00D36FFB" w:rsidP="003C28E6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 Bold" w:eastAsia="Times New Roman" w:hAnsi="TH SarabunPSK Bold" w:cs="TH SarabunPSK"/>
          <w:i/>
          <w:iCs/>
          <w:color w:val="000000" w:themeColor="text1"/>
          <w:sz w:val="32"/>
          <w:szCs w:val="32"/>
          <w:cs/>
        </w:rPr>
        <w:t>กลยุทธ์ย่อย</w:t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 xml:space="preserve">ที่ </w:t>
      </w:r>
      <w:r w:rsidR="006236D6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๔</w:t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๔</w:t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 xml:space="preserve"> สร้า</w:t>
      </w:r>
      <w:r w:rsidRPr="004120FE">
        <w:rPr>
          <w:rFonts w:ascii="TH SarabunPSK Bold" w:eastAsia="Times New Roman" w:hAnsi="TH SarabunPSK Bold" w:cs="TH SarabunPSK"/>
          <w:i/>
          <w:iCs/>
          <w:color w:val="000000" w:themeColor="text1"/>
          <w:sz w:val="32"/>
          <w:szCs w:val="32"/>
          <w:cs/>
        </w:rPr>
        <w:t>งระบบนิเวศการวิจัยให้เอื้อต่อการนำเทคโนโลยีนวัตกรรมมาต่อยอด</w:t>
      </w:r>
      <w:r w:rsidR="000119F4">
        <w:rPr>
          <w:rFonts w:ascii="TH SarabunPSK Bold" w:eastAsia="Times New Roman" w:hAnsi="TH SarabunPSK Bold" w:cs="TH SarabunPSK"/>
          <w:i/>
          <w:iCs/>
          <w:color w:val="000000" w:themeColor="text1"/>
          <w:sz w:val="32"/>
          <w:szCs w:val="32"/>
          <w:cs/>
        </w:rPr>
        <w:br/>
      </w:r>
      <w:r w:rsidRPr="004120FE">
        <w:rPr>
          <w:rFonts w:ascii="TH SarabunPSK Bold" w:eastAsia="Times New Roman" w:hAnsi="TH SarabunPSK Bold" w:cs="TH SarabunPSK"/>
          <w:i/>
          <w:iCs/>
          <w:color w:val="000000" w:themeColor="text1"/>
          <w:sz w:val="32"/>
          <w:szCs w:val="32"/>
          <w:cs/>
        </w:rPr>
        <w:t>ในเชิงพาณิชย์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โดยสร้างความร่วมมือในการทำพื้นที่ทดลองวิจัยนวัตกรรมทางการแพทย์</w:t>
      </w:r>
      <w:r w:rsidR="00A5515E"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ก่อนใช้งานจริงหรือออกสู่ตลาด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ระหว่างผู้พัฒนา ผู้ผลิต สถานพยาบาล และผู้ประเมินเทคโนโลยี เพื่อสร้างความเชื่อมั่นในคุณภาพ</w:t>
      </w:r>
      <w:r w:rsidR="000119F4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ของนวัตกรรมนั้น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ๆ ตลอดจนสนับสนุนเงินทุนในระยะ</w:t>
      </w:r>
      <w:r w:rsidR="00A5515E"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เริ่มต้น</w:t>
      </w:r>
      <w:r w:rsidR="00A5515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และพัฒนากลไกที่ช่วยผลักดันงานวิจัยให้สามารถนำไปใช้ประโยชน์ได้อย่างเป็นรูปธรรม อาทิ ส่งเสริมผู้ประกอบการขนาดกลางและขนาดย่อมให้เข้าถึงฐานข้อมูลงานวิจัย การจับคู่ทางธุรกิจระหว่างนักลงทุนกับนักวิจัยและพัฒนานวัตกรรม การมีมาตรการปกป้องทรัพย์สิน</w:t>
      </w:r>
      <w:r w:rsidR="000119F4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ทางปัญญาและบริหารจัดการลิขสิทธิ์ของผู้วิจัยเมื่องานวิจัยสำเร็จลุล่วง และให้หน่วยงานที่ควบคุมกำกับคุณภาพของผลิตภัณฑ์ส่งเสริมและสนับสนุนให้มีความสะดวกรวดเร็วในการนำผลิตภัณฑ์สุขภาพที่ได้มาตรฐานออกสู่ตลาด</w:t>
      </w:r>
    </w:p>
    <w:p w14:paraId="0E5ABC5D" w14:textId="761852CB" w:rsidR="00D36FFB" w:rsidRPr="004120FE" w:rsidRDefault="00D36FFB" w:rsidP="003C28E6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๔</w:t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๕</w:t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สร้างเครือข่ายความร่วมมือการวิจัยและพัฒนาระหว่างประเทศ</w:t>
      </w:r>
      <w:r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โดยส่งเสริม</w:t>
      </w:r>
      <w:r w:rsidR="00C56B51"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ความร่วมมือระหว่างสถาบันวิจัย ภาคเอกชน และสถาบันการศึกษาในประเทศกับสถาบันวิจัยหรือภาคเอกชนต่างประเทศที่มีศักยภาพและเป็นที่ยอมรับในระดับสากลในการพัฒนางานวิจัยทางการแพทย์ เพื่อให้เกิด</w:t>
      </w:r>
      <w:r w:rsidR="00C56B51"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การถ่ายทอดเทคโนโลยีทางการแพทย์จากต่างประเทศ อาทิ การร่วมลงทุนพัฒนางานวิจัย การรับจ้างผลิต รวมทั้งยกระดับความช่วยเหลือทางวิชาการแก่ประเทศที่จะเป็นเครือข่ายในห่วงโซ่คุณค่าของการวิจัยและผลิตนวัตกรรมทางการแพทย์</w:t>
      </w:r>
      <w:r w:rsidR="003F5C4D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ผ่านรูปแบบการให้ทุนการศึกษาและฝึกอบรมนานาชาติที่สอดคล้องกับทิศทางการพัฒนา</w:t>
      </w:r>
      <w:r w:rsidR="00C56B51"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ด้านการแพทย์และสุขภาพของไทย</w:t>
      </w:r>
    </w:p>
    <w:p w14:paraId="49F905F7" w14:textId="466D492E" w:rsidR="00D36FFB" w:rsidRPr="004120FE" w:rsidRDefault="00D36FFB" w:rsidP="00D36FFB">
      <w:pPr>
        <w:keepNext/>
        <w:spacing w:before="120"/>
        <w:jc w:val="thaiDistribute"/>
        <w:rPr>
          <w:rFonts w:ascii="TH SarabunPSK Bold" w:hAnsi="TH SarabunPSK Bold" w:cs="TH SarabunPSK"/>
          <w:b/>
          <w:bCs/>
          <w:color w:val="000000" w:themeColor="text1"/>
          <w:spacing w:val="-4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pacing w:val="-4"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hAnsi="TH SarabunPSK" w:cs="TH SarabunPSK"/>
          <w:b/>
          <w:bCs/>
          <w:color w:val="000000" w:themeColor="text1"/>
          <w:spacing w:val="-4"/>
          <w:sz w:val="32"/>
          <w:szCs w:val="32"/>
          <w:u w:val="single"/>
          <w:cs/>
        </w:rPr>
        <w:t>๕</w:t>
      </w:r>
      <w:r w:rsidRPr="004120FE">
        <w:rPr>
          <w:rFonts w:ascii="TH SarabunPSK" w:hAnsi="TH SarabunPSK" w:cs="TH SarabunPSK"/>
          <w:b/>
          <w:bCs/>
          <w:color w:val="000000" w:themeColor="text1"/>
          <w:spacing w:val="-4"/>
          <w:sz w:val="32"/>
          <w:szCs w:val="32"/>
        </w:rPr>
        <w:t xml:space="preserve"> </w:t>
      </w:r>
      <w:r w:rsidRPr="004120FE">
        <w:rPr>
          <w:rFonts w:ascii="TH SarabunPSK Bold" w:hAnsi="TH SarabunPSK Bold" w:cs="TH SarabunPSK" w:hint="cs"/>
          <w:b/>
          <w:bCs/>
          <w:color w:val="000000" w:themeColor="text1"/>
          <w:spacing w:val="-2"/>
          <w:sz w:val="32"/>
          <w:szCs w:val="32"/>
          <w:cs/>
        </w:rPr>
        <w:t>การ</w:t>
      </w:r>
      <w:r w:rsidRPr="004120FE">
        <w:rPr>
          <w:rFonts w:ascii="TH SarabunPSK Bold" w:hAnsi="TH SarabunPSK Bold" w:cs="TH SarabunPSK"/>
          <w:b/>
          <w:bCs/>
          <w:color w:val="000000" w:themeColor="text1"/>
          <w:spacing w:val="-2"/>
          <w:sz w:val="32"/>
          <w:szCs w:val="32"/>
          <w:cs/>
        </w:rPr>
        <w:t>บริหารจัดการระบบบริการสุขภาพบนพื้นฐานความสมดุลทางเศรษฐกิจและสุขภาพของคนไทย</w:t>
      </w:r>
    </w:p>
    <w:p w14:paraId="7166A7D3" w14:textId="52BF182D" w:rsidR="00D36FFB" w:rsidRPr="004120FE" w:rsidRDefault="00D36FFB" w:rsidP="003C28E6">
      <w:pPr>
        <w:tabs>
          <w:tab w:val="left" w:pos="1134"/>
          <w:tab w:val="left" w:pos="3402"/>
        </w:tabs>
        <w:spacing w:before="120"/>
        <w:ind w:left="567" w:firstLine="567"/>
        <w:jc w:val="thaiDistribute"/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</w:rPr>
      </w:pP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๕</w:t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๑</w:t>
      </w:r>
      <w:r w:rsidRPr="004120FE">
        <w:rPr>
          <w:rFonts w:ascii="TH SarabunPSK" w:eastAsia="Times New Roman" w:hAnsi="TH SarabunPSK" w:cs="TH SarabunPSK" w:hint="cs"/>
          <w:i/>
          <w:iCs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บริหารจัดการบุคลากรทางการแพทย์ให้สอดคล้องกับระบบบริการสุขภาพ</w:t>
      </w:r>
    </w:p>
    <w:p w14:paraId="2CAFD094" w14:textId="22AD2B80" w:rsidR="009E0608" w:rsidRPr="004120FE" w:rsidRDefault="00D36FFB" w:rsidP="00267B69">
      <w:pPr>
        <w:pStyle w:val="ListParagraph"/>
        <w:numPr>
          <w:ilvl w:val="0"/>
          <w:numId w:val="27"/>
        </w:numPr>
        <w:tabs>
          <w:tab w:val="left" w:pos="851"/>
          <w:tab w:val="left" w:pos="1560"/>
        </w:tabs>
        <w:spacing w:before="120"/>
        <w:ind w:left="0" w:firstLine="1134"/>
        <w:contextualSpacing w:val="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สนับสนุนให้ภาคเอกชนเข้ามาร่วมผลิตและพัฒนาบุคลากรทางการแพทย์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โดยมีบทบาท</w:t>
      </w:r>
      <w:r w:rsidR="00183627"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ในการกำหนดสาขาความต้องการ พัฒนาหลักสูตร และผลิตบุคลากร ทั้งการผลิตแพทย์เฉพาะทางหรือสหสาขาวิชาชีพต่าง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ๆ ให้รองรับการให้บริการทางการแพทย์มูลค่าสูง ตลอดจนฝึกอบรมเพิ่มพูนทักษะที่จำเป็น</w:t>
      </w:r>
    </w:p>
    <w:p w14:paraId="489D8A7D" w14:textId="74FF6CC1" w:rsidR="009E0608" w:rsidRPr="004120FE" w:rsidRDefault="00D36FFB" w:rsidP="00267B69">
      <w:pPr>
        <w:pStyle w:val="ListParagraph"/>
        <w:numPr>
          <w:ilvl w:val="0"/>
          <w:numId w:val="27"/>
        </w:numPr>
        <w:tabs>
          <w:tab w:val="left" w:pos="851"/>
          <w:tab w:val="left" w:pos="1560"/>
        </w:tabs>
        <w:spacing w:before="120"/>
        <w:ind w:left="0" w:firstLine="1134"/>
        <w:contextualSpacing w:val="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สนับสนุนการนำเข้าบุคลากรทางการแพทย์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โดยพัฒนารูปแบบการสอบใบอนุญาตประกอบวิชาชีพที่เอื้อต่อการเปิดรับบุคลากรจากต่างประเทศ รวมถึงส่งเสริมการใช้บุคลากรร่วมกันระหว่างภาครัฐ</w:t>
      </w:r>
      <w:r w:rsidR="00061EE4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และเอกชน โดยเฉพาะบุคลากรในสาขาที่มีผู้เชี่ยวชาญระดับสูง เพื่อลดปัญหาการขาดแคลนบุคลากร</w:t>
      </w:r>
      <w:r w:rsidR="00061EE4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และให้มีการใช้ทรัพยากรอย่างคุ้มค่า</w:t>
      </w:r>
    </w:p>
    <w:p w14:paraId="7C19DAAF" w14:textId="05FC204D" w:rsidR="00D36FFB" w:rsidRPr="004120FE" w:rsidRDefault="00D36FFB" w:rsidP="00267B69">
      <w:pPr>
        <w:pStyle w:val="ListParagraph"/>
        <w:numPr>
          <w:ilvl w:val="0"/>
          <w:numId w:val="27"/>
        </w:numPr>
        <w:tabs>
          <w:tab w:val="left" w:pos="851"/>
          <w:tab w:val="left" w:pos="1560"/>
        </w:tabs>
        <w:spacing w:before="120"/>
        <w:ind w:left="0" w:firstLine="1134"/>
        <w:contextualSpacing w:val="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lastRenderedPageBreak/>
        <w:t>ส่งเสริมให้เกิดการกระจายกำลังคนด้านสุขภาพ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โดยพัฒนากลไกระบบหมุนเวียนกำลังคน</w:t>
      </w:r>
      <w:r w:rsidR="00C439C1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ให้รองรับทั้งในเชิงพื้นที่ ภาระงาน และสาขา</w:t>
      </w:r>
      <w:r w:rsidR="00C439C1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ที่มีความ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ขาดแคลน พร้อมมีมาตรการจูงใจบุคลากรทางการแพทย์</w:t>
      </w:r>
      <w:r w:rsidR="00C439C1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ให้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คงอยู่ในระบบสุขภาพ อาทิ การจัดทำเส้นทางความก้าวหน้าในอาชีพที่ชัดเจน </w:t>
      </w:r>
      <w:r w:rsidR="00C439C1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มี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อัตราความก้าวหน้าและโอกาสการพัฒนาศักยภาพของบุคลากร</w:t>
      </w:r>
      <w:r w:rsidR="00C439C1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ใน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พื้นที่ห่างไกล การปรับภาระงานของแพทย์เวชปฏิบัติทั่วไปให้เหมาะสม </w:t>
      </w:r>
      <w:r w:rsidR="00061EE4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และการปรับปรุงระบบสวัสดิการพื้นฐานเพื่อให้มีคุณภาพชีวิตที่ดี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</w:p>
    <w:p w14:paraId="0BAC98C6" w14:textId="5013A122" w:rsidR="00A123F4" w:rsidRPr="004120FE" w:rsidRDefault="00D36FFB" w:rsidP="00666420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</w:pP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๕</w:t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 xml:space="preserve"> พัฒนากลไกกำกับดูแลและบริหารจัดการค่าบริการทางการแพทย์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โดยพัฒนากลไกและแนวทางกำกับดูแลค่าบริการทางการแพทย์ที่อาจได้รับผลกระทบจากนโยบายส่งเสริมการเป็นศูนย์กลางทางการแพทย์ให้มีความเหมาะสม ตลอดจนพัฒนาระบบบริหารการจ่ายค่าบริการของระบบประกันสุขภาพให้มีความครอบคลุม</w:t>
      </w:r>
      <w:r w:rsidR="00C439C1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เพื่อให้ประชาชนสามารถเข้าถึงบริการทางการแพทย์ได้ตามความจำเป็นทางสุขภาพอย่างทั่วถึง และเป็นธรรม</w:t>
      </w:r>
    </w:p>
    <w:p w14:paraId="74B19EF9" w14:textId="171ED8BA" w:rsidR="00D36FFB" w:rsidRPr="004120FE" w:rsidRDefault="00D36FFB" w:rsidP="003C28E6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</w:rPr>
      </w:pP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๕</w:t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๓</w:t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พัฒนาระบบเทคโนโลยีดิจิทัลและสารสนเทศเพื่อสนับสนุนบริการทางการแพทย์</w:t>
      </w:r>
    </w:p>
    <w:p w14:paraId="2AF611BE" w14:textId="346FEAF0" w:rsidR="009E0608" w:rsidRPr="004120FE" w:rsidRDefault="00D36FFB" w:rsidP="00267B69">
      <w:pPr>
        <w:pStyle w:val="ListParagraph"/>
        <w:numPr>
          <w:ilvl w:val="0"/>
          <w:numId w:val="28"/>
        </w:numPr>
        <w:tabs>
          <w:tab w:val="left" w:pos="851"/>
          <w:tab w:val="left" w:pos="1560"/>
        </w:tabs>
        <w:spacing w:before="120"/>
        <w:ind w:left="0" w:firstLine="1134"/>
        <w:contextualSpacing w:val="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 Bold" w:eastAsia="Times New Roman" w:hAnsi="TH SarabunPSK Bold" w:cs="TH SarabunPSK"/>
          <w:i/>
          <w:iCs/>
          <w:color w:val="000000" w:themeColor="text1"/>
          <w:spacing w:val="-6"/>
          <w:sz w:val="32"/>
          <w:szCs w:val="32"/>
          <w:cs/>
        </w:rPr>
        <w:t>สนับสนุนการใช้เทคโนโลยีดิจิทัลในการเพิ่มประสิทธิภาพ ลดภาระงาน และแก้ปัญหาการขาดแคลน</w:t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บุคลากร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อาทิ การใช้ปัญญาประดิษฐ์</w:t>
      </w:r>
      <w:r w:rsidR="000C2594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ในการ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ตรวจคัดกรองเบื้องต้น การใช้ระบบการแพทย์ทางไกล โดยพัฒนาโครงสร้างพื้นฐานเทคโนโลยีดิจิทัลให้ครอบคลุมทั่วถึง ปรับปรุงกฎระเบียบที่เกี่ยวข้อง พัฒนากลไกการประเมิน</w:t>
      </w:r>
      <w:r w:rsidR="00061EE4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การใช้เทคโนโลยีทางการแพทย์ ตลอดจนมีแนวทางในการกำกับดูแลเพื่อป้องกันผลกระทบทางลบที่อาจเกิดขึ้น</w:t>
      </w:r>
    </w:p>
    <w:p w14:paraId="13CD8CBC" w14:textId="3CFE4553" w:rsidR="00D36FFB" w:rsidRPr="004120FE" w:rsidRDefault="00D36FFB" w:rsidP="00267B69">
      <w:pPr>
        <w:pStyle w:val="ListParagraph"/>
        <w:numPr>
          <w:ilvl w:val="0"/>
          <w:numId w:val="28"/>
        </w:numPr>
        <w:tabs>
          <w:tab w:val="left" w:pos="851"/>
          <w:tab w:val="left" w:pos="1560"/>
        </w:tabs>
        <w:spacing w:before="120"/>
        <w:ind w:left="0" w:firstLine="1134"/>
        <w:contextualSpacing w:val="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จัดทำฐานข้อมูลกลางด้านสุขภาพของประเทศ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โดยสร้างความร่วมมือระหว่างหน่วยงาน</w:t>
      </w:r>
      <w:r w:rsidR="00032356"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ที่เกี่ยวข้องในการทำข้อตกลงร่วมกันที่จะใช้เทคโนโลยี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ดิจิทัลและแพลตฟอร์มกลางใน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การเชื่อมโยงข้อมูลพื้นฐานของหน่วยงานภาครัฐให้สามารถใช้ร่วมกันได้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โดยคำนึงถึงการคุ้มครองข้อมูลส่วนบุคคล อาทิ การเจ็บป่วย การตาย ความพิการ สิทธิการประกันสุขภาพ ข้อมูลด้านวิจัยและนวัตกรรม ข้อมูลบุคลากรทางการแพทย์และผู้เชี่ยวชาญ</w:t>
      </w:r>
      <w:r w:rsidR="00032356"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ที่ผลิตและปฏิบัติงานจริง เพื่อนำไปวิเคราะห์ต่อยอดการจัดบริการและการวางแผนด้านกำลังคนในอนาคต</w:t>
      </w:r>
      <w:r w:rsidR="00C439C1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ตลอดจนเผยแพร่ข้อมูลแก่สาธารณะ เพื่อประโยชน์ในการพัฒนาสินค้าและบริการทางการแพทย์ให้สอดคล้องกับความต้องการของตลาดและประชาชนแต่ละกลุ่ม</w:t>
      </w:r>
    </w:p>
    <w:p w14:paraId="4F9CB567" w14:textId="6AA53A76" w:rsidR="00D36FFB" w:rsidRPr="004120FE" w:rsidRDefault="00D36FFB" w:rsidP="00D36FFB">
      <w:pPr>
        <w:keepNext/>
        <w:spacing w:before="12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๖</w:t>
      </w:r>
      <w:r w:rsidRPr="004120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การ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ยกระดับศักยภาพระบบบริหารจัดการภาวะฉุกเฉินด้านสาธารณสุขเพื่อลดผลกระทบต่อบริการทางเศรษฐกิจและสุขภาพ</w:t>
      </w:r>
    </w:p>
    <w:p w14:paraId="49E81798" w14:textId="003A4709" w:rsidR="00D36FFB" w:rsidRPr="004120FE" w:rsidRDefault="00D36FFB" w:rsidP="003C28E6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</w:rPr>
      </w:pPr>
      <w:bookmarkStart w:id="63" w:name="_Hlk94108999"/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๖</w:t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๑</w:t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ปฏิรูประบบเฝ้าระวังและบริหารจัดการโรคระบาดและภัยคุกคามสุขภาพ</w:t>
      </w:r>
    </w:p>
    <w:p w14:paraId="51298DDD" w14:textId="0BE00F30" w:rsidR="008F6985" w:rsidRPr="004120FE" w:rsidRDefault="00D36FFB" w:rsidP="00267B69">
      <w:pPr>
        <w:pStyle w:val="ListParagraph"/>
        <w:numPr>
          <w:ilvl w:val="0"/>
          <w:numId w:val="29"/>
        </w:numPr>
        <w:tabs>
          <w:tab w:val="left" w:pos="426"/>
          <w:tab w:val="left" w:pos="851"/>
          <w:tab w:val="left" w:pos="1560"/>
        </w:tabs>
        <w:spacing w:before="120"/>
        <w:ind w:left="0" w:firstLine="1134"/>
        <w:contextualSpacing w:val="0"/>
        <w:jc w:val="thaiDistribute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ปรับโครงสร้างการเฝ้าระวังและบริหารจัดการโรคระบาดและภัยคุกคามสุขภาพของประเทศ</w:t>
      </w:r>
      <w:r w:rsidR="00032356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ที่เป็นเอกภาพ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โดยให้มีหน่วยงานกลางกำหนดทิศทางสาธารณสุขระดับชาติในการบูรณาการการทำงานด้าน</w:t>
      </w:r>
      <w:r w:rsidR="00032356"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การเฝ้าระวัง ป้องกัน เตรียมความพร้อม การตอบโต้ภาวะฉุกเฉิน และฟื้นฟูหลังเกิดภาวะฉุกเฉินอย่างรวดเร็ว พร้อมทั้งให้มีการจัดตั้งศูนย์ปฏิบัติการภาวะฉุกเฉินและระบบบัญชาการเหตุการณ์ ที่เป็นกลไกสำคัญในการบริหารจัดการภาวะฉุกเฉินด้านสาธารณสุข</w:t>
      </w:r>
      <w:r w:rsidR="00C439C1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ที่มีการ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ประสานความร่วมมือและร่วมกันจัดสรรทรัพยากร</w:t>
      </w:r>
      <w:r w:rsidR="00C439C1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อย่างมีประสิทธิภาพ</w:t>
      </w:r>
    </w:p>
    <w:p w14:paraId="672EC2FB" w14:textId="6B471AF6" w:rsidR="00D36FFB" w:rsidRPr="004120FE" w:rsidRDefault="00D36FFB" w:rsidP="00267B69">
      <w:pPr>
        <w:pStyle w:val="ListParagraph"/>
        <w:numPr>
          <w:ilvl w:val="0"/>
          <w:numId w:val="29"/>
        </w:numPr>
        <w:tabs>
          <w:tab w:val="left" w:pos="426"/>
          <w:tab w:val="left" w:pos="851"/>
          <w:tab w:val="left" w:pos="1560"/>
        </w:tabs>
        <w:spacing w:before="120"/>
        <w:ind w:left="0" w:firstLine="1134"/>
        <w:contextualSpacing w:val="0"/>
        <w:jc w:val="thaiDistribute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พัฒนากลไกและระบบข้อมูลการเฝ้าระวังสุขภาพและสิ่งแวดล้อมแบบบูรณาการ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โดยมีกลไก</w:t>
      </w:r>
      <w:r w:rsidR="00C2564D"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ในการบริหารจัดการด้านสุขภาพและสิ่งแวดล้อมที่บูรณาการในระดับนโยบายสู่ระดับปฏิบัติ และพัฒนาระบบ</w:t>
      </w:r>
      <w:r w:rsidR="00C2564D"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การเชื่อมโยงข้อมูลภายใต้แนวคิดสุขภาพหนึ่งเดียว อาทิ ข้อมูลสุขภาพ ข้อมูลโรคจากสัตว์ ข้อมูลทางสิ่งแวดล้อม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lastRenderedPageBreak/>
        <w:t xml:space="preserve">ข้อมูลทรัพยากรทางสาธารณสุขที่สำคัญ บนฐานการนำเทคโนโลยีดิจิทัลมาใช้ในการประมวลผล เพื่อเพิ่มประสิทธิภาพในการรับมือและจัดการภัยคุกคามทางสุขภาพได้อย่างทันการณ์ </w:t>
      </w:r>
    </w:p>
    <w:bookmarkEnd w:id="63"/>
    <w:p w14:paraId="07FAFC44" w14:textId="0D066071" w:rsidR="00D36FFB" w:rsidRPr="004120FE" w:rsidRDefault="00D36FFB" w:rsidP="003C28E6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</w:pP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๖</w:t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 xml:space="preserve"> วางระบบการเตรียมความพร้อมด้านความมั่นคง</w:t>
      </w:r>
      <w:r w:rsidR="006A1828">
        <w:rPr>
          <w:rFonts w:ascii="TH SarabunPSK" w:eastAsia="Times New Roman" w:hAnsi="TH SarabunPSK" w:cs="TH SarabunPSK" w:hint="cs"/>
          <w:i/>
          <w:iCs/>
          <w:color w:val="000000" w:themeColor="text1"/>
          <w:sz w:val="32"/>
          <w:szCs w:val="32"/>
          <w:cs/>
        </w:rPr>
        <w:t>ทาง</w:t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 xml:space="preserve">สุขภาพในการจัดการภาวะฉุกเฉิน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โดยวางแผนอัตรากำลังคนด้านการเฝ้าระวัง ป้องกันและควบคุมโรคและภัยคุกคามทางสุขภาพ </w:t>
      </w:r>
      <w:r w:rsidR="00CF01B0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อาทิ ผู้เชี่ยวชาญด้านระบาดวิทยาคลินิกและภาคสนาม นักวิทยาศาสตร์ข้อมูล นักวิจัย นักสร้างตัวแบบ</w:t>
      </w:r>
      <w:r w:rsidR="00CF01B0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เชิงคณิตศาสตร์ นักเทคนิคที่ปฏิบัติงานในห้องปฏิบัติการ เจ้าหน้าที่สอบสวนโรคและปัจจัยเสี่ยงให้เหมาะสมกับสัดส่วนประชากรของประเทศ พร้อม</w:t>
      </w:r>
      <w:r w:rsidR="006A1828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การกำหนด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ค่า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สนับสนุน</w:t>
      </w:r>
      <w:r w:rsidR="006A1828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ค่าตอบแทน สวัสดิการ และความก้าวหน้าในวิชาชีพ</w:t>
      </w:r>
      <w:r w:rsidR="006A1828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ที่เหมาะสม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รวมถึงการสนับสนุนให้ชุมชนได้มีส่วนร่วมในการเฝ้าระวังและป้องกันเมื่อเกิดภาวะฉุกเฉิน ตลอดจนจัดทำแผนเตรียมความพร้อมด้านยา</w:t>
      </w:r>
      <w:r w:rsidR="00995C5F"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และ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เวชภัณฑ์ วัคซีน อุปกรณ์ทางการแพทย์ และวัสดุอุปกรณ์ด้านสาธารณสุข</w:t>
      </w:r>
      <w:r w:rsidR="00061EE4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ที่จำเป็น ให้พร้อมรองรับการบริหารจัดการภาวะฉุกเฉินได้อย่างมีประสิทธิภาพ</w:t>
      </w:r>
    </w:p>
    <w:p w14:paraId="42AC7174" w14:textId="77777777" w:rsidR="00D36FFB" w:rsidRPr="004120FE" w:rsidRDefault="00D36FFB" w:rsidP="00D36FFB">
      <w:pPr>
        <w:spacing w:before="120"/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</w:pP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 w:type="page"/>
      </w:r>
    </w:p>
    <w:p w14:paraId="0375F524" w14:textId="1292C571" w:rsidR="00564CFE" w:rsidRPr="004120FE" w:rsidRDefault="00564CFE" w:rsidP="005A7BFE">
      <w:pPr>
        <w:shd w:val="clear" w:color="auto" w:fill="F2F2F2" w:themeFill="background1" w:themeFillShade="F2"/>
        <w:rPr>
          <w:rFonts w:ascii="TH SarabunPSK" w:hAnsi="TH SarabunPSK" w:cs="TH SarabunPSK"/>
          <w:i/>
          <w:iCs/>
          <w:spacing w:val="-2"/>
          <w:sz w:val="36"/>
          <w:szCs w:val="36"/>
          <w:cs/>
        </w:rPr>
      </w:pPr>
      <w:r w:rsidRPr="004120FE">
        <w:rPr>
          <w:rFonts w:ascii="TH SarabunPSK" w:hAnsi="TH SarabunPSK" w:cs="TH SarabunPSK"/>
          <w:b/>
          <w:bCs/>
          <w:spacing w:val="-2"/>
          <w:sz w:val="36"/>
          <w:szCs w:val="36"/>
          <w:cs/>
        </w:rPr>
        <w:lastRenderedPageBreak/>
        <w:t xml:space="preserve">หมุดหมายที่ </w:t>
      </w:r>
      <w:r w:rsidR="006236D6">
        <w:rPr>
          <w:rFonts w:ascii="TH SarabunPSK" w:hAnsi="TH SarabunPSK" w:cs="TH SarabunPSK"/>
          <w:b/>
          <w:bCs/>
          <w:spacing w:val="-2"/>
          <w:sz w:val="36"/>
          <w:szCs w:val="36"/>
          <w:cs/>
        </w:rPr>
        <w:t>๕</w:t>
      </w:r>
      <w:r w:rsidRPr="004120FE">
        <w:rPr>
          <w:rFonts w:ascii="TH SarabunPSK" w:hAnsi="TH SarabunPSK" w:cs="TH SarabunPSK"/>
          <w:b/>
          <w:bCs/>
          <w:spacing w:val="-2"/>
          <w:sz w:val="36"/>
          <w:szCs w:val="36"/>
          <w:cs/>
        </w:rPr>
        <w:t xml:space="preserve"> ไทยเป็นประตูการค้าการลงทุนและยุทธศาสตร์ทางโลจิสติกส์ที่สำคัญของภูมิภาค</w:t>
      </w:r>
    </w:p>
    <w:p w14:paraId="5F4A14AF" w14:textId="673F39BA" w:rsidR="00564CFE" w:rsidRPr="004120FE" w:rsidRDefault="00ED4003" w:rsidP="00267B69">
      <w:pPr>
        <w:pStyle w:val="ListParagraph"/>
        <w:numPr>
          <w:ilvl w:val="0"/>
          <w:numId w:val="30"/>
        </w:numPr>
        <w:spacing w:before="240"/>
        <w:ind w:left="426" w:hanging="426"/>
        <w:contextualSpacing w:val="0"/>
        <w:rPr>
          <w:rFonts w:ascii="TH SarabunPSK" w:hAnsi="TH SarabunPSK" w:cs="TH SarabunPSK"/>
          <w:b/>
          <w:bCs/>
          <w:spacing w:val="-2"/>
          <w:sz w:val="32"/>
          <w:szCs w:val="32"/>
        </w:rPr>
      </w:pPr>
      <w:r w:rsidRPr="004120FE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>สถานการณ์การพัฒนาที่ผ่านมา</w:t>
      </w:r>
    </w:p>
    <w:p w14:paraId="05B63EE9" w14:textId="47AD77A2" w:rsidR="00ED4003" w:rsidRPr="004120FE" w:rsidRDefault="00564CFE" w:rsidP="00ED4003">
      <w:pPr>
        <w:pStyle w:val="ListParagraph"/>
        <w:spacing w:before="120"/>
        <w:ind w:left="0" w:firstLine="426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 w:hint="cs"/>
          <w:sz w:val="32"/>
          <w:szCs w:val="32"/>
          <w:cs/>
        </w:rPr>
        <w:t>สถานการณ์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การแข่งขันทางการค้าของสหรัฐอเมริกาและจีนที่ขยายวงกว้าง</w:t>
      </w:r>
      <w:r w:rsidR="00BE201E">
        <w:rPr>
          <w:rFonts w:ascii="TH SarabunPSK" w:hAnsi="TH SarabunPSK" w:cs="TH SarabunPSK" w:hint="cs"/>
          <w:sz w:val="32"/>
          <w:szCs w:val="32"/>
          <w:cs/>
        </w:rPr>
        <w:t>ส่ง</w:t>
      </w:r>
      <w:r w:rsidRPr="004120FE">
        <w:rPr>
          <w:rFonts w:ascii="TH SarabunPSK" w:hAnsi="TH SarabunPSK" w:cs="TH SarabunPSK"/>
          <w:sz w:val="32"/>
          <w:szCs w:val="32"/>
          <w:cs/>
        </w:rPr>
        <w:t>ผลกระทบต่อเนื่องถึงไทยและ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ภูมิภาค</w:t>
      </w:r>
      <w:r w:rsidR="00A435DB" w:rsidRPr="00A435DB">
        <w:rPr>
          <w:rFonts w:ascii="TH SarabunPSK" w:hAnsi="TH SarabunPSK" w:cs="TH SarabunPSK"/>
          <w:sz w:val="32"/>
          <w:szCs w:val="32"/>
          <w:cs/>
        </w:rPr>
        <w:t>ซึ่งอยู่ในพื้นที่ความขัดแย้งที่ต้องรักษาความสัมพันธ์กับทั้งสองประเทศ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โดยเฉพาะ</w:t>
      </w:r>
      <w:r w:rsidR="00A66014" w:rsidRPr="004120FE">
        <w:rPr>
          <w:rFonts w:ascii="TH SarabunPSK" w:hAnsi="TH SarabunPSK" w:cs="TH SarabunPSK"/>
          <w:sz w:val="32"/>
          <w:szCs w:val="32"/>
          <w:cs/>
        </w:rPr>
        <w:t xml:space="preserve">การปรับเปลี่ยนทิศทางการค้าการลงทุนในห่วงโซ่อุปทานโลก </w:t>
      </w:r>
      <w:r w:rsidR="00A66014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การจัดกลุ่มทางการเมืองและเศรษฐกิจ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ดังนั้น ทิศทางในอนาคต</w:t>
      </w:r>
      <w:r w:rsidR="00A66014">
        <w:rPr>
          <w:rFonts w:ascii="TH SarabunPSK" w:hAnsi="TH SarabunPSK" w:cs="TH SarabunPSK" w:hint="cs"/>
          <w:sz w:val="32"/>
          <w:szCs w:val="32"/>
          <w:cs/>
        </w:rPr>
        <w:t>ของ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ไทย</w:t>
      </w:r>
      <w:r w:rsidR="00A66014">
        <w:rPr>
          <w:rFonts w:ascii="TH SarabunPSK" w:hAnsi="TH SarabunPSK" w:cs="TH SarabunPSK" w:hint="cs"/>
          <w:sz w:val="32"/>
          <w:szCs w:val="32"/>
          <w:cs/>
        </w:rPr>
        <w:t>จึง</w:t>
      </w:r>
      <w:r w:rsidRPr="004120FE">
        <w:rPr>
          <w:rFonts w:ascii="TH SarabunPSK" w:hAnsi="TH SarabunPSK" w:cs="TH SarabunPSK"/>
          <w:sz w:val="32"/>
          <w:szCs w:val="32"/>
          <w:cs/>
        </w:rPr>
        <w:t>ควรแสดงบทบาท</w:t>
      </w:r>
      <w:r w:rsidR="00A25444" w:rsidRPr="00A25444">
        <w:rPr>
          <w:rFonts w:ascii="TH SarabunPSK" w:hAnsi="TH SarabunPSK" w:cs="TH SarabunPSK"/>
          <w:sz w:val="32"/>
          <w:szCs w:val="32"/>
          <w:cs/>
        </w:rPr>
        <w:t>การเป็นหุ้นส่วนทางเศรษฐกิจกับประเทศต่าง</w:t>
      </w:r>
      <w:r w:rsidR="00A2544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25444" w:rsidRPr="00A25444">
        <w:rPr>
          <w:rFonts w:ascii="TH SarabunPSK" w:hAnsi="TH SarabunPSK" w:cs="TH SarabunPSK"/>
          <w:sz w:val="32"/>
          <w:szCs w:val="32"/>
          <w:cs/>
        </w:rPr>
        <w:t>ๆ</w:t>
      </w:r>
      <w:r w:rsidR="00A2544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ใน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ภูมิภาค</w:t>
      </w:r>
      <w:r w:rsidRPr="004120FE">
        <w:rPr>
          <w:rFonts w:ascii="TH SarabunPSK" w:hAnsi="TH SarabunPSK" w:cs="TH SarabunPSK"/>
          <w:sz w:val="32"/>
          <w:szCs w:val="32"/>
          <w:cs/>
        </w:rPr>
        <w:t>อาเซียน โดยเฉพาะ</w:t>
      </w:r>
      <w:r w:rsidR="00A25444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ใน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กลุ่มประเทศ</w:t>
      </w:r>
      <w:r w:rsidRPr="004120FE">
        <w:rPr>
          <w:rFonts w:ascii="TH SarabunPSK" w:hAnsi="TH SarabunPSK" w:cs="TH SarabunPSK"/>
          <w:sz w:val="32"/>
          <w:szCs w:val="32"/>
          <w:cs/>
          <w:lang w:val="en-GB"/>
        </w:rPr>
        <w:t>อนุภูมิภาคลุ่มน้ำโขง</w:t>
      </w:r>
      <w:r w:rsidRPr="004120FE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โดยเน้นความร่วมมือมากกว่าการแข่งขัน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4120FE">
        <w:rPr>
          <w:rFonts w:ascii="TH SarabunPSK" w:hAnsi="TH SarabunPSK" w:cs="TH SarabunPSK"/>
          <w:sz w:val="32"/>
          <w:szCs w:val="32"/>
          <w:cs/>
        </w:rPr>
        <w:t>ให้ไทยเป็นประตูและทางเชื่อม เพื่อสร้างดุล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ย</w:t>
      </w:r>
      <w:r w:rsidRPr="004120FE">
        <w:rPr>
          <w:rFonts w:ascii="TH SarabunPSK" w:hAnsi="TH SarabunPSK" w:cs="TH SarabunPSK"/>
          <w:sz w:val="32"/>
          <w:szCs w:val="32"/>
          <w:cs/>
        </w:rPr>
        <w:t>ภาพที่สร้างสรรค์ด้านความสัมพันธ์ระหว่างประเทศและเศรษฐกิจระหว่างภูมิภาคและมหาอำนาจเพื่อความก้าวหน้าและมั่นคงของภูมิภาค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รวมถึง</w:t>
      </w:r>
      <w:r w:rsidRPr="004120FE">
        <w:rPr>
          <w:rFonts w:ascii="TH SarabunPSK" w:hAnsi="TH SarabunPSK" w:cs="TH SarabunPSK"/>
          <w:sz w:val="32"/>
          <w:szCs w:val="32"/>
          <w:cs/>
        </w:rPr>
        <w:t>ควรรักษาสมดุลของความสัมพันธ์</w:t>
      </w:r>
      <w:r w:rsidR="003D4DC1">
        <w:rPr>
          <w:rFonts w:ascii="TH SarabunPSK" w:hAnsi="TH SarabunPSK" w:cs="TH SarabunPSK" w:hint="cs"/>
          <w:sz w:val="32"/>
          <w:szCs w:val="32"/>
          <w:cs/>
        </w:rPr>
        <w:t>ระหว่างประเทศของ</w:t>
      </w:r>
      <w:r w:rsidRPr="004120FE">
        <w:rPr>
          <w:rFonts w:ascii="TH SarabunPSK" w:hAnsi="TH SarabunPSK" w:cs="TH SarabunPSK"/>
          <w:sz w:val="32"/>
          <w:szCs w:val="32"/>
          <w:cs/>
        </w:rPr>
        <w:t>ไทย</w:t>
      </w:r>
      <w:r w:rsidR="003D4DC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จีน</w:t>
      </w:r>
      <w:r w:rsidR="003D4DC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สหรัฐอเมริกา</w:t>
      </w:r>
      <w:r w:rsidR="003D4DC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และประเทศตะวันตก โดยกำหนดความต้องการของไทยในระยะยาวที่ชัดเจน ทั้งในมิติทางเศรษฐกิจ สังคม สิ่งแวดล้อม คุณภาพชีวิต และการพัฒนาเทคโนโลยีระดับสูง เพื่อสร้างความชัดเจนกับมิตรประเทศว่าไทยพร้อมร่วมมือในแนวทางดังกล่าว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นอกจากนี้ 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เนื่องจากภูมิศาสตร์ของไทยมีความใกล้กับจีน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จึง</w:t>
      </w:r>
      <w:r w:rsidRPr="004120FE">
        <w:rPr>
          <w:rFonts w:ascii="TH SarabunPSK" w:hAnsi="TH SarabunPSK" w:cs="TH SarabunPSK"/>
          <w:sz w:val="32"/>
          <w:szCs w:val="32"/>
          <w:cs/>
        </w:rPr>
        <w:t>ต้องมียุทธศาสตร์</w:t>
      </w:r>
      <w:r w:rsidR="00A25444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การพัฒนาเศรษฐกิจในพื้นที่เชื่อมโยงของไทย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สปป.</w:t>
      </w:r>
      <w:r w:rsidRPr="004120FE">
        <w:rPr>
          <w:rFonts w:ascii="TH SarabunPSK" w:hAnsi="TH SarabunPSK" w:cs="TH SarabunPSK"/>
          <w:sz w:val="32"/>
          <w:szCs w:val="32"/>
          <w:cs/>
        </w:rPr>
        <w:t>ลาว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Pr="004120FE">
        <w:rPr>
          <w:rFonts w:ascii="TH SarabunPSK" w:hAnsi="TH SarabunPSK" w:cs="TH SarabunPSK"/>
          <w:sz w:val="32"/>
          <w:szCs w:val="32"/>
          <w:cs/>
        </w:rPr>
        <w:t>จีนที่ชัดเจน เพื่อสร้างประโยชน์จากเส้นทาง</w:t>
      </w:r>
      <w:r w:rsidR="00A25444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การคมนาคมจากหนองคายและเชียงรายเข้าสู่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สปป.</w:t>
      </w:r>
      <w:r w:rsidRPr="004120FE">
        <w:rPr>
          <w:rFonts w:ascii="TH SarabunPSK" w:hAnsi="TH SarabunPSK" w:cs="TH SarabunPSK"/>
          <w:sz w:val="32"/>
          <w:szCs w:val="32"/>
          <w:cs/>
        </w:rPr>
        <w:t>ลาว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และจีน เพื่อให้เกิดการลงทุนสร้างเครือข่ายเศรษฐกิจ</w:t>
      </w:r>
      <w:r w:rsidR="004679BA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และระบบการค้าที่คล่องตัวของทั้ง </w:t>
      </w:r>
      <w:r w:rsidR="006236D6">
        <w:rPr>
          <w:rFonts w:ascii="TH SarabunPSK" w:hAnsi="TH SarabunPSK" w:cs="TH SarabunPSK"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ประเทศ โดยเฉพาะภาคตะวันออกเฉียงเหนือและภาคเหนือของไทย </w:t>
      </w:r>
      <w:r w:rsidR="0059492B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สปป.ลาว และมลฑลในจีนตอนใต้ให้เกิดเป็นการพัฒนาร่วมกัน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27F33F43" w14:textId="61DA6951" w:rsidR="00114B6A" w:rsidRPr="004120FE" w:rsidRDefault="00564CFE" w:rsidP="00114B6A">
      <w:pPr>
        <w:pStyle w:val="ListParagraph"/>
        <w:spacing w:before="120"/>
        <w:ind w:left="0" w:firstLine="426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นอกจากนี้ </w:t>
      </w:r>
      <w:r w:rsidRPr="004120FE">
        <w:rPr>
          <w:rFonts w:ascii="TH SarabunPSK" w:hAnsi="TH SarabunPSK" w:cs="TH SarabunPSK"/>
          <w:sz w:val="32"/>
          <w:szCs w:val="32"/>
          <w:cs/>
        </w:rPr>
        <w:t>จากสถานการณ์ที่มี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แนวโน้มการย้ายฐานการผลิต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จาก</w:t>
      </w:r>
      <w:r w:rsidRPr="004120FE">
        <w:rPr>
          <w:rFonts w:ascii="TH SarabunPSK" w:hAnsi="TH SarabunPSK" w:cs="TH SarabunPSK"/>
          <w:sz w:val="32"/>
          <w:szCs w:val="32"/>
          <w:cs/>
        </w:rPr>
        <w:t>การแพร่ระบาดของ</w:t>
      </w:r>
      <w:r w:rsidR="00081FC3" w:rsidRPr="004120FE">
        <w:rPr>
          <w:rFonts w:ascii="TH SarabunPSK" w:hAnsi="TH SarabunPSK" w:cs="TH SarabunPSK" w:hint="cs"/>
          <w:sz w:val="32"/>
          <w:szCs w:val="32"/>
          <w:cs/>
        </w:rPr>
        <w:t>โควิด-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๑๙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ที่</w:t>
      </w:r>
      <w:r w:rsidRPr="004120FE">
        <w:rPr>
          <w:rFonts w:ascii="TH SarabunPSK" w:hAnsi="TH SarabunPSK" w:cs="TH SarabunPSK"/>
          <w:sz w:val="32"/>
          <w:szCs w:val="32"/>
          <w:cs/>
        </w:rPr>
        <w:t>ทำให้</w:t>
      </w:r>
      <w:r w:rsidR="00536A80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ทุกประเทศหันมาสร้างหลักประกันป้องกันความเสี่ยงจากการ</w:t>
      </w:r>
      <w:r w:rsidR="00114B6A" w:rsidRPr="004120FE">
        <w:rPr>
          <w:rFonts w:ascii="TH SarabunPSK" w:hAnsi="TH SarabunPSK" w:cs="TH SarabunPSK" w:hint="cs"/>
          <w:sz w:val="32"/>
          <w:szCs w:val="32"/>
          <w:cs/>
        </w:rPr>
        <w:t>หยุด</w:t>
      </w:r>
      <w:r w:rsidRPr="004120FE">
        <w:rPr>
          <w:rFonts w:ascii="TH SarabunPSK" w:hAnsi="TH SarabunPSK" w:cs="TH SarabunPSK"/>
          <w:sz w:val="32"/>
          <w:szCs w:val="32"/>
          <w:cs/>
        </w:rPr>
        <w:t>ชะงักของ</w:t>
      </w:r>
      <w:r w:rsidR="003D4DC1">
        <w:rPr>
          <w:rFonts w:ascii="TH SarabunPSK" w:hAnsi="TH SarabunPSK" w:cs="TH SarabunPSK" w:hint="cs"/>
          <w:sz w:val="32"/>
          <w:szCs w:val="32"/>
          <w:cs/>
        </w:rPr>
        <w:t>ห่วงโซ่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อุปทาน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และส่งผลให้</w:t>
      </w:r>
      <w:r w:rsidRPr="004120FE">
        <w:rPr>
          <w:rFonts w:ascii="TH SarabunPSK" w:hAnsi="TH SarabunPSK" w:cs="TH SarabunPSK"/>
          <w:sz w:val="32"/>
          <w:szCs w:val="32"/>
          <w:cs/>
        </w:rPr>
        <w:t>เกิด</w:t>
      </w:r>
      <w:r w:rsidR="004679BA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การปรับห่วงโซ่อุปทานครั้งใหญ่ทั่วโลก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จาก</w:t>
      </w:r>
      <w:r w:rsidRPr="004120FE">
        <w:rPr>
          <w:rFonts w:ascii="TH SarabunPSK" w:hAnsi="TH SarabunPSK" w:cs="TH SarabunPSK"/>
          <w:sz w:val="32"/>
          <w:szCs w:val="32"/>
          <w:cs/>
        </w:rPr>
        <w:t>การย้ายฐานการผลิตไปสู่ประเทศที่เป็นมิตรหรืออยู่ใกล้ตลาด</w:t>
      </w:r>
      <w:r w:rsidR="00797616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และ</w:t>
      </w:r>
      <w:r w:rsidR="00364468">
        <w:rPr>
          <w:rFonts w:ascii="TH SarabunPSK" w:hAnsi="TH SarabunPSK" w:cs="TH SarabunPSK" w:hint="cs"/>
          <w:sz w:val="32"/>
          <w:szCs w:val="32"/>
          <w:cs/>
        </w:rPr>
        <w:t>มี</w:t>
      </w:r>
      <w:r w:rsidRPr="004120FE">
        <w:rPr>
          <w:rFonts w:ascii="TH SarabunPSK" w:hAnsi="TH SarabunPSK" w:cs="TH SarabunPSK"/>
          <w:sz w:val="32"/>
          <w:szCs w:val="32"/>
          <w:cs/>
        </w:rPr>
        <w:t>การขนส่ง</w:t>
      </w:r>
      <w:r w:rsidR="00364468">
        <w:rPr>
          <w:rFonts w:ascii="TH SarabunPSK" w:hAnsi="TH SarabunPSK" w:cs="TH SarabunPSK" w:hint="cs"/>
          <w:sz w:val="32"/>
          <w:szCs w:val="32"/>
          <w:cs/>
        </w:rPr>
        <w:t>ที่</w:t>
      </w:r>
      <w:r w:rsidRPr="004120FE">
        <w:rPr>
          <w:rFonts w:ascii="TH SarabunPSK" w:hAnsi="TH SarabunPSK" w:cs="TH SarabunPSK"/>
          <w:sz w:val="32"/>
          <w:szCs w:val="32"/>
          <w:cs/>
        </w:rPr>
        <w:t>คล่องตัว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ซึ่งไทยควร</w:t>
      </w:r>
      <w:r w:rsidRPr="004120FE">
        <w:rPr>
          <w:rFonts w:ascii="TH SarabunPSK" w:hAnsi="TH SarabunPSK" w:cs="TH SarabunPSK"/>
          <w:sz w:val="32"/>
          <w:szCs w:val="32"/>
          <w:cs/>
        </w:rPr>
        <w:t>เร่งธุรกิจไทยในอุตสาหกรรมเป้าหมายให้เข้าสู่ห่วงโซ่คุณค่าของภูมิภาค</w:t>
      </w:r>
      <w:r w:rsidR="00E9498C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และของโลก โดยรับและเข้าไปลงทุนในกลุ่มความร่วมมือที่จะเป็นโอกาสสร้างความเติบโตทางเศรษฐกิจ </w:t>
      </w:r>
      <w:r w:rsidR="00CE23D6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ขยายตลาดการค้าและการลงทุน และยกระดับเทคโนโลยีให้แก่ประเทศไทย อาทิ จีน ไต้หวัน อินเดีย ญี่ปุ่น </w:t>
      </w:r>
      <w:r w:rsidR="00CE23D6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เกาหลีใต้ กลุ่มประเทศ</w:t>
      </w:r>
      <w:r w:rsidRPr="004120FE">
        <w:rPr>
          <w:rFonts w:ascii="TH SarabunPSK" w:hAnsi="TH SarabunPSK" w:cs="TH SarabunPSK"/>
          <w:sz w:val="32"/>
          <w:szCs w:val="32"/>
          <w:cs/>
          <w:lang w:val="en-GB"/>
        </w:rPr>
        <w:t>อนุภูมิภาคลุ่มน้ำโขง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Pr="004120FE">
        <w:rPr>
          <w:rFonts w:ascii="TH SarabunPSK" w:hAnsi="TH SarabunPSK" w:cs="TH SarabunPSK"/>
          <w:sz w:val="32"/>
          <w:szCs w:val="32"/>
          <w:cs/>
        </w:rPr>
        <w:t>ควรมียุทธศาสตร์เชิงรุก</w:t>
      </w:r>
      <w:r w:rsidR="00364468"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Pr="004120FE">
        <w:rPr>
          <w:rFonts w:ascii="TH SarabunPSK" w:hAnsi="TH SarabunPSK" w:cs="TH SarabunPSK"/>
          <w:sz w:val="32"/>
          <w:szCs w:val="32"/>
          <w:cs/>
        </w:rPr>
        <w:t>รองรับการย้ายฐานการผลิต</w:t>
      </w:r>
      <w:r w:rsidR="00E9498C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ของอุตสาหกรรมเป้าหมาย เพื่อขยายประโยชน์การค้าการลงทุนกับจีน สหรัฐอเมริกา ยุโรป ญี่ปุ่น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ในลักษณะ</w:t>
      </w:r>
      <w:r w:rsidR="00CE23D6">
        <w:rPr>
          <w:rFonts w:ascii="TH SarabunPSK" w:hAnsi="TH SarabunPSK" w:cs="TH SarabunPSK"/>
          <w:sz w:val="32"/>
          <w:szCs w:val="32"/>
          <w:cs/>
        </w:rPr>
        <w:br/>
      </w:r>
      <w:r w:rsidR="00364468">
        <w:rPr>
          <w:rFonts w:ascii="TH SarabunPSK" w:hAnsi="TH SarabunPSK" w:cs="TH SarabunPSK" w:hint="cs"/>
          <w:sz w:val="32"/>
          <w:szCs w:val="32"/>
          <w:cs/>
        </w:rPr>
        <w:t>ของการ</w:t>
      </w:r>
      <w:r w:rsidRPr="004120FE">
        <w:rPr>
          <w:rFonts w:ascii="TH SarabunPSK" w:hAnsi="TH SarabunPSK" w:cs="TH SarabunPSK"/>
          <w:sz w:val="32"/>
          <w:szCs w:val="32"/>
          <w:cs/>
        </w:rPr>
        <w:t>มีผลประโยชน์ร่วมกันได้อย่างชัดเจน</w:t>
      </w:r>
      <w:r w:rsidRPr="004120FE">
        <w:rPr>
          <w:rFonts w:ascii="TH SarabunPSK" w:hAnsi="TH SarabunPSK" w:cs="TH SarabunPSK"/>
          <w:spacing w:val="-4"/>
          <w:sz w:val="32"/>
          <w:szCs w:val="32"/>
          <w:cs/>
        </w:rPr>
        <w:t>ตรงความต้องการของไทย โดยดึงดูดการลงทุนจากทุกประเทศ</w:t>
      </w:r>
      <w:r w:rsidR="004A1A67">
        <w:rPr>
          <w:rFonts w:ascii="TH SarabunPSK" w:hAnsi="TH SarabunPSK" w:cs="TH SarabunPSK"/>
          <w:spacing w:val="-4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pacing w:val="-4"/>
          <w:sz w:val="32"/>
          <w:szCs w:val="32"/>
          <w:cs/>
        </w:rPr>
        <w:t>ที่</w:t>
      </w:r>
      <w:r w:rsidR="00364468">
        <w:rPr>
          <w:rFonts w:ascii="TH SarabunPSK" w:hAnsi="TH SarabunPSK" w:cs="TH SarabunPSK" w:hint="cs"/>
          <w:spacing w:val="-4"/>
          <w:sz w:val="32"/>
          <w:szCs w:val="32"/>
          <w:cs/>
        </w:rPr>
        <w:t>มีแนวโน้มในการ</w:t>
      </w:r>
      <w:r w:rsidRPr="004120FE">
        <w:rPr>
          <w:rFonts w:ascii="TH SarabunPSK" w:hAnsi="TH SarabunPSK" w:cs="TH SarabunPSK"/>
          <w:spacing w:val="-4"/>
          <w:sz w:val="32"/>
          <w:szCs w:val="32"/>
          <w:cs/>
        </w:rPr>
        <w:t xml:space="preserve">ย้ายฐานการผลิต </w:t>
      </w:r>
      <w:r w:rsidRPr="004120FE">
        <w:rPr>
          <w:rFonts w:ascii="TH SarabunPSK" w:hAnsi="TH SarabunPSK" w:cs="TH SarabunPSK" w:hint="cs"/>
          <w:spacing w:val="-4"/>
          <w:sz w:val="32"/>
          <w:szCs w:val="32"/>
          <w:cs/>
        </w:rPr>
        <w:t>ซึ่งสามารถ</w:t>
      </w:r>
      <w:r w:rsidRPr="004120FE">
        <w:rPr>
          <w:rFonts w:ascii="TH SarabunPSK" w:hAnsi="TH SarabunPSK" w:cs="TH SarabunPSK"/>
          <w:spacing w:val="-4"/>
          <w:sz w:val="32"/>
          <w:szCs w:val="32"/>
          <w:cs/>
        </w:rPr>
        <w:t>ใช้เขตพัฒนาพิเศษภาคตะวันออก และ</w:t>
      </w:r>
      <w:r w:rsidR="00364468">
        <w:rPr>
          <w:rFonts w:ascii="TH SarabunPSK" w:hAnsi="TH SarabunPSK" w:cs="TH SarabunPSK" w:hint="cs"/>
          <w:spacing w:val="-4"/>
          <w:sz w:val="32"/>
          <w:szCs w:val="32"/>
          <w:cs/>
        </w:rPr>
        <w:t>พื้นที่</w:t>
      </w:r>
      <w:r w:rsidR="00364468" w:rsidRPr="004120FE">
        <w:rPr>
          <w:rFonts w:ascii="TH SarabunPSK" w:hAnsi="TH SarabunPSK" w:cs="TH SarabunPSK"/>
          <w:spacing w:val="-4"/>
          <w:sz w:val="32"/>
          <w:szCs w:val="32"/>
          <w:cs/>
        </w:rPr>
        <w:t>เศรษฐกิจ</w:t>
      </w:r>
      <w:r w:rsidRPr="004120FE">
        <w:rPr>
          <w:rFonts w:ascii="TH SarabunPSK" w:hAnsi="TH SarabunPSK" w:cs="TH SarabunPSK"/>
          <w:spacing w:val="-4"/>
          <w:sz w:val="32"/>
          <w:szCs w:val="32"/>
          <w:cs/>
        </w:rPr>
        <w:t>อื่น</w:t>
      </w:r>
      <w:r w:rsidR="000C2594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pacing w:val="-4"/>
          <w:sz w:val="32"/>
          <w:szCs w:val="32"/>
          <w:cs/>
        </w:rPr>
        <w:t xml:space="preserve">ๆ </w:t>
      </w:r>
      <w:r w:rsidR="004A1A67">
        <w:rPr>
          <w:rFonts w:ascii="TH SarabunPSK" w:hAnsi="TH SarabunPSK" w:cs="TH SarabunPSK"/>
          <w:spacing w:val="-4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pacing w:val="-4"/>
          <w:sz w:val="32"/>
          <w:szCs w:val="32"/>
          <w:cs/>
        </w:rPr>
        <w:t>เป็นจุดเชื่อมโยงเข้าสู่จุดการผลิตหลัก</w:t>
      </w:r>
      <w:r w:rsidRPr="004120FE">
        <w:rPr>
          <w:rFonts w:ascii="TH SarabunPSK" w:hAnsi="TH SarabunPSK" w:cs="TH SarabunPSK" w:hint="cs"/>
          <w:spacing w:val="-4"/>
          <w:sz w:val="32"/>
          <w:szCs w:val="32"/>
          <w:cs/>
        </w:rPr>
        <w:t>ใน</w:t>
      </w:r>
      <w:r w:rsidRPr="004120FE">
        <w:rPr>
          <w:rFonts w:ascii="TH SarabunPSK" w:hAnsi="TH SarabunPSK" w:cs="TH SarabunPSK"/>
          <w:spacing w:val="-4"/>
          <w:sz w:val="32"/>
          <w:szCs w:val="32"/>
          <w:cs/>
          <w:lang w:val="en-GB"/>
        </w:rPr>
        <w:t>อนุภูมิภาคลุ่มน้ำโขง</w:t>
      </w:r>
      <w:r w:rsidRPr="004120FE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spacing w:val="-4"/>
          <w:sz w:val="32"/>
          <w:szCs w:val="32"/>
          <w:cs/>
        </w:rPr>
        <w:t>จีนตอนใต้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และ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เ</w:t>
      </w:r>
      <w:r w:rsidRPr="004120FE">
        <w:rPr>
          <w:rFonts w:ascii="TH SarabunPSK" w:hAnsi="TH SarabunPSK" w:cs="TH SarabunPSK"/>
          <w:sz w:val="32"/>
          <w:szCs w:val="32"/>
          <w:cs/>
        </w:rPr>
        <w:t>อเ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ชี</w:t>
      </w:r>
      <w:r w:rsidRPr="004120FE">
        <w:rPr>
          <w:rFonts w:ascii="TH SarabunPSK" w:hAnsi="TH SarabunPSK" w:cs="TH SarabunPSK"/>
          <w:sz w:val="32"/>
          <w:szCs w:val="32"/>
          <w:cs/>
        </w:rPr>
        <w:t>ย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รวมถึงควร</w:t>
      </w:r>
      <w:r w:rsidRPr="004120FE">
        <w:rPr>
          <w:rFonts w:ascii="TH SarabunPSK" w:hAnsi="TH SarabunPSK" w:cs="TH SarabunPSK"/>
          <w:sz w:val="32"/>
          <w:szCs w:val="32"/>
          <w:cs/>
        </w:rPr>
        <w:t>เปิดประตูการค้า</w:t>
      </w:r>
      <w:r w:rsidR="004A1A67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การลงทุนกับประเทศอื่น</w:t>
      </w:r>
      <w:r w:rsidR="000C259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ๆ ในเอเชียที่มีตลาดขนาดใหญ่และเทคโนโลยีขั้นสูง โดยให้ความสำคัญกับอินเดีย </w:t>
      </w:r>
      <w:r w:rsidR="004A1A67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ที่มีตลาดขนาดใหญ่ และมีศักยภาพในการเติบโต และไต้หวัน ที่มีเทคโนโลยีทันสมัยและมีมาตรฐานเป็นที่ยอมรับ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และจาก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เงื่อนไขของการค้าการลงทุนตามมาตรฐานโลกใหม่</w:t>
      </w:r>
      <w:r w:rsidR="0083188D"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ที่</w:t>
      </w:r>
      <w:r w:rsidRPr="004120FE">
        <w:rPr>
          <w:rFonts w:ascii="TH SarabunPSK" w:hAnsi="TH SarabunPSK" w:cs="TH SarabunPSK"/>
          <w:sz w:val="32"/>
          <w:szCs w:val="32"/>
          <w:cs/>
        </w:rPr>
        <w:t>มีแนวโน้มว่าประเทศต่าง</w:t>
      </w:r>
      <w:r w:rsidR="000C259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ๆ โดยเฉพาะ</w:t>
      </w:r>
      <w:r w:rsidR="004A1A67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ประเทศตะวันตก </w:t>
      </w:r>
      <w:r w:rsidR="007D4458">
        <w:rPr>
          <w:rFonts w:ascii="TH SarabunPSK" w:hAnsi="TH SarabunPSK" w:cs="TH SarabunPSK" w:hint="cs"/>
          <w:sz w:val="32"/>
          <w:szCs w:val="32"/>
          <w:cs/>
        </w:rPr>
        <w:t>อาจ</w:t>
      </w:r>
      <w:r w:rsidR="007D4458" w:rsidRPr="004120FE">
        <w:rPr>
          <w:rFonts w:ascii="TH SarabunPSK" w:hAnsi="TH SarabunPSK" w:cs="TH SarabunPSK"/>
          <w:sz w:val="32"/>
          <w:szCs w:val="32"/>
          <w:cs/>
        </w:rPr>
        <w:t>ใช้เป็นเงื่อนไขในการกำหนดกรอบความร่วมมือระหว่างประเทศในด้านการค้าและการลงทุน</w:t>
      </w:r>
      <w:r w:rsidR="007D4458"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D4458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Pr="004120FE">
        <w:rPr>
          <w:rFonts w:ascii="TH SarabunPSK" w:hAnsi="TH SarabunPSK" w:cs="TH SarabunPSK"/>
          <w:sz w:val="32"/>
          <w:szCs w:val="32"/>
          <w:cs/>
        </w:rPr>
        <w:t>ให้ความสำคัญมากยิ่งขึ้นต่อการสร้างมาตรฐานทางสังคม</w:t>
      </w:r>
      <w:r w:rsidR="00536A80"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สิ่งแวดล้อม สุขอนามัยและคุณภาพชีวิต </w:t>
      </w:r>
      <w:r w:rsidR="004A1A67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การลดความเหลื่อมล้ำ ความโปร่งใส</w:t>
      </w:r>
      <w:r w:rsidR="0036446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การบริหารจัดการที่ดี การปกป้องทรัพย์สินทางปัญญา สิทธิมนุษยชน ฯลฯ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ไทยจึงต้องเตรียมการ</w:t>
      </w:r>
      <w:r w:rsidRPr="004120FE">
        <w:rPr>
          <w:rFonts w:ascii="TH SarabunPSK" w:hAnsi="TH SarabunPSK" w:cs="TH SarabunPSK"/>
          <w:sz w:val="32"/>
          <w:szCs w:val="32"/>
          <w:cs/>
        </w:rPr>
        <w:t>พัฒนากฎระเบียบและแนวปฏิบัติที่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จะ</w:t>
      </w:r>
      <w:r w:rsidRPr="004120FE">
        <w:rPr>
          <w:rFonts w:ascii="TH SarabunPSK" w:hAnsi="TH SarabunPSK" w:cs="TH SarabunPSK"/>
          <w:sz w:val="32"/>
          <w:szCs w:val="32"/>
          <w:cs/>
        </w:rPr>
        <w:t>ยกระดับไปสู่มาตรฐานระหว่างประเทศ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ไว้ให้พร้อมกับ</w:t>
      </w:r>
      <w:r w:rsidRPr="004120FE">
        <w:rPr>
          <w:rFonts w:ascii="TH SarabunPSK" w:hAnsi="TH SarabunPSK" w:cs="TH SarabunPSK" w:hint="cs"/>
          <w:spacing w:val="-2"/>
          <w:sz w:val="32"/>
          <w:szCs w:val="32"/>
          <w:cs/>
        </w:rPr>
        <w:lastRenderedPageBreak/>
        <w:t>สถานการณ์ดังกล่าว</w:t>
      </w:r>
      <w:r w:rsidRPr="004120FE">
        <w:rPr>
          <w:rFonts w:ascii="TH SarabunPSK" w:hAnsi="TH SarabunPSK" w:cs="TH SarabunPSK"/>
          <w:spacing w:val="-2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pacing w:val="-6"/>
          <w:sz w:val="32"/>
          <w:szCs w:val="32"/>
          <w:cs/>
        </w:rPr>
        <w:t>ซึ่งนอกจากจะสร้างภูมิคุ้มกันให้ไทยจากมาตรการ</w:t>
      </w:r>
      <w:r w:rsidRPr="004120FE">
        <w:rPr>
          <w:rFonts w:ascii="TH SarabunPSK" w:hAnsi="TH SarabunPSK" w:cs="TH SarabunPSK"/>
          <w:sz w:val="32"/>
          <w:szCs w:val="32"/>
          <w:cs/>
        </w:rPr>
        <w:t>กีดกันทางการค้า และช่วยสร้างความเชื่อมั่นของนักลงทุนทั่วโลกแล้ว ยังเป็นพื้นฐานสำคัญของไทยใ</w:t>
      </w:r>
      <w:r w:rsidR="007D4458">
        <w:rPr>
          <w:rFonts w:ascii="TH SarabunPSK" w:hAnsi="TH SarabunPSK" w:cs="TH SarabunPSK" w:hint="cs"/>
          <w:sz w:val="32"/>
          <w:szCs w:val="32"/>
          <w:cs/>
        </w:rPr>
        <w:t>นการ</w:t>
      </w:r>
      <w:r w:rsidRPr="004120FE">
        <w:rPr>
          <w:rFonts w:ascii="TH SarabunPSK" w:hAnsi="TH SarabunPSK" w:cs="TH SarabunPSK"/>
          <w:sz w:val="32"/>
          <w:szCs w:val="32"/>
          <w:cs/>
        </w:rPr>
        <w:t>ก้าวสู่</w:t>
      </w:r>
      <w:r w:rsidR="007D4458">
        <w:rPr>
          <w:rFonts w:ascii="TH SarabunPSK" w:hAnsi="TH SarabunPSK" w:cs="TH SarabunPSK" w:hint="cs"/>
          <w:sz w:val="32"/>
          <w:szCs w:val="32"/>
          <w:cs/>
        </w:rPr>
        <w:t>การเป็น</w:t>
      </w:r>
      <w:r w:rsidRPr="004120FE">
        <w:rPr>
          <w:rFonts w:ascii="TH SarabunPSK" w:hAnsi="TH SarabunPSK" w:cs="TH SarabunPSK"/>
          <w:sz w:val="32"/>
          <w:szCs w:val="32"/>
          <w:cs/>
        </w:rPr>
        <w:t>ประเทศที่พัฒนาแล้ว</w:t>
      </w:r>
      <w:r w:rsidR="007D4458">
        <w:rPr>
          <w:rFonts w:ascii="TH SarabunPSK" w:hAnsi="TH SarabunPSK" w:cs="TH SarabunPSK" w:hint="cs"/>
          <w:sz w:val="32"/>
          <w:szCs w:val="32"/>
          <w:cs/>
        </w:rPr>
        <w:t>ในอนาคต</w:t>
      </w:r>
    </w:p>
    <w:p w14:paraId="7D07A483" w14:textId="77BFD71A" w:rsidR="00114B6A" w:rsidRPr="004120FE" w:rsidRDefault="00564CFE" w:rsidP="00114B6A">
      <w:pPr>
        <w:pStyle w:val="ListParagraph"/>
        <w:spacing w:before="120"/>
        <w:ind w:left="0" w:firstLine="426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 w:hint="cs"/>
          <w:sz w:val="32"/>
          <w:szCs w:val="32"/>
          <w:cs/>
        </w:rPr>
        <w:t>จากสถานะของประเทศ</w:t>
      </w:r>
      <w:r w:rsidRPr="004120FE">
        <w:rPr>
          <w:rFonts w:ascii="TH SarabunPSK" w:hAnsi="TH SarabunPSK" w:cs="TH SarabunPSK"/>
          <w:sz w:val="32"/>
          <w:szCs w:val="32"/>
          <w:cs/>
        </w:rPr>
        <w:t>ไทย</w:t>
      </w:r>
      <w:r w:rsidR="007D4458">
        <w:rPr>
          <w:rFonts w:ascii="TH SarabunPSK" w:hAnsi="TH SarabunPSK" w:cs="TH SarabunPSK" w:hint="cs"/>
          <w:sz w:val="32"/>
          <w:szCs w:val="32"/>
          <w:cs/>
        </w:rPr>
        <w:t>ที่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ต้อง</w:t>
      </w:r>
      <w:r w:rsidR="007D4458">
        <w:rPr>
          <w:rFonts w:ascii="TH SarabunPSK" w:hAnsi="TH SarabunPSK" w:cs="TH SarabunPSK" w:hint="cs"/>
          <w:sz w:val="32"/>
          <w:szCs w:val="32"/>
          <w:cs/>
        </w:rPr>
        <w:t>มีการ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ลงทุนเพื่อชดเชยผลกระทบจากการจาก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การแพร่ระบาดของ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="00102CD0"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โควิด-</w:t>
      </w:r>
      <w:r w:rsidR="006236D6">
        <w:rPr>
          <w:rFonts w:ascii="TH SarabunPSK" w:hAnsi="TH SarabunPSK" w:cs="TH SarabunPSK" w:hint="cs"/>
          <w:b/>
          <w:bCs/>
          <w:sz w:val="32"/>
          <w:szCs w:val="32"/>
          <w:cs/>
        </w:rPr>
        <w:t>๑๙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D4458">
        <w:rPr>
          <w:rFonts w:ascii="TH SarabunPSK" w:hAnsi="TH SarabunPSK" w:cs="TH SarabunPSK" w:hint="cs"/>
          <w:sz w:val="32"/>
          <w:szCs w:val="32"/>
          <w:cs/>
        </w:rPr>
        <w:t>ซึ่ง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ทำให้ไทยสูญเสียรายได้ไปมากกว่า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๓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ล้านล้านบาท ส่งผลให้เป้าหมายการยกระดับไปสู่การเป็นประเทศรายได้สูงต้องล่าช้าออกไป และประชากรประสบปัญหาความยากจนเพิ่มขึ้นเป็น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๑๐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ล้านคน ซึ่งไทยต้องเร่งขยายการลงทุนใหม่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เพิ่มเติมอีกไม่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น้อยกว่าปีละ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๖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แสนล้านบาท เพื่อให้หลุดพ้นจากกับดักรายได้ปานกลาง</w:t>
      </w:r>
      <w:r w:rsidR="000C259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90139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และนำส่วนเกินจากการขยายตัวทางเศรษฐกิจมาเร่งรัดการลดความเหลื่อมล้ำของประชาชนโดยเร็ว 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ผ่านการลงทุน</w:t>
      </w:r>
      <w:r w:rsidR="000C2594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ในโครงสร้างพื้นฐานด้านคมนาคมเพื่อเชื่อมโยงกับประเทศเพื่อนบ้าน รวมถึง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กระจายศูนย์กลางทางเศรษฐกิจออกนอกกรุงเทพฯ ไปสู่ภาคต่าง</w:t>
      </w:r>
      <w:r w:rsidR="000C259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ๆ ทั่วประเทศ</w:t>
      </w:r>
      <w:r w:rsidRPr="004120FE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รวมถึงเปิดโอกาสให้ภาคเอกชนเข้ามามีบทบาทในการให้บริการมากขึ้น อันจะช่วยสนับสนุนให้มีการใช้ประโยชน์จากโครงการลงทุนด้านคมนาคมได้อย่างเต็มที่และมีประสิทธิภาพ  </w:t>
      </w:r>
    </w:p>
    <w:p w14:paraId="23AAD529" w14:textId="2CC31A52" w:rsidR="0023139B" w:rsidRPr="004120FE" w:rsidRDefault="00564CFE" w:rsidP="0023139B">
      <w:pPr>
        <w:pStyle w:val="ListParagraph"/>
        <w:spacing w:before="120"/>
        <w:ind w:left="0" w:firstLine="426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sz w:val="32"/>
          <w:szCs w:val="32"/>
          <w:cs/>
        </w:rPr>
        <w:t xml:space="preserve">นอกจากการลงทุนในโครงสร้างพื้นฐานดังกล่าวแล้ว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การเร่งจัดทำ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กรอบความตกลงเขตการค้าเสรี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จะเป็นอีกปัจจัยหนึ่งที่ช่วยเพิ่มมูลค่าการค้าและการลงทุนให้กับประเทศ 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ซึ่งปัจจุบัน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ไทย</w:t>
      </w:r>
      <w:r w:rsidRPr="004120FE">
        <w:rPr>
          <w:rFonts w:ascii="TH SarabunPSK" w:hAnsi="TH SarabunPSK" w:cs="TH SarabunPSK"/>
          <w:sz w:val="32"/>
          <w:szCs w:val="32"/>
          <w:cs/>
        </w:rPr>
        <w:t>มีการจัดทำ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กรอบความตกลง</w:t>
      </w:r>
      <w:r w:rsidR="00EF4664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เขตการค้าเสรี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ทั้งสิ้น </w:t>
      </w:r>
      <w:r w:rsidR="006236D6">
        <w:rPr>
          <w:rFonts w:ascii="TH SarabunPSK" w:hAnsi="TH SarabunPSK" w:cs="TH SarabunPSK"/>
          <w:sz w:val="32"/>
          <w:szCs w:val="32"/>
          <w:cs/>
        </w:rPr>
        <w:t>๑๓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ฉบับ โดยเป็นการทำความตกลงกับ </w:t>
      </w:r>
      <w:r w:rsidR="006236D6">
        <w:rPr>
          <w:rFonts w:ascii="TH SarabunPSK" w:hAnsi="TH SarabunPSK" w:cs="TH SarabunPSK"/>
          <w:sz w:val="32"/>
          <w:szCs w:val="32"/>
          <w:cs/>
        </w:rPr>
        <w:t>๑๘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ประเทศ คิดเป็นสัดส่วนประมาณร้อยละ </w:t>
      </w:r>
      <w:r w:rsidR="006236D6">
        <w:rPr>
          <w:rFonts w:ascii="TH SarabunPSK" w:hAnsi="TH SarabunPSK" w:cs="TH SarabunPSK"/>
          <w:sz w:val="32"/>
          <w:szCs w:val="32"/>
          <w:cs/>
        </w:rPr>
        <w:t>๖๓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F4664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ของการค้า</w:t>
      </w:r>
      <w:r w:rsidR="007D4458">
        <w:rPr>
          <w:rFonts w:ascii="TH SarabunPSK" w:hAnsi="TH SarabunPSK" w:cs="TH SarabunPSK" w:hint="cs"/>
          <w:sz w:val="32"/>
          <w:szCs w:val="32"/>
          <w:cs/>
        </w:rPr>
        <w:t>ระหว่างประเทศของ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ไทย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ซึ่งไทย</w:t>
      </w:r>
      <w:r w:rsidRPr="004120FE">
        <w:rPr>
          <w:rFonts w:ascii="TH SarabunPSK" w:hAnsi="TH SarabunPSK" w:cs="TH SarabunPSK"/>
          <w:sz w:val="32"/>
          <w:szCs w:val="32"/>
          <w:cs/>
        </w:rPr>
        <w:t>ควรเร่งการเจรจาเปิดความตกลงความร่วมมือทางเศรษฐกิจ การค้า</w:t>
      </w:r>
      <w:r w:rsidR="00F90139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และการลงทุนกับประเทศพันธมิตรให้กว้างขวาง โดยเฉพาะ</w:t>
      </w:r>
      <w:r w:rsidRPr="004120FE">
        <w:rPr>
          <w:rFonts w:ascii="TH SarabunPSK" w:hAnsi="TH SarabunPSK" w:cs="TH SarabunPSK"/>
          <w:sz w:val="32"/>
          <w:szCs w:val="32"/>
          <w:cs/>
          <w:lang w:val="en-GB"/>
        </w:rPr>
        <w:t>ข้อตกลงความครอบคลุมและความก้าวหน้า</w:t>
      </w:r>
      <w:r w:rsidR="00F90139">
        <w:rPr>
          <w:rFonts w:ascii="TH SarabunPSK" w:hAnsi="TH SarabunPSK" w:cs="TH SarabunPSK"/>
          <w:sz w:val="32"/>
          <w:szCs w:val="32"/>
          <w:cs/>
          <w:lang w:val="en-GB"/>
        </w:rPr>
        <w:br/>
      </w:r>
      <w:r w:rsidRPr="004120FE">
        <w:rPr>
          <w:rFonts w:ascii="TH SarabunPSK" w:hAnsi="TH SarabunPSK" w:cs="TH SarabunPSK"/>
          <w:sz w:val="32"/>
          <w:szCs w:val="32"/>
          <w:cs/>
          <w:lang w:val="en-GB"/>
        </w:rPr>
        <w:t>เพื่อหุ้นส่วนทางการค้าภาคพื้นเอเชียแปซิฟิก</w:t>
      </w:r>
      <w:r w:rsidRPr="004120FE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  <w:lang w:val="en-GB"/>
        </w:rPr>
        <w:t>สหภาพยุโรป</w:t>
      </w:r>
      <w:r w:rsidRPr="004120FE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  <w:lang w:val="en-GB"/>
        </w:rPr>
        <w:t>สหราชอาณาจักร</w:t>
      </w:r>
      <w:r w:rsidRPr="004120FE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="000C2594">
        <w:rPr>
          <w:rFonts w:ascii="TH SarabunPSK" w:hAnsi="TH SarabunPSK" w:cs="TH SarabunPSK" w:hint="cs"/>
          <w:sz w:val="32"/>
          <w:szCs w:val="32"/>
          <w:cs/>
        </w:rPr>
        <w:t>ฯลฯ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เพื่อให้ได้เงื่อนไขที่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เ</w:t>
      </w:r>
      <w:r w:rsidRPr="004120FE">
        <w:rPr>
          <w:rFonts w:ascii="TH SarabunPSK" w:hAnsi="TH SarabunPSK" w:cs="TH SarabunPSK"/>
          <w:sz w:val="32"/>
          <w:szCs w:val="32"/>
          <w:cs/>
        </w:rPr>
        <w:t>หมาะสม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สอดคล้องกับความต้องการของประเทศ </w:t>
      </w:r>
      <w:r w:rsidR="007D4458">
        <w:rPr>
          <w:rFonts w:ascii="TH SarabunPSK" w:hAnsi="TH SarabunPSK" w:cs="TH SarabunPSK" w:hint="cs"/>
          <w:sz w:val="32"/>
          <w:szCs w:val="32"/>
          <w:cs/>
        </w:rPr>
        <w:t>ในขณะที่ป้องกัน</w:t>
      </w:r>
      <w:r w:rsidR="007D4458" w:rsidRPr="004120FE">
        <w:rPr>
          <w:rFonts w:ascii="TH SarabunPSK" w:hAnsi="TH SarabunPSK" w:cs="TH SarabunPSK"/>
          <w:sz w:val="32"/>
          <w:szCs w:val="32"/>
          <w:cs/>
        </w:rPr>
        <w:t>ไม่ให้ภาคการผลิตและบริการ</w:t>
      </w:r>
      <w:r w:rsidR="007D4458">
        <w:rPr>
          <w:rFonts w:ascii="TH SarabunPSK" w:hAnsi="TH SarabunPSK" w:cs="TH SarabunPSK" w:hint="cs"/>
          <w:sz w:val="32"/>
          <w:szCs w:val="32"/>
          <w:cs/>
        </w:rPr>
        <w:t>ของ</w:t>
      </w:r>
      <w:r w:rsidR="007D4458" w:rsidRPr="004120FE">
        <w:rPr>
          <w:rFonts w:ascii="TH SarabunPSK" w:hAnsi="TH SarabunPSK" w:cs="TH SarabunPSK"/>
          <w:sz w:val="32"/>
          <w:szCs w:val="32"/>
          <w:cs/>
        </w:rPr>
        <w:t>ไทยเสียเปรียบประเทศอื่น</w:t>
      </w:r>
      <w:r w:rsidR="007D445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D4458" w:rsidRPr="004120FE">
        <w:rPr>
          <w:rFonts w:ascii="TH SarabunPSK" w:hAnsi="TH SarabunPSK" w:cs="TH SarabunPSK"/>
          <w:sz w:val="32"/>
          <w:szCs w:val="32"/>
          <w:cs/>
        </w:rPr>
        <w:t xml:space="preserve">ๆ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รวมถึง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ให้มีการจัดตั้งกองทุนป้องกันและบรรเทาผลกระทบจากข้อตกลงความร่วมมือทางเศรษฐกิจ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4120FE">
        <w:rPr>
          <w:rFonts w:ascii="TH SarabunPSK" w:hAnsi="TH SarabunPSK" w:cs="TH SarabunPSK"/>
          <w:sz w:val="32"/>
          <w:szCs w:val="32"/>
          <w:cs/>
        </w:rPr>
        <w:t>มุ่งขยายความร่วมมือทางเศรษฐกิจกับประเทศที่สามารถเป็นแหล่งองค์ความรู้ด้านวิทยาศาสตร์เทคโนโลยี</w:t>
      </w:r>
      <w:r w:rsidR="00816C9A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และนวัตกรรมที่ไทยต้องการในการยกระดับอุตสาหกรรมเป้าหมาย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7BF616F7" w14:textId="029D9F7A" w:rsidR="0023139B" w:rsidRPr="004120FE" w:rsidRDefault="00564CFE" w:rsidP="0023139B">
      <w:pPr>
        <w:pStyle w:val="ListParagraph"/>
        <w:spacing w:before="120"/>
        <w:ind w:left="0" w:firstLine="426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อย่างไรก็ดี </w:t>
      </w:r>
      <w:r w:rsidRPr="004120FE">
        <w:rPr>
          <w:rFonts w:ascii="TH SarabunPSK" w:hAnsi="TH SarabunPSK" w:cs="TH SarabunPSK"/>
          <w:sz w:val="32"/>
          <w:szCs w:val="32"/>
          <w:cs/>
        </w:rPr>
        <w:t>ไทยยังมีข้อจำกัด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ใน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การอำนวยความสะดวกด้านการค้าการลงทุน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อาทิ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กฎระเบียบการขนส่งสินค้าผ่านแดน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ขีดความสามารถ</w:t>
      </w:r>
      <w:r w:rsidRPr="004120FE">
        <w:rPr>
          <w:rFonts w:ascii="TH SarabunPSK" w:hAnsi="TH SarabunPSK" w:cs="TH SarabunPSK"/>
          <w:sz w:val="32"/>
          <w:szCs w:val="32"/>
          <w:cs/>
        </w:rPr>
        <w:t>ของผู้ขนส่งในการนำเทคโนโลยีมาใช้งาน ซึ่งเป็นอุปสรรคต่อการอำนวย</w:t>
      </w:r>
      <w:r w:rsidR="00816C9A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ความสะดวกด้านขนส่งโลจิสติกส์และการค้า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ลงทุน ไทยจึงจำเป็นต้องเดินหน้าเร่ง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ปรับปรุงกฎระเบียบ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พื่อแก้ไขปัญหาอุปสรรคเหล่านั้นควบคู่ไปกับการเร่งดำเนินการลงทุนในโครงการลงทุนโครงสร้างพื้นฐานและการ</w:t>
      </w:r>
      <w:r w:rsidRPr="004120FE">
        <w:rPr>
          <w:rFonts w:ascii="TH SarabunPSK" w:hAnsi="TH SarabunPSK" w:cs="TH SarabunPSK"/>
          <w:sz w:val="32"/>
          <w:szCs w:val="32"/>
          <w:cs/>
        </w:rPr>
        <w:t>จัดทำกรอบความตกลงเขตการค้าเสรี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อาทิ การ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ปรับปรุงกฎระเบียบการ</w:t>
      </w:r>
      <w:r w:rsidRPr="004120FE">
        <w:rPr>
          <w:rFonts w:ascii="TH SarabunPSK" w:hAnsi="TH SarabunPSK" w:cs="TH SarabunPSK"/>
          <w:sz w:val="32"/>
          <w:szCs w:val="32"/>
          <w:cs/>
        </w:rPr>
        <w:t>ผ่านแดน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Pr="004120FE">
        <w:rPr>
          <w:rFonts w:ascii="TH SarabunPSK" w:hAnsi="TH SarabunPSK" w:cs="TH SarabunPSK"/>
          <w:sz w:val="32"/>
          <w:szCs w:val="32"/>
          <w:cs/>
        </w:rPr>
        <w:t>ขนส่งโลจิสติกส์และการค้า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816C9A">
        <w:rPr>
          <w:rFonts w:ascii="TH SarabunPSK" w:hAnsi="TH SarabunPSK" w:cs="TH SarabunPSK"/>
          <w:sz w:val="32"/>
          <w:szCs w:val="32"/>
          <w:cs/>
        </w:rPr>
        <w:br/>
      </w:r>
      <w:r w:rsidR="003A360A">
        <w:rPr>
          <w:rFonts w:ascii="TH SarabunPSK" w:hAnsi="TH SarabunPSK" w:cs="TH SarabunPSK" w:hint="cs"/>
          <w:sz w:val="32"/>
          <w:szCs w:val="32"/>
          <w:cs/>
        </w:rPr>
        <w:t>โดย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ควรพัฒนาธุรกิจการให้บริการโลจิสติกส์ธุรกิจระหว่างประเทศของไทย ทั้งขนาดใหญ่ กลาง และเล็ก </w:t>
      </w:r>
      <w:r w:rsidR="00816C9A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ให้สามารถประยุกต์ใช้เทคโนโลยีดิจิ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ทั</w:t>
      </w:r>
      <w:r w:rsidRPr="004120FE">
        <w:rPr>
          <w:rFonts w:ascii="TH SarabunPSK" w:hAnsi="TH SarabunPSK" w:cs="TH SarabunPSK"/>
          <w:sz w:val="32"/>
          <w:szCs w:val="32"/>
          <w:cs/>
        </w:rPr>
        <w:t>ลเพื่ออำนวยความสะดวกและส่งเสริมการค้าการลงทุนทั้งในและระหว่างประเทศ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5D59DCD0" w14:textId="6947515A" w:rsidR="00564CFE" w:rsidRPr="004120FE" w:rsidRDefault="00564CFE" w:rsidP="0023139B">
      <w:pPr>
        <w:pStyle w:val="ListParagraph"/>
        <w:spacing w:before="120"/>
        <w:ind w:left="0" w:firstLine="426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 w:hint="cs"/>
          <w:sz w:val="32"/>
          <w:szCs w:val="32"/>
          <w:cs/>
        </w:rPr>
        <w:t>ทั้งนี้ จากการที่ไทยมี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ข้อได้เปรียบทางภูมิศาสตร์และการพัฒนาโครงสร้างพื้นฐาน</w:t>
      </w:r>
      <w:r w:rsidRPr="004120FE">
        <w:rPr>
          <w:rFonts w:ascii="TH SarabunPSK" w:hAnsi="TH SarabunPSK" w:cs="TH SarabunPSK"/>
          <w:sz w:val="32"/>
          <w:szCs w:val="32"/>
          <w:cs/>
        </w:rPr>
        <w:t>ทำให้มี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ศักยภาพ</w:t>
      </w:r>
      <w:r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ที่จะ</w:t>
      </w:r>
      <w:r w:rsidRPr="004120FE">
        <w:rPr>
          <w:rFonts w:ascii="TH SarabunPSK" w:hAnsi="TH SarabunPSK" w:cs="TH SarabunPSK"/>
          <w:sz w:val="32"/>
          <w:szCs w:val="32"/>
          <w:cs/>
        </w:rPr>
        <w:t>พัฒนา</w:t>
      </w:r>
      <w:r w:rsidR="003A360A"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4120FE">
        <w:rPr>
          <w:rFonts w:ascii="TH SarabunPSK" w:hAnsi="TH SarabunPSK" w:cs="TH SarabunPSK"/>
          <w:sz w:val="32"/>
          <w:szCs w:val="32"/>
          <w:cs/>
        </w:rPr>
        <w:t>เชื่อม</w:t>
      </w:r>
      <w:r w:rsidR="003A360A">
        <w:rPr>
          <w:rFonts w:ascii="TH SarabunPSK" w:hAnsi="TH SarabunPSK" w:cs="TH SarabunPSK" w:hint="cs"/>
          <w:sz w:val="32"/>
          <w:szCs w:val="32"/>
          <w:cs/>
        </w:rPr>
        <w:t>ต่อ</w:t>
      </w:r>
      <w:r w:rsidRPr="004120FE">
        <w:rPr>
          <w:rFonts w:ascii="TH SarabunPSK" w:hAnsi="TH SarabunPSK" w:cs="TH SarabunPSK"/>
          <w:sz w:val="32"/>
          <w:szCs w:val="32"/>
          <w:cs/>
        </w:rPr>
        <w:t>เส้นทางขนส่งระหว่างมหาสมุทรอินเดียและแปซิฟิก</w:t>
      </w:r>
      <w:r w:rsidR="003A360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และใช้ประโยชน์จากเส้นทางเชื่อมโลกของจีน และแผน “สร้างโลกที่ดีกว่าขึ้นมาใหม่” ที่สหรัฐ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อเมริกา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สนับสนุนได้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รวมถึงสามารถ</w:t>
      </w:r>
      <w:r w:rsidRPr="004120FE">
        <w:rPr>
          <w:rFonts w:ascii="TH SarabunPSK" w:hAnsi="TH SarabunPSK" w:cs="TH SarabunPSK"/>
          <w:sz w:val="32"/>
          <w:szCs w:val="32"/>
          <w:cs/>
        </w:rPr>
        <w:t>เชื่อมโยงกับ</w:t>
      </w:r>
      <w:r w:rsidR="00813DE7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กลุ่ม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ประเทศ</w:t>
      </w:r>
      <w:r w:rsidRPr="004120FE">
        <w:rPr>
          <w:rFonts w:ascii="TH SarabunPSK" w:hAnsi="TH SarabunPSK" w:cs="TH SarabunPSK"/>
          <w:sz w:val="32"/>
          <w:szCs w:val="32"/>
          <w:cs/>
          <w:lang w:val="en-GB"/>
        </w:rPr>
        <w:t>อนุภูมิภาคลุ่มน้ำโขง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เพื่ออำนวยความสะดวกในการเชื่อมโยงการค้า</w:t>
      </w:r>
      <w:r w:rsidR="003A360A">
        <w:rPr>
          <w:rFonts w:ascii="TH SarabunPSK" w:hAnsi="TH SarabunPSK" w:cs="TH SarabunPSK" w:hint="cs"/>
          <w:sz w:val="32"/>
          <w:szCs w:val="32"/>
          <w:cs/>
        </w:rPr>
        <w:t>กับ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จี</w:t>
      </w:r>
      <w:r w:rsidRPr="004120FE">
        <w:rPr>
          <w:rFonts w:ascii="TH SarabunPSK" w:hAnsi="TH SarabunPSK" w:cs="TH SarabunPSK"/>
          <w:sz w:val="32"/>
          <w:szCs w:val="32"/>
          <w:cs/>
        </w:rPr>
        <w:t>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ซึ่ง</w:t>
      </w:r>
      <w:r w:rsidRPr="004120FE">
        <w:rPr>
          <w:rFonts w:ascii="TH SarabunPSK" w:hAnsi="TH SarabunPSK" w:cs="TH SarabunPSK"/>
          <w:sz w:val="32"/>
          <w:szCs w:val="32"/>
          <w:cs/>
        </w:rPr>
        <w:t>ปัจจุบัน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ไทย</w:t>
      </w:r>
      <w:r w:rsidR="00813DE7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มีแผนพัฒนาโครงสร้างพื้นฐานการขนส่งทั้งทางบก ทางน้ำ และทางอากาศ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จึงควร</w:t>
      </w:r>
      <w:r w:rsidRPr="004120FE">
        <w:rPr>
          <w:rFonts w:ascii="TH SarabunPSK" w:hAnsi="TH SarabunPSK" w:cs="TH SarabunPSK"/>
          <w:sz w:val="32"/>
          <w:szCs w:val="32"/>
          <w:cs/>
        </w:rPr>
        <w:t>บูรณาการเพื่อใช้ประโยชน์</w:t>
      </w:r>
      <w:r w:rsidR="00813DE7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ทางภูมิศาสตร์ และโครงสร้างพื้นฐานจากเส้นทางเชื่อมต่อใน</w:t>
      </w:r>
      <w:r w:rsidRPr="004120FE">
        <w:rPr>
          <w:rFonts w:ascii="TH SarabunPSK" w:hAnsi="TH SarabunPSK" w:cs="TH SarabunPSK"/>
          <w:sz w:val="32"/>
          <w:szCs w:val="32"/>
          <w:cs/>
          <w:lang w:val="en-GB"/>
        </w:rPr>
        <w:t>อนุภูมิภาคลุ่มน้ำโขง</w:t>
      </w:r>
      <w:r w:rsidRPr="004120FE">
        <w:rPr>
          <w:rFonts w:ascii="TH SarabunPSK" w:hAnsi="TH SarabunPSK" w:cs="TH SarabunPSK"/>
          <w:sz w:val="32"/>
          <w:szCs w:val="32"/>
          <w:cs/>
        </w:rPr>
        <w:t>กับจีนตอนใต้ ให้เป็นหนึ่งเดียวกัน</w:t>
      </w:r>
      <w:r w:rsidRPr="004120FE">
        <w:rPr>
          <w:rFonts w:ascii="TH SarabunPSK" w:hAnsi="TH SarabunPSK" w:cs="TH SarabunPSK" w:hint="cs"/>
          <w:sz w:val="32"/>
          <w:szCs w:val="32"/>
          <w:cs/>
        </w:rPr>
        <w:lastRenderedPageBreak/>
        <w:t>และเชื่อมโยงกับเขตพัฒนาพิเศษภาคตะวันออกและพื้นที่เขตเศรษฐกิจพิเศษ</w:t>
      </w:r>
      <w:r w:rsidR="001640DB">
        <w:rPr>
          <w:rFonts w:ascii="TH SarabunPSK" w:hAnsi="TH SarabunPSK" w:cs="TH SarabunPSK" w:hint="cs"/>
          <w:sz w:val="32"/>
          <w:szCs w:val="32"/>
          <w:cs/>
        </w:rPr>
        <w:t xml:space="preserve">ต่าง ๆ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Pr="004120FE">
        <w:rPr>
          <w:rFonts w:ascii="TH SarabunPSK" w:hAnsi="TH SarabunPSK" w:cs="TH SarabunPSK"/>
          <w:sz w:val="32"/>
          <w:szCs w:val="32"/>
          <w:cs/>
        </w:rPr>
        <w:t>ให้เกิดรูปธรรม</w:t>
      </w:r>
      <w:r w:rsidR="00813DE7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ในการผลัก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ดัน</w:t>
      </w:r>
      <w:r w:rsidRPr="004120FE">
        <w:rPr>
          <w:rFonts w:ascii="TH SarabunPSK" w:hAnsi="TH SarabunPSK" w:cs="TH SarabunPSK"/>
          <w:sz w:val="32"/>
          <w:szCs w:val="32"/>
          <w:cs/>
        </w:rPr>
        <w:t>การเปลี่ยนแปลงภาคการผลิตและบริการไทยสู่ระดับนานาชาติ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โดย</w:t>
      </w:r>
      <w:r w:rsidRPr="004120FE">
        <w:rPr>
          <w:rFonts w:ascii="TH SarabunPSK" w:hAnsi="TH SarabunPSK" w:cs="TH SarabunPSK"/>
          <w:sz w:val="32"/>
          <w:szCs w:val="32"/>
          <w:cs/>
        </w:rPr>
        <w:t>มีกลยุทธ์</w:t>
      </w:r>
      <w:r w:rsidR="001640DB">
        <w:rPr>
          <w:rFonts w:ascii="TH SarabunPSK" w:hAnsi="TH SarabunPSK" w:cs="TH SarabunPSK" w:hint="cs"/>
          <w:sz w:val="32"/>
          <w:szCs w:val="32"/>
          <w:cs/>
        </w:rPr>
        <w:t>ในการ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ขับเคลื่อน</w:t>
      </w:r>
      <w:r w:rsidR="00813DE7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ความร่วมมือและกรอบความตกลงระหว่างประเทศเพื่อส่งเสริมการขนส่งและโลจิสติกส์ใน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อนุภูมิภาคลุ่มน้ำโขง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ที่มีคณะ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ทำงาน</w:t>
      </w:r>
      <w:r w:rsidRPr="004120FE">
        <w:rPr>
          <w:rFonts w:ascii="TH SarabunPSK" w:hAnsi="TH SarabunPSK" w:cs="TH SarabunPSK"/>
          <w:sz w:val="32"/>
          <w:szCs w:val="32"/>
          <w:cs/>
        </w:rPr>
        <w:t>ขับเคลื่อนโครงการลงทุนเพื่อเชื่อมโยงด้านคมนาคมกับ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ประเทศในกลุ่ม</w:t>
      </w:r>
      <w:r w:rsidRPr="004120FE">
        <w:rPr>
          <w:rFonts w:ascii="TH SarabunPSK" w:hAnsi="TH SarabunPSK" w:cs="TH SarabunPSK"/>
          <w:sz w:val="32"/>
          <w:szCs w:val="32"/>
          <w:cs/>
          <w:lang w:val="en-GB"/>
        </w:rPr>
        <w:t>อนุภูมิภาคลุ่มน้ำโขง</w:t>
      </w:r>
      <w:r w:rsidR="00813DE7">
        <w:rPr>
          <w:rFonts w:ascii="TH SarabunPSK" w:hAnsi="TH SarabunPSK" w:cs="TH SarabunPSK"/>
          <w:sz w:val="32"/>
          <w:szCs w:val="32"/>
          <w:cs/>
          <w:lang w:val="en-GB"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และจีน มีหน่วยงานรับผิดชอบภายใต้การกำกับของรองนายกรัฐมนตรี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ทำหน้าที่ตัดสินใจเชิงยุทธศาสตร์ระดับสูงในการเจรจา และประสานงานให้มีการบูรณ</w:t>
      </w:r>
      <w:r w:rsidR="00EF4664" w:rsidRPr="004120FE">
        <w:rPr>
          <w:rFonts w:ascii="TH SarabunPSK" w:hAnsi="TH SarabunPSK" w:cs="TH SarabunPSK" w:hint="cs"/>
          <w:sz w:val="32"/>
          <w:szCs w:val="32"/>
          <w:cs/>
        </w:rPr>
        <w:t>า</w:t>
      </w:r>
      <w:r w:rsidRPr="004120FE">
        <w:rPr>
          <w:rFonts w:ascii="TH SarabunPSK" w:hAnsi="TH SarabunPSK" w:cs="TH SarabunPSK"/>
          <w:sz w:val="32"/>
          <w:szCs w:val="32"/>
          <w:cs/>
        </w:rPr>
        <w:t>การร่วมกันระหว่างหน่วยงานที่เกี่ยวข้อง อาทิ กระทรวงคมนาคมรับผิดชอบด้านการขนส่งสินค้า กรมศุลกากรรับผิดชอบระบบการเชื่อมโยงข้อมูลอิเล็กทรอนิกส์ ณ จุดเดียว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71237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พิจารณาลดภาษีนำเข้าวัสดุเพื่อใช้ในการก่อสร้าง </w:t>
      </w:r>
    </w:p>
    <w:p w14:paraId="5B7903D5" w14:textId="77777777" w:rsidR="00564CFE" w:rsidRPr="004120FE" w:rsidRDefault="00564CFE" w:rsidP="00267B69">
      <w:pPr>
        <w:pStyle w:val="ListParagraph"/>
        <w:numPr>
          <w:ilvl w:val="0"/>
          <w:numId w:val="30"/>
        </w:numPr>
        <w:spacing w:before="120"/>
        <w:ind w:left="425" w:hanging="425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เป้าหมายการพัฒนา</w:t>
      </w:r>
    </w:p>
    <w:p w14:paraId="4C94EE46" w14:textId="5AE08C47" w:rsidR="00564CFE" w:rsidRPr="004120FE" w:rsidRDefault="00564CFE" w:rsidP="00267B69">
      <w:pPr>
        <w:pStyle w:val="ListParagraph"/>
        <w:numPr>
          <w:ilvl w:val="1"/>
          <w:numId w:val="30"/>
        </w:numPr>
        <w:tabs>
          <w:tab w:val="left" w:pos="1701"/>
        </w:tabs>
        <w:spacing w:before="120"/>
        <w:ind w:left="998" w:hanging="573"/>
        <w:contextualSpacing w:val="0"/>
        <w:jc w:val="thaiDistribute"/>
        <w:rPr>
          <w:rFonts w:ascii="TH SarabunPSK Bold" w:hAnsi="TH SarabunPSK Bold" w:cs="TH SarabunPSK"/>
          <w:b/>
          <w:bCs/>
          <w:sz w:val="32"/>
          <w:szCs w:val="32"/>
        </w:rPr>
      </w:pPr>
      <w:r w:rsidRPr="004120FE">
        <w:rPr>
          <w:rFonts w:ascii="TH SarabunPSK Bold" w:hAnsi="TH SarabunPSK Bold" w:cs="TH SarabunPSK"/>
          <w:b/>
          <w:bCs/>
          <w:sz w:val="32"/>
          <w:szCs w:val="32"/>
          <w:cs/>
        </w:rPr>
        <w:t>ความเชื่อมโยง</w:t>
      </w:r>
      <w:r w:rsidR="000F153D" w:rsidRPr="004120FE">
        <w:rPr>
          <w:rFonts w:ascii="TH SarabunPSK Bold" w:hAnsi="TH SarabunPSK Bold" w:cs="TH SarabunPSK"/>
          <w:b/>
          <w:bCs/>
          <w:sz w:val="32"/>
          <w:szCs w:val="32"/>
          <w:cs/>
        </w:rPr>
        <w:t xml:space="preserve">ของหมุดหมายกับเป้าหมายหลักของแผนพัฒนาฯ ฉบับที่ </w:t>
      </w:r>
      <w:r w:rsidR="006236D6">
        <w:rPr>
          <w:rFonts w:ascii="TH SarabunPSK Bold" w:hAnsi="TH SarabunPSK Bold" w:cs="TH SarabunPSK"/>
          <w:b/>
          <w:bCs/>
          <w:sz w:val="32"/>
          <w:szCs w:val="32"/>
          <w:cs/>
        </w:rPr>
        <w:t>๑๓</w:t>
      </w:r>
      <w:r w:rsidR="000F153D" w:rsidRPr="004120FE">
        <w:rPr>
          <w:rFonts w:ascii="TH SarabunPSK Bold" w:hAnsi="TH SarabunPSK Bold" w:cs="TH SarabunPSK"/>
          <w:b/>
          <w:bCs/>
          <w:sz w:val="32"/>
          <w:szCs w:val="32"/>
          <w:cs/>
        </w:rPr>
        <w:t xml:space="preserve"> และยุทธศาสตร์ชาติ</w:t>
      </w:r>
    </w:p>
    <w:p w14:paraId="00857BD3" w14:textId="29728169" w:rsidR="00FB75A6" w:rsidRPr="004120FE" w:rsidRDefault="00564CFE" w:rsidP="00FB75A6">
      <w:pPr>
        <w:pStyle w:val="Default"/>
        <w:spacing w:before="120"/>
        <w:ind w:firstLine="993"/>
        <w:jc w:val="thaiDistribute"/>
        <w:rPr>
          <w:color w:val="auto"/>
          <w:sz w:val="32"/>
          <w:szCs w:val="32"/>
          <w:u w:val="single"/>
        </w:rPr>
      </w:pPr>
      <w:r w:rsidRPr="004120FE">
        <w:rPr>
          <w:color w:val="auto"/>
          <w:sz w:val="32"/>
          <w:szCs w:val="32"/>
          <w:cs/>
        </w:rPr>
        <w:t xml:space="preserve">หมุดหมายที่ </w:t>
      </w:r>
      <w:r w:rsidR="006236D6">
        <w:rPr>
          <w:color w:val="auto"/>
          <w:sz w:val="32"/>
          <w:szCs w:val="32"/>
          <w:cs/>
        </w:rPr>
        <w:t>๕</w:t>
      </w:r>
      <w:r w:rsidRPr="004120FE">
        <w:rPr>
          <w:color w:val="auto"/>
          <w:sz w:val="32"/>
          <w:szCs w:val="32"/>
          <w:cs/>
        </w:rPr>
        <w:t xml:space="preserve"> ไทยเป็นประตูการค้าการลงทุนและยุทธศาสตร์ทางโลจิสติกส์ที่สำคัญของประเทศ </w:t>
      </w:r>
      <w:r w:rsidRPr="004120FE">
        <w:rPr>
          <w:color w:val="auto"/>
          <w:sz w:val="32"/>
          <w:szCs w:val="32"/>
          <w:cs/>
        </w:rPr>
        <w:br/>
        <w:t>มี</w:t>
      </w:r>
      <w:r w:rsidR="001640DB">
        <w:rPr>
          <w:rFonts w:hint="cs"/>
          <w:color w:val="auto"/>
          <w:sz w:val="32"/>
          <w:szCs w:val="32"/>
          <w:cs/>
        </w:rPr>
        <w:t>ความเชื่อมโยงกับ</w:t>
      </w:r>
      <w:r w:rsidRPr="004120FE">
        <w:rPr>
          <w:color w:val="auto"/>
          <w:sz w:val="32"/>
          <w:szCs w:val="32"/>
          <w:cs/>
        </w:rPr>
        <w:t>เป้าหมายหลัก</w:t>
      </w:r>
      <w:r w:rsidR="001640DB">
        <w:rPr>
          <w:rFonts w:hint="cs"/>
          <w:color w:val="auto"/>
          <w:sz w:val="32"/>
          <w:szCs w:val="32"/>
          <w:cs/>
        </w:rPr>
        <w:t xml:space="preserve">ของแผนพัฒนาฯ ฉบับที่ </w:t>
      </w:r>
      <w:r w:rsidR="006236D6">
        <w:rPr>
          <w:rFonts w:hint="cs"/>
          <w:color w:val="auto"/>
          <w:sz w:val="32"/>
          <w:szCs w:val="32"/>
          <w:cs/>
        </w:rPr>
        <w:t>๑๓</w:t>
      </w:r>
      <w:r w:rsidR="001640DB">
        <w:rPr>
          <w:rFonts w:hint="cs"/>
          <w:color w:val="auto"/>
          <w:sz w:val="32"/>
          <w:szCs w:val="32"/>
          <w:cs/>
        </w:rPr>
        <w:t xml:space="preserve"> ได้แก่</w:t>
      </w:r>
      <w:r w:rsidR="00971237">
        <w:rPr>
          <w:rFonts w:hint="cs"/>
          <w:color w:val="auto"/>
          <w:sz w:val="32"/>
          <w:szCs w:val="32"/>
          <w:cs/>
        </w:rPr>
        <w:t xml:space="preserve"> เป้าหมายที่</w:t>
      </w:r>
      <w:r w:rsidR="00B23A0B" w:rsidRPr="004120FE">
        <w:rPr>
          <w:rFonts w:hint="cs"/>
          <w:color w:val="auto"/>
          <w:sz w:val="32"/>
          <w:szCs w:val="32"/>
          <w:cs/>
        </w:rPr>
        <w:t xml:space="preserve"> </w:t>
      </w:r>
      <w:r w:rsidR="006236D6">
        <w:rPr>
          <w:rFonts w:hint="cs"/>
          <w:color w:val="auto"/>
          <w:sz w:val="32"/>
          <w:szCs w:val="32"/>
          <w:cs/>
        </w:rPr>
        <w:t>๑</w:t>
      </w:r>
      <w:r w:rsidR="00B23A0B" w:rsidRPr="004120FE">
        <w:rPr>
          <w:rFonts w:hint="cs"/>
          <w:color w:val="auto"/>
          <w:sz w:val="32"/>
          <w:szCs w:val="32"/>
          <w:cs/>
        </w:rPr>
        <w:t>)</w:t>
      </w:r>
      <w:r w:rsidR="00B23A0B" w:rsidRPr="004120FE">
        <w:rPr>
          <w:rFonts w:hint="cs"/>
          <w:b/>
          <w:bCs/>
          <w:color w:val="auto"/>
          <w:sz w:val="32"/>
          <w:szCs w:val="32"/>
          <w:cs/>
        </w:rPr>
        <w:t xml:space="preserve"> </w:t>
      </w:r>
      <w:r w:rsidRPr="004120FE">
        <w:rPr>
          <w:b/>
          <w:bCs/>
          <w:color w:val="auto"/>
          <w:sz w:val="32"/>
          <w:szCs w:val="32"/>
          <w:cs/>
        </w:rPr>
        <w:t>การปรับโครงสร้าง</w:t>
      </w:r>
      <w:r w:rsidR="00F03F3A">
        <w:rPr>
          <w:b/>
          <w:bCs/>
          <w:color w:val="auto"/>
          <w:sz w:val="32"/>
          <w:szCs w:val="32"/>
          <w:cs/>
        </w:rPr>
        <w:br/>
      </w:r>
      <w:r w:rsidRPr="004120FE">
        <w:rPr>
          <w:b/>
          <w:bCs/>
          <w:color w:val="auto"/>
          <w:sz w:val="32"/>
          <w:szCs w:val="32"/>
          <w:cs/>
        </w:rPr>
        <w:t>ภาคการผลิตและบริการสู่เศรษฐกิจฐานนวัตกรรม</w:t>
      </w:r>
      <w:r w:rsidR="00F03F3A">
        <w:rPr>
          <w:rFonts w:hint="cs"/>
          <w:color w:val="auto"/>
          <w:sz w:val="32"/>
          <w:szCs w:val="32"/>
          <w:cs/>
        </w:rPr>
        <w:t xml:space="preserve"> เป้าหมายที่</w:t>
      </w:r>
      <w:r w:rsidRPr="004120FE">
        <w:rPr>
          <w:rFonts w:hint="cs"/>
          <w:color w:val="auto"/>
          <w:sz w:val="32"/>
          <w:szCs w:val="32"/>
          <w:cs/>
        </w:rPr>
        <w:t xml:space="preserve"> </w:t>
      </w:r>
      <w:r w:rsidR="006236D6">
        <w:rPr>
          <w:rFonts w:hint="cs"/>
          <w:color w:val="auto"/>
          <w:sz w:val="32"/>
          <w:szCs w:val="32"/>
          <w:cs/>
        </w:rPr>
        <w:t>๒</w:t>
      </w:r>
      <w:r w:rsidR="00B23A0B" w:rsidRPr="004120FE">
        <w:rPr>
          <w:rFonts w:hint="cs"/>
          <w:color w:val="auto"/>
          <w:sz w:val="32"/>
          <w:szCs w:val="32"/>
          <w:cs/>
        </w:rPr>
        <w:t>)</w:t>
      </w:r>
      <w:r w:rsidR="00B23A0B" w:rsidRPr="004120FE">
        <w:rPr>
          <w:rFonts w:hint="cs"/>
          <w:b/>
          <w:bCs/>
          <w:color w:val="auto"/>
          <w:sz w:val="32"/>
          <w:szCs w:val="32"/>
          <w:cs/>
        </w:rPr>
        <w:t xml:space="preserve"> </w:t>
      </w:r>
      <w:r w:rsidRPr="004120FE">
        <w:rPr>
          <w:rFonts w:hint="cs"/>
          <w:b/>
          <w:bCs/>
          <w:color w:val="auto"/>
          <w:sz w:val="32"/>
          <w:szCs w:val="32"/>
          <w:cs/>
        </w:rPr>
        <w:t xml:space="preserve">การพัฒนาคนสำหรับโลกยุคใหม่ </w:t>
      </w:r>
      <w:r w:rsidR="001640DB" w:rsidRPr="004120FE">
        <w:rPr>
          <w:color w:val="auto"/>
          <w:sz w:val="32"/>
          <w:szCs w:val="32"/>
          <w:cs/>
        </w:rPr>
        <w:t>เป้าหมาย</w:t>
      </w:r>
      <w:r w:rsidR="00D34853">
        <w:rPr>
          <w:color w:val="auto"/>
          <w:sz w:val="32"/>
          <w:szCs w:val="32"/>
          <w:cs/>
        </w:rPr>
        <w:br/>
      </w:r>
      <w:r w:rsidR="001640DB">
        <w:rPr>
          <w:rFonts w:hint="cs"/>
          <w:color w:val="auto"/>
          <w:sz w:val="32"/>
          <w:szCs w:val="32"/>
          <w:cs/>
        </w:rPr>
        <w:t xml:space="preserve">ที่ </w:t>
      </w:r>
      <w:r w:rsidR="006236D6">
        <w:rPr>
          <w:rFonts w:hint="cs"/>
          <w:color w:val="auto"/>
          <w:sz w:val="32"/>
          <w:szCs w:val="32"/>
          <w:cs/>
        </w:rPr>
        <w:t>๓</w:t>
      </w:r>
      <w:r w:rsidR="00B23A0B" w:rsidRPr="004120FE">
        <w:rPr>
          <w:rFonts w:hint="cs"/>
          <w:color w:val="auto"/>
          <w:sz w:val="32"/>
          <w:szCs w:val="32"/>
          <w:cs/>
        </w:rPr>
        <w:t>)</w:t>
      </w:r>
      <w:r w:rsidR="00B23A0B" w:rsidRPr="004120FE">
        <w:rPr>
          <w:rFonts w:hint="cs"/>
          <w:b/>
          <w:bCs/>
          <w:color w:val="auto"/>
          <w:sz w:val="32"/>
          <w:szCs w:val="32"/>
          <w:cs/>
        </w:rPr>
        <w:t xml:space="preserve"> </w:t>
      </w:r>
      <w:r w:rsidRPr="004120FE">
        <w:rPr>
          <w:rFonts w:hint="cs"/>
          <w:b/>
          <w:bCs/>
          <w:color w:val="auto"/>
          <w:sz w:val="32"/>
          <w:szCs w:val="32"/>
          <w:cs/>
        </w:rPr>
        <w:t xml:space="preserve">การมุ่งสู่สังคมแห่งโอกาสและความเป็นธรรม </w:t>
      </w:r>
      <w:r w:rsidRPr="0036597C">
        <w:rPr>
          <w:color w:val="auto"/>
          <w:sz w:val="32"/>
          <w:szCs w:val="32"/>
          <w:cs/>
        </w:rPr>
        <w:t>และ</w:t>
      </w:r>
      <w:r w:rsidR="00D34853">
        <w:rPr>
          <w:rFonts w:hint="cs"/>
          <w:color w:val="auto"/>
          <w:sz w:val="32"/>
          <w:szCs w:val="32"/>
          <w:cs/>
        </w:rPr>
        <w:t>เป้าหมายที่</w:t>
      </w:r>
      <w:r w:rsidR="00B23A0B" w:rsidRPr="0036597C">
        <w:rPr>
          <w:rFonts w:hint="cs"/>
          <w:color w:val="auto"/>
          <w:sz w:val="32"/>
          <w:szCs w:val="32"/>
          <w:cs/>
        </w:rPr>
        <w:t xml:space="preserve"> </w:t>
      </w:r>
      <w:r w:rsidR="006236D6">
        <w:rPr>
          <w:rFonts w:hint="cs"/>
          <w:color w:val="auto"/>
          <w:sz w:val="32"/>
          <w:szCs w:val="32"/>
          <w:cs/>
        </w:rPr>
        <w:t>๔</w:t>
      </w:r>
      <w:r w:rsidR="00B23A0B" w:rsidRPr="004120FE">
        <w:rPr>
          <w:rFonts w:hint="cs"/>
          <w:color w:val="auto"/>
          <w:sz w:val="32"/>
          <w:szCs w:val="32"/>
          <w:cs/>
        </w:rPr>
        <w:t>)</w:t>
      </w:r>
      <w:r w:rsidR="00183627" w:rsidRPr="004120FE">
        <w:rPr>
          <w:rFonts w:hint="cs"/>
          <w:b/>
          <w:bCs/>
          <w:color w:val="auto"/>
          <w:sz w:val="32"/>
          <w:szCs w:val="32"/>
          <w:cs/>
        </w:rPr>
        <w:t xml:space="preserve"> </w:t>
      </w:r>
      <w:r w:rsidRPr="004120FE">
        <w:rPr>
          <w:rFonts w:hint="cs"/>
          <w:b/>
          <w:bCs/>
          <w:color w:val="auto"/>
          <w:sz w:val="32"/>
          <w:szCs w:val="32"/>
          <w:cs/>
        </w:rPr>
        <w:t>การ</w:t>
      </w:r>
      <w:r w:rsidRPr="004120FE">
        <w:rPr>
          <w:b/>
          <w:bCs/>
          <w:color w:val="auto"/>
          <w:sz w:val="32"/>
          <w:szCs w:val="32"/>
          <w:cs/>
        </w:rPr>
        <w:t>เปลี่ยนผ่าน</w:t>
      </w:r>
      <w:r w:rsidR="000E52F8" w:rsidRPr="004120FE">
        <w:rPr>
          <w:rFonts w:hint="cs"/>
          <w:b/>
          <w:bCs/>
          <w:color w:val="auto"/>
          <w:sz w:val="32"/>
          <w:szCs w:val="32"/>
          <w:cs/>
        </w:rPr>
        <w:t>การผลิตและบริโภค</w:t>
      </w:r>
      <w:r w:rsidRPr="004120FE">
        <w:rPr>
          <w:b/>
          <w:bCs/>
          <w:color w:val="auto"/>
          <w:sz w:val="32"/>
          <w:szCs w:val="32"/>
          <w:cs/>
        </w:rPr>
        <w:t>ไปสู่ความยั่งยืน</w:t>
      </w:r>
      <w:r w:rsidRPr="004120FE">
        <w:rPr>
          <w:color w:val="auto"/>
          <w:sz w:val="32"/>
          <w:szCs w:val="32"/>
          <w:cs/>
        </w:rPr>
        <w:t xml:space="preserve"> โดยทำให้ประเทศไทยมีระบบนิเวศที่สนับสนุน</w:t>
      </w:r>
      <w:r w:rsidRPr="004120FE">
        <w:rPr>
          <w:rFonts w:hint="cs"/>
          <w:color w:val="auto"/>
          <w:sz w:val="32"/>
          <w:szCs w:val="32"/>
          <w:cs/>
        </w:rPr>
        <w:t>การ</w:t>
      </w:r>
      <w:r w:rsidRPr="004120FE">
        <w:rPr>
          <w:color w:val="auto"/>
          <w:sz w:val="32"/>
          <w:szCs w:val="32"/>
          <w:cs/>
        </w:rPr>
        <w:t>ค้าการลงทุนสามารถเป็นฐานการค้าการลงทุน</w:t>
      </w:r>
      <w:r w:rsidR="00A91D4C">
        <w:rPr>
          <w:color w:val="auto"/>
          <w:sz w:val="32"/>
          <w:szCs w:val="32"/>
          <w:cs/>
        </w:rPr>
        <w:br/>
      </w:r>
      <w:r w:rsidRPr="004120FE">
        <w:rPr>
          <w:color w:val="auto"/>
          <w:sz w:val="32"/>
          <w:szCs w:val="32"/>
          <w:cs/>
        </w:rPr>
        <w:t>ที่สำคัญของภูมิภาค เพิ่ม</w:t>
      </w:r>
      <w:r w:rsidRPr="004120FE">
        <w:rPr>
          <w:rFonts w:hint="cs"/>
          <w:color w:val="auto"/>
          <w:sz w:val="32"/>
          <w:szCs w:val="32"/>
          <w:cs/>
        </w:rPr>
        <w:t>ผลิตภาพและ</w:t>
      </w:r>
      <w:r w:rsidRPr="004120FE">
        <w:rPr>
          <w:color w:val="auto"/>
          <w:sz w:val="32"/>
          <w:szCs w:val="32"/>
          <w:cs/>
        </w:rPr>
        <w:t>โอกาสของผู้ประกอบการไทยให้สามารถเชื่อมโยงกับห่วงโซ่มูลค่าระดับภูมิภาคและระดับโลก และยกระดับขีดความสามารถในการแข่งขันของประเทศทั้งภาคการผลิตและบริการสำคัญ ซึ่งมีความสอดคล้องกับยุทธศาสตร์ชาติ</w:t>
      </w:r>
      <w:r w:rsidR="000502EA">
        <w:rPr>
          <w:rFonts w:hint="cs"/>
          <w:color w:val="auto"/>
          <w:sz w:val="32"/>
          <w:szCs w:val="32"/>
          <w:cs/>
        </w:rPr>
        <w:t xml:space="preserve"> </w:t>
      </w:r>
      <w:r w:rsidRPr="004120FE">
        <w:rPr>
          <w:color w:val="auto"/>
          <w:sz w:val="32"/>
          <w:szCs w:val="32"/>
          <w:cs/>
        </w:rPr>
        <w:t xml:space="preserve">ภายใต้รัฐธรรมนูญแห่งราชอาณาจักรไทย พ.ศ. </w:t>
      </w:r>
      <w:r w:rsidR="006236D6">
        <w:rPr>
          <w:color w:val="auto"/>
          <w:sz w:val="32"/>
          <w:szCs w:val="32"/>
          <w:cs/>
        </w:rPr>
        <w:t>๒๕๖๐</w:t>
      </w:r>
      <w:r w:rsidRPr="004120FE">
        <w:rPr>
          <w:color w:val="auto"/>
          <w:sz w:val="32"/>
          <w:szCs w:val="32"/>
          <w:cs/>
        </w:rPr>
        <w:t xml:space="preserve"> ในยุทธศาสตร์</w:t>
      </w:r>
      <w:r w:rsidR="000502EA">
        <w:rPr>
          <w:rFonts w:hint="cs"/>
          <w:color w:val="auto"/>
          <w:sz w:val="32"/>
          <w:szCs w:val="32"/>
          <w:cs/>
        </w:rPr>
        <w:t>ชาติ</w:t>
      </w:r>
      <w:r w:rsidRPr="004120FE">
        <w:rPr>
          <w:color w:val="auto"/>
          <w:sz w:val="32"/>
          <w:szCs w:val="32"/>
          <w:cs/>
        </w:rPr>
        <w:t>ด้านความมั่งคง ในมิติความร่วมมือทางการพัฒนากับประเทศเพื่อนบ้าน ภูมิภาค โลก รวมถึงองค์กรภาครัฐ</w:t>
      </w:r>
      <w:r w:rsidR="000502EA">
        <w:rPr>
          <w:color w:val="auto"/>
          <w:sz w:val="32"/>
          <w:szCs w:val="32"/>
          <w:cs/>
        </w:rPr>
        <w:br/>
      </w:r>
      <w:r w:rsidRPr="004120FE">
        <w:rPr>
          <w:color w:val="auto"/>
          <w:sz w:val="32"/>
          <w:szCs w:val="32"/>
          <w:cs/>
        </w:rPr>
        <w:t>และที่มิใช่ภาครัฐ รวมทั้งยุทธศาสตร์ชาติด้านการสร้างความสามารถในการแข่งขัน ในมิติการพัฒนาอุตสาหกรรมและบริการแห่งอนาคต การพัฒนาโครงสร้างพื้นฐานเชื่อมไทย เชื่อมโลก ที่มุ่งเน้นเชื่อมโยงโครงข่ายคมนาคมและบริการโลจิสติกส์อย่างไร้รอยต่อ และการรักษาและเสริมเสถียรภาพทางเศรษฐกิจมหภาค ที่มุ่งเน้นการเชื่อมโยงการค้าการลงทุนของไทยกับต่างประเทศและขยายความร่วมมือทางการค้าการลงทุน และยุทธศาสตร์ชาติด้าน</w:t>
      </w:r>
      <w:r w:rsidR="00125607">
        <w:rPr>
          <w:color w:val="auto"/>
          <w:sz w:val="32"/>
          <w:szCs w:val="32"/>
          <w:cs/>
        </w:rPr>
        <w:br/>
      </w:r>
      <w:r w:rsidRPr="004120FE">
        <w:rPr>
          <w:color w:val="auto"/>
          <w:sz w:val="32"/>
          <w:szCs w:val="32"/>
          <w:cs/>
        </w:rPr>
        <w:t>การสร้างการเติบโตบนคุณภาพชีวิตที่เป็นมิตรต่อสิ่งแวดล้อม ในมิติการสร้างการเติบโตอย่างยั่งยืนบนสังคมที่</w:t>
      </w:r>
      <w:r w:rsidRPr="004120FE">
        <w:rPr>
          <w:rFonts w:hint="cs"/>
          <w:color w:val="auto"/>
          <w:sz w:val="32"/>
          <w:szCs w:val="32"/>
          <w:cs/>
        </w:rPr>
        <w:t>เ</w:t>
      </w:r>
      <w:r w:rsidRPr="004120FE">
        <w:rPr>
          <w:color w:val="auto"/>
          <w:sz w:val="32"/>
          <w:szCs w:val="32"/>
          <w:cs/>
        </w:rPr>
        <w:t>ป็นมิตรต่อสภาพภูมิอากาศ ที่มุ่งเน้นการลดการปล่อยก๊าซเรือนกระจกและสร้างสังคมคาร์บอนต่ำ</w:t>
      </w:r>
    </w:p>
    <w:p w14:paraId="135C7C7F" w14:textId="0164B270" w:rsidR="00564CFE" w:rsidRPr="004120FE" w:rsidRDefault="00564CFE" w:rsidP="00FB75A6">
      <w:pPr>
        <w:pStyle w:val="Default"/>
        <w:spacing w:before="120"/>
        <w:ind w:firstLine="993"/>
        <w:jc w:val="thaiDistribute"/>
        <w:rPr>
          <w:color w:val="auto"/>
          <w:sz w:val="32"/>
          <w:szCs w:val="32"/>
          <w:u w:val="single"/>
        </w:rPr>
      </w:pPr>
      <w:r w:rsidRPr="004120FE">
        <w:rPr>
          <w:color w:val="auto"/>
          <w:sz w:val="32"/>
          <w:szCs w:val="32"/>
          <w:cs/>
        </w:rPr>
        <w:t xml:space="preserve">ในขณะเดียวกัน ยังมีความเชื่อมโยงกับแผนแม่บทภายใต้ยุทธศาสตร์ชาติในประเด็นสำคัญ ได้แก่ </w:t>
      </w:r>
      <w:r w:rsidRPr="004120FE">
        <w:rPr>
          <w:rFonts w:hint="cs"/>
          <w:color w:val="auto"/>
          <w:sz w:val="32"/>
          <w:szCs w:val="32"/>
          <w:cs/>
        </w:rPr>
        <w:br/>
      </w:r>
      <w:r w:rsidR="006236D6">
        <w:rPr>
          <w:color w:val="auto"/>
          <w:sz w:val="32"/>
          <w:szCs w:val="32"/>
          <w:cs/>
        </w:rPr>
        <w:t>๑</w:t>
      </w:r>
      <w:r w:rsidRPr="004120FE">
        <w:rPr>
          <w:color w:val="auto"/>
          <w:sz w:val="32"/>
          <w:szCs w:val="32"/>
          <w:cs/>
        </w:rPr>
        <w:t>) การต่างประเทศ ในการขยายความร่วมมือในด้านเศรษฐกิจ การค้า การคมนาคม และทรัพยากรมนุษย์</w:t>
      </w:r>
      <w:r w:rsidR="001F1CDA" w:rsidRPr="004120FE">
        <w:rPr>
          <w:rFonts w:hint="cs"/>
          <w:color w:val="auto"/>
          <w:sz w:val="32"/>
          <w:szCs w:val="32"/>
          <w:cs/>
        </w:rPr>
        <w:t xml:space="preserve"> </w:t>
      </w:r>
      <w:r w:rsidR="001F1CDA" w:rsidRPr="004120FE">
        <w:rPr>
          <w:color w:val="auto"/>
          <w:sz w:val="32"/>
          <w:szCs w:val="32"/>
          <w:cs/>
        </w:rPr>
        <w:br/>
      </w:r>
      <w:r w:rsidRPr="004120FE">
        <w:rPr>
          <w:color w:val="auto"/>
          <w:sz w:val="32"/>
          <w:szCs w:val="32"/>
          <w:cs/>
        </w:rPr>
        <w:t xml:space="preserve">ทั้งในระดับทวิภาคีและพหุภาคีกับนานาชาติโดยเฉพาะในกลุ่มอนุภูมิภาคและภูมิภาคเอเชีย </w:t>
      </w:r>
      <w:r w:rsidR="006236D6">
        <w:rPr>
          <w:color w:val="auto"/>
          <w:sz w:val="32"/>
          <w:szCs w:val="32"/>
          <w:cs/>
        </w:rPr>
        <w:t>๒</w:t>
      </w:r>
      <w:r w:rsidRPr="004120FE">
        <w:rPr>
          <w:color w:val="auto"/>
          <w:sz w:val="32"/>
          <w:szCs w:val="32"/>
          <w:cs/>
        </w:rPr>
        <w:t>) อุตสาหกรรมและบริการแห่งอนาคต ที่ให้ความสำคัญ</w:t>
      </w:r>
      <w:r w:rsidR="001640DB">
        <w:rPr>
          <w:rFonts w:hint="cs"/>
          <w:color w:val="auto"/>
          <w:sz w:val="32"/>
          <w:szCs w:val="32"/>
          <w:cs/>
        </w:rPr>
        <w:t>กับการ</w:t>
      </w:r>
      <w:r w:rsidRPr="004120FE">
        <w:rPr>
          <w:color w:val="auto"/>
          <w:sz w:val="32"/>
          <w:szCs w:val="32"/>
          <w:cs/>
        </w:rPr>
        <w:t xml:space="preserve">พัฒนาต่อยอดอุตสาหกรรมเป้าหมายของประเทศไปสู่อุตสาหกรรมอนาคตที่เติบโตเป็นเสาหลักของเศรษฐกิจไทยและการสร้างสภาพแวดล้อมที่เอื้ออำนวยต่อการพัฒนาของอุตสาหกรรมและบริการ </w:t>
      </w:r>
      <w:r w:rsidR="006236D6">
        <w:rPr>
          <w:color w:val="auto"/>
          <w:sz w:val="32"/>
          <w:szCs w:val="32"/>
          <w:cs/>
        </w:rPr>
        <w:t>๓</w:t>
      </w:r>
      <w:r w:rsidRPr="004120FE">
        <w:rPr>
          <w:color w:val="auto"/>
          <w:sz w:val="32"/>
          <w:szCs w:val="32"/>
          <w:cs/>
        </w:rPr>
        <w:t>) โครงสร้างพื้นฐาน ระบบโลจิสติกส์ และดิจิทัล โดยมุ่งเน้นการขยายขีดความสามารถ พัฒนาคุณภาพและประสิทธิภาพของโครงสร้างพื้นฐานด้านคมนาคมและระบบโลจิสติกส์ เพื่อยกระดับผลิตภาพของภาคการผลิตและบริการ ลดต้นทุนการผลิตและบริการที่แข่งขันได้ในระดับสากล สนับสนุนให้เกิด</w:t>
      </w:r>
      <w:r w:rsidR="00133D0D">
        <w:rPr>
          <w:color w:val="auto"/>
          <w:sz w:val="32"/>
          <w:szCs w:val="32"/>
          <w:cs/>
        </w:rPr>
        <w:br/>
      </w:r>
      <w:r w:rsidRPr="004120FE">
        <w:rPr>
          <w:color w:val="auto"/>
          <w:sz w:val="32"/>
          <w:szCs w:val="32"/>
          <w:cs/>
        </w:rPr>
        <w:t xml:space="preserve">ความเชื่อมโยงกับอนุภูมิภาคและภูมิภาคอย่างเป็นระบบ </w:t>
      </w:r>
      <w:r w:rsidR="001640DB">
        <w:rPr>
          <w:rFonts w:hint="cs"/>
          <w:color w:val="auto"/>
          <w:sz w:val="32"/>
          <w:szCs w:val="32"/>
          <w:cs/>
        </w:rPr>
        <w:t xml:space="preserve">และ </w:t>
      </w:r>
      <w:r w:rsidR="006236D6">
        <w:rPr>
          <w:color w:val="auto"/>
          <w:sz w:val="32"/>
          <w:szCs w:val="32"/>
          <w:cs/>
        </w:rPr>
        <w:t>๔</w:t>
      </w:r>
      <w:r w:rsidRPr="004120FE">
        <w:rPr>
          <w:color w:val="auto"/>
          <w:sz w:val="32"/>
          <w:szCs w:val="32"/>
          <w:cs/>
        </w:rPr>
        <w:t>) การเติบโตอย่างยั่งยืน โดยมุ่งเน้น</w:t>
      </w:r>
      <w:r w:rsidR="00125607">
        <w:rPr>
          <w:color w:val="auto"/>
          <w:sz w:val="32"/>
          <w:szCs w:val="32"/>
          <w:cs/>
        </w:rPr>
        <w:br/>
      </w:r>
      <w:r w:rsidRPr="004120FE">
        <w:rPr>
          <w:color w:val="auto"/>
          <w:sz w:val="32"/>
          <w:szCs w:val="32"/>
          <w:cs/>
        </w:rPr>
        <w:lastRenderedPageBreak/>
        <w:t xml:space="preserve">การลดการปล่อยก๊าซเรือนกระจก ใช้ประโยชน์และสร้างการเติบโตบนฐานทรัพยากรธรรมชาติและสิ่งแวดล้อม </w:t>
      </w:r>
      <w:r w:rsidR="00133D0D">
        <w:rPr>
          <w:color w:val="auto"/>
          <w:sz w:val="32"/>
          <w:szCs w:val="32"/>
          <w:cs/>
        </w:rPr>
        <w:br/>
      </w:r>
      <w:r w:rsidRPr="004120FE">
        <w:rPr>
          <w:color w:val="auto"/>
          <w:sz w:val="32"/>
          <w:szCs w:val="32"/>
          <w:cs/>
        </w:rPr>
        <w:t>และการลงทุนที่เป็นมิตรต่อสภาพภูมิอากาศในการพัฒนาโครงสร้างพื้นฐานของภาครัฐและภาคเอกชน</w:t>
      </w:r>
    </w:p>
    <w:p w14:paraId="2AE16059" w14:textId="77777777" w:rsidR="00564CFE" w:rsidRPr="004120FE" w:rsidRDefault="00564CFE" w:rsidP="00267B69">
      <w:pPr>
        <w:pStyle w:val="ListParagraph"/>
        <w:numPr>
          <w:ilvl w:val="1"/>
          <w:numId w:val="30"/>
        </w:numPr>
        <w:tabs>
          <w:tab w:val="left" w:pos="1701"/>
        </w:tabs>
        <w:spacing w:before="120"/>
        <w:ind w:left="1008" w:hanging="576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เป้าหมาย ตัวชี้วัด และค่าเป้าหมายของการพัฒนาระดับหมุดหมาย</w:t>
      </w:r>
    </w:p>
    <w:p w14:paraId="2339F14D" w14:textId="5C84D5F1" w:rsidR="00564CFE" w:rsidRPr="004120FE" w:rsidRDefault="00564CFE" w:rsidP="00133D0D">
      <w:pPr>
        <w:tabs>
          <w:tab w:val="left" w:pos="1418"/>
        </w:tabs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เป้าหมายที่ </w:t>
      </w:r>
      <w:r w:rsidR="006236D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๑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133D0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33D0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ไทยเป็นประตูการค้าการลงทุนในภูมิภาค</w:t>
      </w:r>
    </w:p>
    <w:p w14:paraId="00EAEEF1" w14:textId="50DEA956" w:rsidR="00564CFE" w:rsidRPr="004120FE" w:rsidRDefault="00564CFE" w:rsidP="00133D0D">
      <w:pPr>
        <w:pStyle w:val="ListParagraph"/>
        <w:spacing w:before="120"/>
        <w:ind w:left="1418" w:hanging="1418"/>
        <w:contextualSpacing w:val="0"/>
        <w:jc w:val="thaiDistribute"/>
        <w:rPr>
          <w:rFonts w:ascii="TH SarabunPSK" w:hAnsi="TH SarabunPSK" w:cs="TH SarabunPSK"/>
          <w:color w:val="FF0000"/>
          <w:spacing w:val="-4"/>
          <w:sz w:val="32"/>
          <w:szCs w:val="32"/>
          <w:cs/>
        </w:rPr>
      </w:pPr>
      <w:r w:rsidRPr="004120FE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ตัวชี้วัด</w:t>
      </w:r>
      <w:r w:rsidRPr="004120FE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 xml:space="preserve">ที่ </w:t>
      </w:r>
      <w:r w:rsidR="006236D6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๑</w:t>
      </w:r>
      <w:r w:rsidRPr="004120FE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.</w:t>
      </w:r>
      <w:r w:rsidR="006236D6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spacing w:val="-4"/>
          <w:sz w:val="32"/>
          <w:szCs w:val="32"/>
          <w:cs/>
        </w:rPr>
        <w:tab/>
      </w:r>
      <w:r w:rsidR="00133D0D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Pr="004120FE">
        <w:rPr>
          <w:rFonts w:ascii="TH SarabunPSK" w:hAnsi="TH SarabunPSK" w:cs="TH SarabunPSK"/>
          <w:spacing w:val="-4"/>
          <w:sz w:val="32"/>
          <w:szCs w:val="32"/>
          <w:cs/>
        </w:rPr>
        <w:t>อันดับความสามารถในการแข่งขันด้านเศรษฐกิจ (</w:t>
      </w:r>
      <w:r w:rsidRPr="004120FE">
        <w:rPr>
          <w:rFonts w:ascii="TH SarabunPSK" w:hAnsi="TH SarabunPSK" w:cs="TH SarabunPSK" w:hint="cs"/>
          <w:spacing w:val="-4"/>
          <w:sz w:val="32"/>
          <w:szCs w:val="32"/>
          <w:cs/>
        </w:rPr>
        <w:t>โดยสถาบัน</w:t>
      </w:r>
      <w:r w:rsidR="009363C0">
        <w:rPr>
          <w:rFonts w:ascii="TH SarabunPSK" w:hAnsi="TH SarabunPSK" w:cs="TH SarabunPSK" w:hint="cs"/>
          <w:spacing w:val="-4"/>
          <w:sz w:val="32"/>
          <w:szCs w:val="32"/>
          <w:cs/>
        </w:rPr>
        <w:t>การจัดการนานาชาติ</w:t>
      </w:r>
      <w:r w:rsidRPr="004120FE">
        <w:rPr>
          <w:rFonts w:ascii="TH SarabunPSK" w:hAnsi="TH SarabunPSK" w:cs="TH SarabunPSK" w:hint="cs"/>
          <w:spacing w:val="-4"/>
          <w:sz w:val="32"/>
          <w:szCs w:val="32"/>
          <w:cs/>
        </w:rPr>
        <w:t>) มีอันดับดีขึ้น</w:t>
      </w:r>
    </w:p>
    <w:p w14:paraId="4FDD5078" w14:textId="73AD09A6" w:rsidR="00564CFE" w:rsidRPr="004120FE" w:rsidRDefault="00564CFE" w:rsidP="00133D0D">
      <w:pPr>
        <w:tabs>
          <w:tab w:val="left" w:pos="1260"/>
        </w:tabs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เป้าหมายที่ </w:t>
      </w:r>
      <w:r w:rsidR="006236D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๒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33D0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ไทยเป็นห่วงโซ่อุปทานของภูมิภาค</w:t>
      </w:r>
    </w:p>
    <w:p w14:paraId="7864D8EB" w14:textId="50E6B37A" w:rsidR="00564CFE" w:rsidRPr="004120FE" w:rsidRDefault="00564CFE" w:rsidP="00545E42">
      <w:pPr>
        <w:pStyle w:val="ListParagraph"/>
        <w:spacing w:before="120"/>
        <w:ind w:left="1418" w:hanging="1432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ตัวชี้วัด</w:t>
      </w:r>
      <w:r w:rsidRPr="004120FE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 xml:space="preserve">ที่ </w:t>
      </w:r>
      <w:r w:rsidR="006236D6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6236D6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133D0D">
        <w:rPr>
          <w:rFonts w:ascii="TH SarabunPSK" w:hAnsi="TH SarabunPSK" w:cs="TH SarabunPSK"/>
          <w:sz w:val="32"/>
          <w:szCs w:val="32"/>
          <w:cs/>
        </w:rPr>
        <w:tab/>
      </w:r>
      <w:r w:rsidR="00545E42">
        <w:rPr>
          <w:rFonts w:ascii="TH SarabunPSK" w:hAnsi="TH SarabunPSK" w:cs="TH SarabunPSK"/>
          <w:sz w:val="32"/>
          <w:szCs w:val="32"/>
          <w:cs/>
        </w:rPr>
        <w:tab/>
      </w:r>
      <w:r w:rsidR="006236D6">
        <w:rPr>
          <w:rFonts w:ascii="TH SarabunPSK" w:hAnsi="TH SarabunPSK" w:cs="TH SarabunPSK" w:hint="cs"/>
          <w:sz w:val="32"/>
          <w:szCs w:val="32"/>
          <w:cs/>
        </w:rPr>
        <w:t>๑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)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มูลค่าการลงทุนรวมในประเทศขยายตัวเฉลี่ยไม่น้อยกว่าร้อยละ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๖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ต่อปี 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หรือ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) สัดส่วน</w:t>
      </w:r>
      <w:r w:rsidR="00AB53A2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การลงทุนรวมต่อ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ผลผลิตมวลรวมในประเทศ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เฉลี่ยไม่น้อยกว่าร้อยละ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๒๗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ต่อปี</w:t>
      </w:r>
    </w:p>
    <w:p w14:paraId="4FE2A60F" w14:textId="59216E26" w:rsidR="00564CFE" w:rsidRPr="004120FE" w:rsidRDefault="00564CFE" w:rsidP="00545E42">
      <w:pPr>
        <w:pStyle w:val="ListParagraph"/>
        <w:spacing w:before="120"/>
        <w:ind w:left="1418" w:hanging="1432"/>
        <w:contextualSpacing w:val="0"/>
        <w:jc w:val="thaiDistribute"/>
        <w:rPr>
          <w:rFonts w:ascii="TH SarabunPSK" w:hAnsi="TH SarabunPSK" w:cs="TH SarabunPSK"/>
          <w:b/>
          <w:bCs/>
          <w:strike/>
          <w:color w:val="000000" w:themeColor="text1"/>
          <w:sz w:val="32"/>
          <w:szCs w:val="32"/>
          <w:cs/>
        </w:rPr>
      </w:pPr>
      <w:r w:rsidRPr="004120FE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ตัวชี้วัด</w:t>
      </w:r>
      <w:r w:rsidRPr="004120FE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 xml:space="preserve">ที่ </w:t>
      </w:r>
      <w:r w:rsidR="006236D6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6236D6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45E42">
        <w:rPr>
          <w:rFonts w:ascii="TH SarabunPSK" w:hAnsi="TH SarabunPSK" w:cs="TH SarabunPSK"/>
          <w:sz w:val="32"/>
          <w:szCs w:val="32"/>
          <w:cs/>
        </w:rPr>
        <w:tab/>
      </w:r>
      <w:r w:rsidR="006236D6">
        <w:rPr>
          <w:rFonts w:ascii="TH SarabunPSK" w:hAnsi="TH SarabunPSK" w:cs="TH SarabunPSK" w:hint="cs"/>
          <w:sz w:val="32"/>
          <w:szCs w:val="32"/>
          <w:cs/>
        </w:rPr>
        <w:t>๑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)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มูลค่าการส่งออก</w:t>
      </w:r>
      <w:r w:rsidR="00161B63">
        <w:rPr>
          <w:rFonts w:ascii="TH SarabunPSK" w:hAnsi="TH SarabunPSK" w:cs="TH SarabunPSK" w:hint="cs"/>
          <w:sz w:val="32"/>
          <w:szCs w:val="32"/>
          <w:cs/>
        </w:rPr>
        <w:t>สินค้า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ของไทยกับประเทศทั่วโลกขยายตัวเฉลี่ยไม่น้อยกว่าร้อยละ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๗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ต่อปี</w:t>
      </w:r>
      <w:r w:rsidRPr="004120FE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6236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)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สัดส่วน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การเติบโตของปริมาณการส่งออกสินค้าของไทยต่อการเติบโตของปริมาณ</w:t>
      </w:r>
      <w:r w:rsidR="00545E42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การส่งออกสินค้าของ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โลก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เฉลี่ย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น้อย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กว่า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6236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๑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๕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ต่อปี</w:t>
      </w:r>
    </w:p>
    <w:p w14:paraId="45095C80" w14:textId="728B919A" w:rsidR="00564CFE" w:rsidRPr="004120FE" w:rsidRDefault="00564CFE" w:rsidP="00545E42">
      <w:pPr>
        <w:tabs>
          <w:tab w:val="left" w:pos="1260"/>
        </w:tabs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เป้าหมายที่ </w:t>
      </w:r>
      <w:r w:rsidR="006236D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๓</w:t>
      </w:r>
      <w:r w:rsidR="00545E4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ab/>
        <w:t>ไทยเป็นประตูและทางเชื่อมโครงข่ายคมนาคมและโลจิสติกส์ของภูมิภาค</w:t>
      </w:r>
    </w:p>
    <w:p w14:paraId="132E662E" w14:textId="369F04D7" w:rsidR="00564CFE" w:rsidRPr="004120FE" w:rsidRDefault="00564CFE" w:rsidP="00545E42">
      <w:pPr>
        <w:pStyle w:val="ListParagraph"/>
        <w:spacing w:before="120"/>
        <w:ind w:left="1418" w:hanging="1418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120FE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ตัวชี้วัด</w:t>
      </w:r>
      <w:r w:rsidRPr="004120FE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 xml:space="preserve">ที่ </w:t>
      </w:r>
      <w:r w:rsidR="006236D6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6236D6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45E42">
        <w:rPr>
          <w:rFonts w:ascii="TH SarabunPSK" w:hAnsi="TH SarabunPSK" w:cs="TH SarabunPSK"/>
          <w:spacing w:val="-10"/>
          <w:sz w:val="32"/>
          <w:szCs w:val="32"/>
          <w:cs/>
        </w:rPr>
        <w:tab/>
      </w:r>
      <w:r w:rsidRPr="004120FE">
        <w:rPr>
          <w:rFonts w:ascii="TH SarabunPSK" w:hAnsi="TH SarabunPSK" w:cs="TH SarabunPSK"/>
          <w:spacing w:val="-10"/>
          <w:sz w:val="32"/>
          <w:szCs w:val="32"/>
          <w:cs/>
        </w:rPr>
        <w:t xml:space="preserve">ดัชนีวัดประสิทธิภาพด้านโลจิสติกส์ระหว่างประเทศของประเทศไทยอยู่ในอันดับไม่ต่ำกว่าอันดับที่ </w:t>
      </w:r>
      <w:r w:rsidR="006236D6">
        <w:rPr>
          <w:rFonts w:ascii="TH SarabunPSK" w:hAnsi="TH SarabunPSK" w:cs="TH SarabunPSK"/>
          <w:spacing w:val="-10"/>
          <w:sz w:val="32"/>
          <w:szCs w:val="32"/>
          <w:cs/>
        </w:rPr>
        <w:t>๒๕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หรือคะแนนไม่ต่ำกว่า </w:t>
      </w:r>
      <w:r w:rsidR="006236D6">
        <w:rPr>
          <w:rFonts w:ascii="TH SarabunPSK" w:hAnsi="TH SarabunPSK" w:cs="TH SarabunPSK"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sz w:val="32"/>
          <w:szCs w:val="32"/>
          <w:cs/>
        </w:rPr>
        <w:t>๖๐</w:t>
      </w:r>
    </w:p>
    <w:p w14:paraId="7612B7B8" w14:textId="5E85C6F9" w:rsidR="00564CFE" w:rsidRPr="004120FE" w:rsidRDefault="00564CFE" w:rsidP="00545E42">
      <w:pPr>
        <w:pStyle w:val="ListParagraph"/>
        <w:spacing w:before="120"/>
        <w:ind w:left="1260" w:hanging="1274"/>
        <w:contextualSpacing w:val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120FE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ตัวชี้วัด</w:t>
      </w:r>
      <w:r w:rsidRPr="004120FE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 xml:space="preserve">ที่ </w:t>
      </w:r>
      <w:r w:rsidR="006236D6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6236D6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45E4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120FE">
        <w:rPr>
          <w:rFonts w:ascii="TH SarabunPSK" w:hAnsi="TH SarabunPSK" w:cs="TH SarabunPSK"/>
          <w:sz w:val="32"/>
          <w:szCs w:val="32"/>
          <w:cs/>
        </w:rPr>
        <w:t>สัดส่วนต้นทุนโลจิสติก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ส์</w:t>
      </w:r>
      <w:r w:rsidRPr="004120FE">
        <w:rPr>
          <w:rFonts w:ascii="TH SarabunPSK" w:hAnsi="TH SarabunPSK" w:cs="TH SarabunPSK"/>
          <w:sz w:val="32"/>
          <w:szCs w:val="32"/>
          <w:cs/>
        </w:rPr>
        <w:t>ของประเทศไทยต่อ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ผลิตภัณฑ์มวลรวมในประเทศ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น้อยกว่าร้อยละ </w:t>
      </w:r>
      <w:r w:rsidR="006236D6">
        <w:rPr>
          <w:rFonts w:ascii="TH SarabunPSK" w:hAnsi="TH SarabunPSK" w:cs="TH SarabunPSK"/>
          <w:sz w:val="32"/>
          <w:szCs w:val="32"/>
          <w:cs/>
        </w:rPr>
        <w:t>๑๑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471EF2D9" w14:textId="77777777" w:rsidR="00564CFE" w:rsidRPr="004120FE" w:rsidRDefault="00564CFE" w:rsidP="00564CFE">
      <w:pPr>
        <w:spacing w:after="160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sz w:val="32"/>
          <w:szCs w:val="32"/>
        </w:rPr>
        <w:br w:type="page"/>
      </w:r>
    </w:p>
    <w:p w14:paraId="095742FB" w14:textId="77777777" w:rsidR="00564CFE" w:rsidRPr="004120FE" w:rsidRDefault="00564CFE" w:rsidP="00564CFE">
      <w:pPr>
        <w:spacing w:after="160" w:line="259" w:lineRule="auto"/>
        <w:rPr>
          <w:rFonts w:ascii="TH SarabunPSK" w:hAnsi="TH SarabunPSK" w:cs="TH SarabunPSK"/>
          <w:sz w:val="32"/>
          <w:szCs w:val="32"/>
        </w:rPr>
        <w:sectPr w:rsidR="00564CFE" w:rsidRPr="004120FE" w:rsidSect="00FE5D69">
          <w:footnotePr>
            <w:numFmt w:val="thaiNumbers"/>
          </w:footnotePr>
          <w:pgSz w:w="12240" w:h="15840"/>
          <w:pgMar w:top="1440" w:right="1440" w:bottom="1440" w:left="1440" w:header="720" w:footer="720" w:gutter="0"/>
          <w:pgNumType w:fmt="thaiNumbers"/>
          <w:cols w:space="720"/>
          <w:docGrid w:linePitch="360"/>
        </w:sectPr>
      </w:pPr>
    </w:p>
    <w:p w14:paraId="73B149FB" w14:textId="77777777" w:rsidR="00564CFE" w:rsidRPr="004120FE" w:rsidRDefault="00564CFE" w:rsidP="00267B69">
      <w:pPr>
        <w:pStyle w:val="ListParagraph"/>
        <w:numPr>
          <w:ilvl w:val="0"/>
          <w:numId w:val="30"/>
        </w:numPr>
        <w:ind w:left="432" w:hanging="432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แผนที่กลยุทธ์</w:t>
      </w:r>
    </w:p>
    <w:p w14:paraId="3DE1CC11" w14:textId="5D64A35D" w:rsidR="00846DFA" w:rsidRDefault="00FA0B9C" w:rsidP="00FA0B9C">
      <w:pPr>
        <w:pStyle w:val="ListParagraph"/>
        <w:spacing w:before="120"/>
        <w:ind w:left="0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78DC160D" wp14:editId="572760CC">
            <wp:extent cx="8442705" cy="5162550"/>
            <wp:effectExtent l="0" t="0" r="0" b="0"/>
            <wp:docPr id="18" name="Picture 18" descr="Calend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Calendar&#10;&#10;Description automatically generated"/>
                    <pic:cNvPicPr/>
                  </pic:nvPicPr>
                  <pic:blipFill rotWithShape="1">
                    <a:blip r:embed="rId20"/>
                    <a:srcRect l="8872" t="5012" r="4477" b="792"/>
                    <a:stretch/>
                  </pic:blipFill>
                  <pic:spPr bwMode="auto">
                    <a:xfrm>
                      <a:off x="0" y="0"/>
                      <a:ext cx="8461723" cy="51741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B7DF39" w14:textId="47463C0F" w:rsidR="00361556" w:rsidRPr="004120FE" w:rsidRDefault="00361556" w:rsidP="00397670">
      <w:pPr>
        <w:pStyle w:val="ListParagraph"/>
        <w:spacing w:before="120"/>
        <w:ind w:left="0"/>
        <w:contextualSpacing w:val="0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7296C705" w14:textId="5E98E85D" w:rsidR="00472275" w:rsidRPr="00485613" w:rsidRDefault="00472275" w:rsidP="00485613">
      <w:pPr>
        <w:spacing w:before="120" w:after="240" w:line="257" w:lineRule="auto"/>
        <w:rPr>
          <w:rFonts w:ascii="TH SarabunPSK" w:hAnsi="TH SarabunPSK" w:cs="TH SarabunPSK"/>
          <w:sz w:val="32"/>
          <w:szCs w:val="32"/>
          <w:cs/>
        </w:rPr>
        <w:sectPr w:rsidR="00472275" w:rsidRPr="00485613" w:rsidSect="00C4080A">
          <w:footnotePr>
            <w:numFmt w:val="thaiNumbers"/>
          </w:footnotePr>
          <w:pgSz w:w="15840" w:h="12240" w:orient="landscape"/>
          <w:pgMar w:top="1440" w:right="1440" w:bottom="1440" w:left="1440" w:header="720" w:footer="720" w:gutter="0"/>
          <w:pgNumType w:fmt="thaiNumbers"/>
          <w:cols w:space="720"/>
          <w:docGrid w:linePitch="360"/>
        </w:sectPr>
      </w:pPr>
    </w:p>
    <w:p w14:paraId="1D5DF91D" w14:textId="77777777" w:rsidR="00564CFE" w:rsidRPr="004120FE" w:rsidRDefault="00564CFE" w:rsidP="00267B69">
      <w:pPr>
        <w:pStyle w:val="ListParagraph"/>
        <w:numPr>
          <w:ilvl w:val="0"/>
          <w:numId w:val="30"/>
        </w:numPr>
        <w:tabs>
          <w:tab w:val="left" w:pos="426"/>
        </w:tabs>
        <w:spacing w:before="120"/>
        <w:ind w:left="0" w:firstLine="0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กลยุทธ์การพัฒนา</w:t>
      </w:r>
    </w:p>
    <w:p w14:paraId="392A8F66" w14:textId="3CF89085" w:rsidR="00564CFE" w:rsidRPr="004120FE" w:rsidRDefault="00564CFE" w:rsidP="00005644">
      <w:pPr>
        <w:pStyle w:val="ListParagraph"/>
        <w:tabs>
          <w:tab w:val="left" w:pos="1170"/>
          <w:tab w:val="left" w:pos="2835"/>
          <w:tab w:val="left" w:pos="5685"/>
        </w:tabs>
        <w:spacing w:before="120"/>
        <w:ind w:hanging="720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๑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3E0D07"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สร้างจุดยืนของไทยภายใต้บริบทโลกใหม่</w:t>
      </w:r>
    </w:p>
    <w:p w14:paraId="5F5DB093" w14:textId="327BEDE5" w:rsidR="007C6851" w:rsidRPr="004120FE" w:rsidRDefault="00564CFE" w:rsidP="00AE6627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</w:rPr>
      </w:pP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๑</w:t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๑</w:t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 xml:space="preserve"> รักษาความสมดุลกับมิตรประเทศ โดยกำหนดนโยบายที่ตรงกับความต้องการ</w:t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br/>
        <w:t>ของประเทศอย่างชัดเจน และประสานความร่วมมือกับมิตรประเทศเพื่อการดำเนินงานอย่างเท่าเทียม</w:t>
      </w:r>
    </w:p>
    <w:p w14:paraId="2BF8641E" w14:textId="62E18C0C" w:rsidR="00121126" w:rsidRPr="004120FE" w:rsidRDefault="00564CFE" w:rsidP="00AE6627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 วางบทบาทของไทยในการเป็นหุ้นส่วนทางเศรษฐกิจที่สำคัญ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  <w:lang w:val="en-GB"/>
        </w:rPr>
        <w:t>ในอนุภูมิภาค</w:t>
      </w:r>
      <w:r w:rsidR="002D2F5E" w:rsidRPr="004120FE">
        <w:rPr>
          <w:rFonts w:ascii="TH SarabunPSK" w:hAnsi="TH SarabunPSK" w:cs="TH SarabunPSK"/>
          <w:i/>
          <w:iCs/>
          <w:sz w:val="32"/>
          <w:szCs w:val="32"/>
          <w:cs/>
          <w:lang w:val="en-GB"/>
        </w:rPr>
        <w:br/>
      </w:r>
      <w:r w:rsidRPr="004120FE">
        <w:rPr>
          <w:rFonts w:ascii="TH SarabunPSK" w:hAnsi="TH SarabunPSK" w:cs="TH SarabunPSK"/>
          <w:i/>
          <w:iCs/>
          <w:sz w:val="32"/>
          <w:szCs w:val="32"/>
          <w:cs/>
          <w:lang w:val="en-GB"/>
        </w:rPr>
        <w:t>ลุ่มน้ำโขง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  <w:lang w:val="en-GB"/>
        </w:rPr>
        <w:t>โดย</w:t>
      </w:r>
      <w:r w:rsidRPr="004120FE">
        <w:rPr>
          <w:rFonts w:ascii="TH SarabunPSK" w:hAnsi="TH SarabunPSK" w:cs="TH SarabunPSK"/>
          <w:sz w:val="32"/>
          <w:szCs w:val="32"/>
          <w:cs/>
        </w:rPr>
        <w:t>เข้าสู่มิติของความร่วมมือและช่วยเหลือกันอย่างใกล้ชิดแทนการแข่งขัน สร้างความสมดุลและพัฒนาภูมิภาคร่วมกันผ่านคณะกรรมการ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ระดับชาติ</w:t>
      </w:r>
      <w:r w:rsidRPr="004120FE">
        <w:rPr>
          <w:rFonts w:ascii="TH SarabunPSK" w:hAnsi="TH SarabunPSK" w:cs="TH SarabunPSK"/>
          <w:sz w:val="32"/>
          <w:szCs w:val="32"/>
          <w:cs/>
        </w:rPr>
        <w:t>เพื่อบูรณาการแนวทางการสร้างความสัมพันธ์ระหว่างประเทศ</w:t>
      </w:r>
      <w:r w:rsidR="00583434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ในทุกระดับ </w:t>
      </w:r>
    </w:p>
    <w:p w14:paraId="6637E753" w14:textId="63F7F870" w:rsidR="00121126" w:rsidRPr="00A25444" w:rsidRDefault="00564CFE" w:rsidP="00A25444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 พัฒนาความสัมพันธ์ทางการค้าและการลงทุน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โดยผลักดันการใช้ประโยชน์</w:t>
      </w:r>
      <w:r w:rsidR="002D2F5E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จากกรอบความตกลงเขตการค้าเสรีที่มีอยู่ และเพิ่มเติมกรอบความตกลงเขตการค้าเสรีที่สำคัญ </w:t>
      </w:r>
      <w:r w:rsidR="00A25444" w:rsidRPr="00A25444">
        <w:rPr>
          <w:rFonts w:ascii="TH SarabunPSK" w:hAnsi="TH SarabunPSK" w:cs="TH SarabunPSK"/>
          <w:sz w:val="32"/>
          <w:szCs w:val="32"/>
          <w:cs/>
        </w:rPr>
        <w:t>รวมทั้งการเจรจาความตกลงเรื่องต่าง</w:t>
      </w:r>
      <w:r w:rsidR="00B1266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25444" w:rsidRPr="00A25444">
        <w:rPr>
          <w:rFonts w:ascii="TH SarabunPSK" w:hAnsi="TH SarabunPSK" w:cs="TH SarabunPSK"/>
          <w:sz w:val="32"/>
          <w:szCs w:val="32"/>
          <w:cs/>
        </w:rPr>
        <w:t>ๆ ที่จะสนับสนุนการค้าและการลงทุน อาทิ การขนส่ง การตรวจคนเข้าเมือง</w:t>
      </w:r>
      <w:r w:rsidR="005375E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25444" w:rsidRPr="00A25444">
        <w:rPr>
          <w:rFonts w:ascii="TH SarabunPSK" w:hAnsi="TH SarabunPSK" w:cs="TH SarabunPSK"/>
          <w:sz w:val="32"/>
          <w:szCs w:val="32"/>
          <w:cs/>
        </w:rPr>
        <w:t>การบริหารจัดการบริเวณด่านชายแดน</w:t>
      </w:r>
      <w:r w:rsidR="00A2544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รวมถึงจัดตั้งและผลักดันความร่วมมือระหว่างเขตพัฒนาพิเศษระหว่างไทย สปป.ลาว และจีน เพื่อสร้างประโยชน์ทางเศรษฐกิจและสังคมจากการเชื่อมโยงระบบโลจิสติกส์ที่จุดเชื่อมต่อบริเวณจังหวัดหนองคายและจังหวัดเชียงราย </w:t>
      </w:r>
    </w:p>
    <w:p w14:paraId="33C9C6D7" w14:textId="0408544D" w:rsidR="00121126" w:rsidRPr="004120FE" w:rsidRDefault="00564CFE" w:rsidP="00AE6627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๔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 ปรับปรุงกลไกสนับสนุนการสร้างฐานเศรษฐกิจในบริบทโลกใหม่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จัดให้มีกลไก</w:t>
      </w:r>
      <w:r w:rsidR="0010146A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หรือคณะกรรมการระดับชาติเพื่อบูรณาการแนวทางการปรับเปลี่ยนและปรับปรุงการส่งเสริมการลงทุนใหม่ รวมถึงการลงทุนในเศรษฐกิจสาขาใหม่ เพื่อรองรับการจัดห่วงโซ่การผลิตและการย้ายฐานการผลิตทั่วเอเชียที่กำลังเกิดขึ้น ทั้งด้านสิทธิประโยชน์ ภาษีและไม่ใช่ภาษี และอื่น</w:t>
      </w:r>
      <w:r w:rsidR="00B1266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ๆ </w:t>
      </w:r>
    </w:p>
    <w:p w14:paraId="402FC6D2" w14:textId="38AE627E" w:rsidR="00564CFE" w:rsidRPr="004120FE" w:rsidRDefault="00564CFE" w:rsidP="00AE6627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๕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 พัฒนากฎหมายและแนวปฏิบัติที่ยกระดับไทยสู่มาตรฐานระหว่างประเทศ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83434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โดยเร่งยกระดับมาตรฐานทางสังคม สิ่งแวดล้อม สุขอนามัย คุณภาพชีวิต การลดความเหลื่อมล้ำ การเคลื่อนย้ายแรงงาน ความโปร่งใส การบริหารจัดการที่ดี และธรรมาภิบาลในภาคธุรกิจ ให้อยู่ระดับนานาชาติ เพื่อป้องกัน</w:t>
      </w:r>
      <w:r w:rsidR="00583434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การกีดกันทางการค้า และก้าวพ้นกับดักรายได้ปานกลาง </w:t>
      </w:r>
    </w:p>
    <w:p w14:paraId="03EB2F33" w14:textId="22C015CD" w:rsidR="00564CFE" w:rsidRPr="004120FE" w:rsidRDefault="00564CFE" w:rsidP="00121126">
      <w:pPr>
        <w:pStyle w:val="ListParagraph"/>
        <w:tabs>
          <w:tab w:val="left" w:pos="1170"/>
          <w:tab w:val="left" w:pos="2835"/>
          <w:tab w:val="left" w:pos="5685"/>
        </w:tabs>
        <w:spacing w:before="120"/>
        <w:ind w:left="0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๒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2D2F5E"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พัฒนาโครงสร้างพื้นฐานและปัจจัยสนับสนุนเพื่อเป็นประตูการค้าการลงทุนและฐานเศรษฐกิจสำคัญของภูมิภาค</w:t>
      </w:r>
    </w:p>
    <w:p w14:paraId="3EB2AC99" w14:textId="17465EFB" w:rsidR="002C20D9" w:rsidRPr="004120FE" w:rsidRDefault="00564CFE" w:rsidP="00205559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 ลงทุนในโครงสร้างพื้นฐานและพัฒนาปัจจัยสนับสนุนเพื่อสนับสนุนพื้นที่</w:t>
      </w:r>
      <w:r w:rsidR="00205559" w:rsidRPr="004120FE">
        <w:rPr>
          <w:rFonts w:ascii="TH SarabunPSK" w:hAnsi="TH SarabunPSK" w:cs="TH SarabunPSK"/>
          <w:i/>
          <w:iCs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ที่มีศักยภาพและเขตเศรษฐกิจพิเศษทั้งในปัจจุบันและอนาคต</w:t>
      </w:r>
      <w:r w:rsidRPr="004120FE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อาทิ โครงสร้างพื้นฐานด้านการคมนาคมขนส่ง บริการขนส่งและเครือข่ายโลจิติกส์ตามเส้นทางสำคัญและการเชื่อมโยงสู่ประเทศเพื่อนบ้าน สิ่งอำนวยความสะดวกด้านการลงทุนและการค้าชายแดน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ท่าเรือและ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สะพานเศรษฐกิจ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ในพื้นที่ระเบียงเศรษฐกิจภาคใต้ เพื่อให้ไทย</w:t>
      </w:r>
      <w:r w:rsidR="00583434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เป็น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ประตูการค้าที่สำคัญ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รวมถึงการลงทุน</w:t>
      </w:r>
      <w:r w:rsidR="00A25444">
        <w:rPr>
          <w:rFonts w:ascii="TH SarabunPSK" w:hAnsi="TH SarabunPSK" w:cs="TH SarabunPSK" w:hint="cs"/>
          <w:sz w:val="32"/>
          <w:szCs w:val="32"/>
          <w:cs/>
        </w:rPr>
        <w:t>พัฒนา</w:t>
      </w:r>
      <w:r w:rsidRPr="004120FE">
        <w:rPr>
          <w:rFonts w:ascii="TH SarabunPSK" w:hAnsi="TH SarabunPSK" w:cs="TH SarabunPSK"/>
          <w:sz w:val="32"/>
          <w:szCs w:val="32"/>
          <w:cs/>
        </w:rPr>
        <w:t>โครงสร้างพื้นฐานเพื่อการพัฒนาและรองรับ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การท่องเที่ยว</w:t>
      </w:r>
      <w:r w:rsidR="00583434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และบริการในกลุ่มจังหวัดที่มีศักยภาพ อาทิ </w:t>
      </w:r>
      <w:r w:rsidRPr="004120FE">
        <w:rPr>
          <w:rFonts w:ascii="TH SarabunPSK" w:hAnsi="TH SarabunPSK" w:cs="TH SarabunPSK"/>
          <w:sz w:val="32"/>
          <w:szCs w:val="32"/>
          <w:cs/>
        </w:rPr>
        <w:t>การท่องเที่ยวอันดามัน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บริเวณจังหวัด</w:t>
      </w:r>
      <w:r w:rsidRPr="004120FE">
        <w:rPr>
          <w:rFonts w:ascii="TH SarabunPSK" w:hAnsi="TH SarabunPSK" w:cs="TH SarabunPSK"/>
          <w:sz w:val="32"/>
          <w:szCs w:val="32"/>
          <w:cs/>
        </w:rPr>
        <w:t>ภูเก็ต กระบี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่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พังงา ตรัง สตูล </w:t>
      </w:r>
      <w:r w:rsidR="00205559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ให้เชื่อมโยงกันเป็นแหล่งท่องเที่ยวทางทะเล </w:t>
      </w:r>
      <w:r w:rsidR="006236D6">
        <w:rPr>
          <w:rFonts w:ascii="TH SarabunPSK" w:hAnsi="TH SarabunPSK" w:cs="TH SarabunPSK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ใน </w:t>
      </w:r>
      <w:r w:rsidR="006236D6">
        <w:rPr>
          <w:rFonts w:ascii="TH SarabunPSK" w:hAnsi="TH SarabunPSK" w:cs="TH SarabunPSK"/>
          <w:sz w:val="32"/>
          <w:szCs w:val="32"/>
          <w:cs/>
        </w:rPr>
        <w:t>๕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ของโลก </w:t>
      </w:r>
    </w:p>
    <w:p w14:paraId="2F135DD3" w14:textId="01FEA31A" w:rsidR="002C20D9" w:rsidRPr="004120FE" w:rsidRDefault="00564CFE" w:rsidP="00205559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lastRenderedPageBreak/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color w:val="FF0000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พัฒนาระบบคมนาคมและโลจิสติกส์ให้เชื่อมโยงไร้รอยต่อตั้งแต่ระดับภูมิภาค </w:t>
      </w:r>
      <w:r w:rsidR="001568D6" w:rsidRPr="004120FE">
        <w:rPr>
          <w:rFonts w:ascii="TH SarabunPSK" w:hAnsi="TH SarabunPSK" w:cs="TH SarabunPSK"/>
          <w:i/>
          <w:iCs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อนุภูมิภาค และชายแดน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  <w:lang w:val="en-GB"/>
        </w:rPr>
        <w:t xml:space="preserve"> 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ให้เป็นการขนส่งต่อเนื่องหลายรูปแบบ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โดยบูรณาการแผนพัฒนาโครงสร้างพื้นฐาน</w:t>
      </w:r>
      <w:r w:rsidR="001568D6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การขนส่งทั้งทางบก ทางน้ำ และทางอากาศ ที่ใช้ประโยชน์ทางภูมิศาสตร์และโครงสร้างพื้นฐาน</w:t>
      </w:r>
      <w:r w:rsidR="005375E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จากเส้นทางเชื่อมต่อในภูมิภาค อนุภูมิภาค และชายแดน โดยเฉพาะใน</w:t>
      </w:r>
      <w:r w:rsidRPr="004120FE">
        <w:rPr>
          <w:rFonts w:ascii="TH SarabunPSK" w:hAnsi="TH SarabunPSK" w:cs="TH SarabunPSK"/>
          <w:sz w:val="32"/>
          <w:szCs w:val="32"/>
          <w:cs/>
          <w:lang w:val="en-GB"/>
        </w:rPr>
        <w:t>อนุภูมิภาคลุ่มน้ำโขง</w:t>
      </w:r>
      <w:r w:rsidRPr="004120FE">
        <w:rPr>
          <w:rFonts w:ascii="TH SarabunPSK" w:hAnsi="TH SarabunPSK" w:cs="TH SarabunPSK"/>
          <w:sz w:val="32"/>
          <w:szCs w:val="32"/>
          <w:cs/>
        </w:rPr>
        <w:t>กับจีนตอนใต้ และเชื่อมโยงกับ</w:t>
      </w:r>
      <w:r w:rsidRPr="004120FE">
        <w:rPr>
          <w:rFonts w:ascii="TH SarabunPSK" w:hAnsi="TH SarabunPSK" w:cs="TH SarabunPSK"/>
          <w:sz w:val="32"/>
          <w:szCs w:val="32"/>
          <w:cs/>
        </w:rPr>
        <w:br/>
        <w:t>เขตพัฒนาพิเศษภาคตะวันออกและเขตเศรษฐกิจพิเศษอื่นๆ ให้เป็นหนึ่งเดียวกันอย่างเป็นรูปธรรมที่สามารถผลักดันการเปลี่ยนแปลงภาคการผลิตและบริการไทยสู่ระดับนานาชาติ</w:t>
      </w:r>
    </w:p>
    <w:p w14:paraId="4CE3D935" w14:textId="491813B0" w:rsidR="00EA7BE7" w:rsidRPr="004120FE" w:rsidRDefault="00564CFE" w:rsidP="00D8534F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 ให้ความสำคัญกับการขนส่งระบบรางอย่างต่อเนื่อง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เพื่อให้เป็นโครงข่ายการขนส่งหลักของประเทศ เชื่อมต่อกับเครือข่ายโลจิสติกส์ในระดับภูมิภาคและอนุภูมิภาค เพื่อลดต้นทุนโลจิสติกส์ สนับสนุนจุดเชื่อมระหว่างไทย สปป.ลาว และจีน ที่จังหวัดหนองคายและเชียงราย รวมถึงสนับสนุนการเชื่อมต่อกับพื้นที่เศรษฐกิจภายในประเทศ</w:t>
      </w:r>
      <w:r w:rsidR="00A2544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ทั้งภาคเหนือ ภาคตะวันออกเฉียงเหนือ ภาคกลาง ภาคตะวันออก </w:t>
      </w:r>
      <w:r w:rsidR="00A25444">
        <w:rPr>
          <w:rFonts w:ascii="TH SarabunPSK" w:hAnsi="TH SarabunPSK" w:cs="TH SarabunPSK" w:hint="cs"/>
          <w:sz w:val="32"/>
          <w:szCs w:val="32"/>
          <w:cs/>
        </w:rPr>
        <w:t xml:space="preserve">และภาคใต้ </w:t>
      </w:r>
      <w:r w:rsidRPr="004120FE">
        <w:rPr>
          <w:rFonts w:ascii="TH SarabunPSK" w:hAnsi="TH SarabunPSK" w:cs="TH SarabunPSK"/>
          <w:sz w:val="32"/>
          <w:szCs w:val="32"/>
          <w:cs/>
        </w:rPr>
        <w:t>ให้สามารถเข้า</w:t>
      </w:r>
      <w:r w:rsidR="005375EC">
        <w:rPr>
          <w:rFonts w:ascii="TH SarabunPSK" w:hAnsi="TH SarabunPSK" w:cs="TH SarabunPSK" w:hint="cs"/>
          <w:sz w:val="32"/>
          <w:szCs w:val="32"/>
          <w:cs/>
        </w:rPr>
        <w:t>สู่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จีนและกลุ่มประเทศในอนุภูมิภาคลุ่มน้ำโขงได้โดยสะดวก </w:t>
      </w:r>
    </w:p>
    <w:p w14:paraId="0EF50EB1" w14:textId="424BF0E3" w:rsidR="00F42D36" w:rsidRPr="004120FE" w:rsidRDefault="00564CFE" w:rsidP="00D8534F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๔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 พัฒนาและเพิ่มศักยภาพการขนส่งทางลำน้ำและชายฝั่ง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โดยให้ความสำคัญกับ</w:t>
      </w:r>
      <w:r w:rsidR="00D8534F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การเดินเรือในแม่น้ำสายสำคัญ อาทิ แม่น้ำเจ้าพระยา แม่น้ำน่าน แม่น้ำป่าสัก ให้มีความสะดวก ทันสมัย </w:t>
      </w:r>
      <w:r w:rsidR="00D8534F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มีมาตรฐานความปลอดภัย โดยเฉพาะการเดินเรือในแม่น้ำเจ้าพระยาสู่ท่าเรือแหลมฉบัง ตลอดจนการพัฒนาร่องน้ำเศรษฐกิจ เพื่อสนับสนุนการขนส่งภายในประเทศและระหว่างประเทศให้มีประสิทธิภาพมากยิ่งขึ้น  </w:t>
      </w:r>
    </w:p>
    <w:p w14:paraId="6DDD6E1E" w14:textId="28A1F335" w:rsidR="00F42D36" w:rsidRPr="004120FE" w:rsidRDefault="00564CFE" w:rsidP="00D8534F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๕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 เพิ่มประสิทธิภาพการบริหารจัดการโลจิสติกส์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เพื่ออำนวยความสะดวกและ</w:t>
      </w:r>
      <w:r w:rsidR="00D8534F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ลดอุปสรรคในการค้าการลงทุน รวมถึงสอดรับกับรูปแบบการค้าในอนาคต โดยการพัฒนา</w:t>
      </w:r>
      <w:r w:rsidR="00A25444">
        <w:rPr>
          <w:rFonts w:ascii="TH SarabunPSK" w:hAnsi="TH SarabunPSK" w:cs="TH SarabunPSK" w:hint="cs"/>
          <w:sz w:val="32"/>
          <w:szCs w:val="32"/>
          <w:cs/>
        </w:rPr>
        <w:t>ระบบบริหารจัดการ</w:t>
      </w:r>
      <w:r w:rsidR="00A25444">
        <w:rPr>
          <w:rFonts w:ascii="TH SarabunPSK" w:hAnsi="TH SarabunPSK" w:cs="TH SarabunPSK"/>
          <w:sz w:val="32"/>
          <w:szCs w:val="32"/>
          <w:cs/>
        </w:rPr>
        <w:br/>
      </w:r>
      <w:r w:rsidR="00A25444">
        <w:rPr>
          <w:rFonts w:ascii="TH SarabunPSK" w:hAnsi="TH SarabunPSK" w:cs="TH SarabunPSK" w:hint="cs"/>
          <w:sz w:val="32"/>
          <w:szCs w:val="32"/>
          <w:cs/>
        </w:rPr>
        <w:t>ด้าน</w:t>
      </w:r>
      <w:r w:rsidRPr="004120FE">
        <w:rPr>
          <w:rFonts w:ascii="TH SarabunPSK" w:hAnsi="TH SarabunPSK" w:cs="TH SarabunPSK"/>
          <w:sz w:val="32"/>
          <w:szCs w:val="32"/>
          <w:cs/>
        </w:rPr>
        <w:t>โครงสร้างพื้นฐาน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อาทิ การนำเทคโนโลยีที่ทันสมัยมาใช้งาน การพัฒนาระบบ</w:t>
      </w:r>
      <w:r w:rsidR="00A25444">
        <w:rPr>
          <w:rFonts w:ascii="TH SarabunPSK" w:hAnsi="TH SarabunPSK" w:cs="TH SarabunPSK" w:hint="cs"/>
          <w:sz w:val="32"/>
          <w:szCs w:val="32"/>
          <w:cs/>
        </w:rPr>
        <w:t>การให้บริการ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การพัฒนาซอฟ</w:t>
      </w:r>
      <w:r w:rsidR="00EB62F0">
        <w:rPr>
          <w:rFonts w:ascii="TH SarabunPSK" w:hAnsi="TH SarabunPSK" w:cs="TH SarabunPSK" w:hint="cs"/>
          <w:sz w:val="32"/>
          <w:szCs w:val="32"/>
          <w:cs/>
        </w:rPr>
        <w:t>ต์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แวร์ </w:t>
      </w:r>
      <w:r w:rsidRPr="004120FE">
        <w:rPr>
          <w:rFonts w:ascii="TH SarabunPSK" w:hAnsi="TH SarabunPSK" w:cs="TH SarabunPSK"/>
          <w:sz w:val="32"/>
          <w:szCs w:val="32"/>
          <w:cs/>
          <w:lang w:val="en-GB"/>
        </w:rPr>
        <w:t>การพัฒนา ปรับปรุง หรือผ่อนคลายกฎระเบียบและแนวปฏิบัติที่เกี่ยวข้อง</w:t>
      </w:r>
      <w:r w:rsidR="00D8534F" w:rsidRPr="004120FE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</w:p>
    <w:p w14:paraId="747D3763" w14:textId="6FDE8E60" w:rsidR="00F42D36" w:rsidRPr="00A25444" w:rsidRDefault="00564CFE" w:rsidP="00D8534F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๖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 สนับสนุนให้มีการลงทุนพัฒนาศูนย์บริการโลจิสติกส์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อาทิ ย่าน</w:t>
      </w:r>
      <w:r w:rsidR="00EB62F0" w:rsidRPr="004120FE">
        <w:rPr>
          <w:rFonts w:ascii="TH SarabunPSK" w:hAnsi="TH SarabunPSK" w:cs="TH SarabunPSK"/>
          <w:sz w:val="32"/>
          <w:szCs w:val="32"/>
          <w:cs/>
        </w:rPr>
        <w:t>กอง</w:t>
      </w:r>
      <w:r w:rsidRPr="004120FE">
        <w:rPr>
          <w:rFonts w:ascii="TH SarabunPSK" w:hAnsi="TH SarabunPSK" w:cs="TH SarabunPSK"/>
          <w:sz w:val="32"/>
          <w:szCs w:val="32"/>
          <w:cs/>
        </w:rPr>
        <w:t>เก็บ</w:t>
      </w:r>
      <w:r w:rsidR="00D8534F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ตู้สินค้า</w:t>
      </w:r>
      <w:r w:rsidRPr="004120FE">
        <w:rPr>
          <w:rFonts w:ascii="TH SarabunPSK" w:hAnsi="TH SarabunPSK" w:cs="TH SarabunPSK"/>
          <w:sz w:val="32"/>
          <w:szCs w:val="32"/>
          <w:cs/>
          <w:lang w:val="en-GB"/>
        </w:rPr>
        <w:t xml:space="preserve"> </w:t>
      </w:r>
      <w:r w:rsidR="00A25444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จุดพักรถ </w:t>
      </w:r>
      <w:r w:rsidRPr="004120FE">
        <w:rPr>
          <w:rFonts w:ascii="TH SarabunPSK" w:hAnsi="TH SarabunPSK" w:cs="TH SarabunPSK"/>
          <w:sz w:val="32"/>
          <w:szCs w:val="32"/>
          <w:cs/>
          <w:lang w:val="en-GB"/>
        </w:rPr>
        <w:t xml:space="preserve">ท่าเรือบก </w:t>
      </w:r>
      <w:r w:rsidRPr="004120FE">
        <w:rPr>
          <w:rFonts w:ascii="TH SarabunPSK" w:hAnsi="TH SarabunPSK" w:cs="TH SarabunPSK"/>
          <w:sz w:val="32"/>
          <w:szCs w:val="32"/>
          <w:cs/>
        </w:rPr>
        <w:t>ศูนย์เปลี่ยนถ่าย</w:t>
      </w:r>
      <w:r w:rsidRPr="00A25444">
        <w:rPr>
          <w:rFonts w:ascii="TH SarabunPSK" w:hAnsi="TH SarabunPSK" w:cs="TH SarabunPSK"/>
          <w:sz w:val="32"/>
          <w:szCs w:val="32"/>
          <w:cs/>
          <w:lang w:val="en-GB"/>
        </w:rPr>
        <w:t xml:space="preserve">สินค้า </w:t>
      </w:r>
      <w:r w:rsidR="00A25444" w:rsidRPr="00A25444">
        <w:rPr>
          <w:rFonts w:ascii="TH SarabunPSK" w:hAnsi="TH SarabunPSK" w:cs="TH SarabunPSK"/>
          <w:sz w:val="32"/>
          <w:szCs w:val="32"/>
          <w:cs/>
          <w:lang w:val="en-GB"/>
        </w:rPr>
        <w:t>โดย</w:t>
      </w:r>
      <w:r w:rsidR="00A25444" w:rsidRPr="00A25444">
        <w:rPr>
          <w:rFonts w:ascii="TH SarabunPSK" w:hAnsi="TH SarabunPSK" w:cs="TH SarabunPSK" w:hint="cs"/>
          <w:sz w:val="32"/>
          <w:szCs w:val="32"/>
          <w:cs/>
          <w:lang w:val="en-GB"/>
        </w:rPr>
        <w:t>ให้ความสำคัญกับการบูรณาการแผนการลงทุนดังกล่าว</w:t>
      </w:r>
      <w:r w:rsidR="00CF01B0">
        <w:rPr>
          <w:rFonts w:ascii="TH SarabunPSK" w:hAnsi="TH SarabunPSK" w:cs="TH SarabunPSK"/>
          <w:sz w:val="32"/>
          <w:szCs w:val="32"/>
          <w:cs/>
          <w:lang w:val="en-GB"/>
        </w:rPr>
        <w:br/>
      </w:r>
      <w:r w:rsidR="00A25444" w:rsidRPr="00A25444">
        <w:rPr>
          <w:rFonts w:ascii="TH SarabunPSK" w:hAnsi="TH SarabunPSK" w:cs="TH SarabunPSK" w:hint="cs"/>
          <w:sz w:val="32"/>
          <w:szCs w:val="32"/>
          <w:cs/>
          <w:lang w:val="en-GB"/>
        </w:rPr>
        <w:t>ในเส้นทางยุทธศาสตร์ขนส่งสินค้าหลัก เพื่อ</w:t>
      </w:r>
      <w:r w:rsidR="00A25444" w:rsidRPr="00A25444">
        <w:rPr>
          <w:rFonts w:ascii="TH SarabunPSK" w:hAnsi="TH SarabunPSK" w:cs="TH SarabunPSK"/>
          <w:sz w:val="32"/>
          <w:szCs w:val="32"/>
          <w:cs/>
          <w:lang w:val="en-GB"/>
        </w:rPr>
        <w:t>ให้สามารถเชื่อมต่อกับกลุ่มประเทศในอนุภูมิภาคลุ่มน้ำโขง จีน และภูมิภาคอาเซียน</w:t>
      </w:r>
      <w:r w:rsidR="00A25444" w:rsidRPr="00A25444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รวมทั้งให้ความสำคัญกับการกำหนดอัตราค่าบริการเพื่อจูงใจให้เกิดการเปลี่ยนแปลงรูปแบบ</w:t>
      </w:r>
      <w:r w:rsidR="001F1231">
        <w:rPr>
          <w:rFonts w:ascii="TH SarabunPSK" w:hAnsi="TH SarabunPSK" w:cs="TH SarabunPSK"/>
          <w:sz w:val="32"/>
          <w:szCs w:val="32"/>
          <w:cs/>
          <w:lang w:val="en-GB"/>
        </w:rPr>
        <w:br/>
      </w:r>
      <w:r w:rsidR="00A25444" w:rsidRPr="00A25444">
        <w:rPr>
          <w:rFonts w:ascii="TH SarabunPSK" w:hAnsi="TH SarabunPSK" w:cs="TH SarabunPSK" w:hint="cs"/>
          <w:sz w:val="32"/>
          <w:szCs w:val="32"/>
          <w:cs/>
          <w:lang w:val="en-GB"/>
        </w:rPr>
        <w:t>การขนส่งสู่ระบบราง</w:t>
      </w:r>
    </w:p>
    <w:p w14:paraId="73F655C6" w14:textId="6192372B" w:rsidR="00564CFE" w:rsidRPr="004120FE" w:rsidRDefault="00564CFE" w:rsidP="00D8534F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๗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 สนับสนุนให้ภาคเอกชนมีส่วนร่วมในการลงทุน</w:t>
      </w:r>
      <w:r w:rsidR="00A25444" w:rsidRPr="00A25444">
        <w:rPr>
          <w:rFonts w:ascii="TH SarabunPSK" w:hAnsi="TH SarabunPSK" w:cs="TH SarabunPSK" w:hint="cs"/>
          <w:i/>
          <w:iCs/>
          <w:sz w:val="32"/>
          <w:szCs w:val="32"/>
          <w:cs/>
        </w:rPr>
        <w:t>ด้าน</w:t>
      </w:r>
      <w:r w:rsidR="00A25444" w:rsidRPr="00D539A0">
        <w:rPr>
          <w:rFonts w:ascii="TH SarabunPSK" w:hAnsi="TH SarabunPSK" w:cs="TH SarabunPSK"/>
          <w:i/>
          <w:iCs/>
          <w:sz w:val="32"/>
          <w:szCs w:val="32"/>
          <w:cs/>
        </w:rPr>
        <w:t>โครงสร้างพื้นฐาน</w:t>
      </w:r>
      <w:r w:rsidR="00A25444" w:rsidRPr="00A25444">
        <w:rPr>
          <w:rFonts w:ascii="TH SarabunPSK" w:hAnsi="TH SarabunPSK" w:cs="TH SarabunPSK" w:hint="cs"/>
          <w:i/>
          <w:iCs/>
          <w:sz w:val="32"/>
          <w:szCs w:val="32"/>
          <w:cs/>
        </w:rPr>
        <w:t>เพิ่มมากขึ้น</w:t>
      </w:r>
      <w:r w:rsidR="00A25444" w:rsidRPr="001D6920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="00A25444" w:rsidRPr="004120FE">
        <w:rPr>
          <w:rFonts w:ascii="TH SarabunPSK" w:hAnsi="TH SarabunPSK" w:cs="TH SarabunPSK"/>
          <w:sz w:val="32"/>
          <w:szCs w:val="32"/>
          <w:cs/>
        </w:rPr>
        <w:t xml:space="preserve">โดยการดำเนินการจะต้องมีความโปร่งใส ตรวจสอบได้ และมีการประเมินประสิทธิภาพและความสำเร็จที่ชัดเจน </w:t>
      </w:r>
      <w:r w:rsidR="00A25444" w:rsidRPr="00A25444">
        <w:rPr>
          <w:rFonts w:ascii="TH SarabunPSK" w:hAnsi="TH SarabunPSK" w:cs="TH SarabunPSK"/>
          <w:sz w:val="32"/>
          <w:szCs w:val="32"/>
          <w:cs/>
        </w:rPr>
        <w:t>รวมถึงเปิดโอกาสให้ผู้ประกอบการด้านการค้า</w:t>
      </w:r>
      <w:r w:rsidR="001A1E8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25444" w:rsidRPr="00A25444">
        <w:rPr>
          <w:rFonts w:ascii="TH SarabunPSK" w:hAnsi="TH SarabunPSK" w:cs="TH SarabunPSK"/>
          <w:sz w:val="32"/>
          <w:szCs w:val="32"/>
          <w:cs/>
        </w:rPr>
        <w:t>การลงทุน และ</w:t>
      </w:r>
      <w:r w:rsidR="001A1E8F">
        <w:rPr>
          <w:rFonts w:ascii="TH SarabunPSK" w:hAnsi="TH SarabunPSK" w:cs="TH SarabunPSK" w:hint="cs"/>
          <w:sz w:val="32"/>
          <w:szCs w:val="32"/>
          <w:cs/>
        </w:rPr>
        <w:t>ภาค</w:t>
      </w:r>
      <w:r w:rsidR="00A25444" w:rsidRPr="00A25444">
        <w:rPr>
          <w:rFonts w:ascii="TH SarabunPSK" w:hAnsi="TH SarabunPSK" w:cs="TH SarabunPSK"/>
          <w:sz w:val="32"/>
          <w:szCs w:val="32"/>
          <w:cs/>
        </w:rPr>
        <w:t>บริการขนส่งมีบทบาทในการให้บริการมากขึ้น</w:t>
      </w:r>
    </w:p>
    <w:p w14:paraId="205304FC" w14:textId="33E9DC4C" w:rsidR="00564CFE" w:rsidRPr="004120FE" w:rsidRDefault="00564CFE" w:rsidP="00D8534F">
      <w:pPr>
        <w:pStyle w:val="ListParagraph"/>
        <w:tabs>
          <w:tab w:val="left" w:pos="1170"/>
          <w:tab w:val="left" w:pos="2835"/>
          <w:tab w:val="left" w:pos="5685"/>
        </w:tabs>
        <w:spacing w:before="120"/>
        <w:ind w:hanging="720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๓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093583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ผลักดันการลงทุนเพื่อปรับโครงสร้างอุตสาหกรรมเป้าหมายสู่ไทยแลนด์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๐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6CAC7AC3" w14:textId="300D769B" w:rsidR="00F42D36" w:rsidRPr="004120FE" w:rsidRDefault="00564CFE" w:rsidP="00B75BAA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 เร่งรัดการปรับการผลิตโดยการใช้เทคโนโลยีสมัยใหม่มากขึ้น</w:t>
      </w:r>
      <w:r w:rsidR="00B75BAA" w:rsidRPr="004120FE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ทั้งในภาคอุตสาหกรรม ภาคบริการ และโลจิสติกส์ </w:t>
      </w:r>
      <w:r w:rsidRPr="004120FE">
        <w:rPr>
          <w:rFonts w:ascii="TH SarabunPSK" w:hAnsi="TH SarabunPSK" w:cs="TH SarabunPSK"/>
          <w:sz w:val="32"/>
          <w:szCs w:val="32"/>
          <w:cs/>
        </w:rPr>
        <w:t>โดยเฉพาะการปรับสู่ระบบอัตโนมัติและเร่งใช้ประโยชน์</w:t>
      </w:r>
      <w:r w:rsidR="001F1231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จากความก้าวหน้าของเทคโนโลยี </w:t>
      </w:r>
    </w:p>
    <w:p w14:paraId="46B6411F" w14:textId="32A25F4A" w:rsidR="00F42D36" w:rsidRPr="009A6626" w:rsidRDefault="00564CFE" w:rsidP="00B75BAA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lastRenderedPageBreak/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 ปรับโครงสร้างภาคอุตสาหกรรม ภาคบริการ และโลจิสติกส์ </w:t>
      </w:r>
      <w:r w:rsidR="009A6626" w:rsidRPr="009A6626">
        <w:rPr>
          <w:rFonts w:ascii="TH SarabunPSK" w:hAnsi="TH SarabunPSK" w:cs="TH SarabunPSK" w:hint="cs"/>
          <w:i/>
          <w:iCs/>
          <w:sz w:val="32"/>
          <w:szCs w:val="32"/>
          <w:cs/>
        </w:rPr>
        <w:t>โดย</w:t>
      </w:r>
      <w:r w:rsidR="009A6626" w:rsidRPr="004120FE">
        <w:rPr>
          <w:rFonts w:ascii="TH SarabunPSK" w:hAnsi="TH SarabunPSK" w:cs="TH SarabunPSK"/>
          <w:i/>
          <w:iCs/>
          <w:sz w:val="32"/>
          <w:szCs w:val="32"/>
          <w:cs/>
        </w:rPr>
        <w:t>นำแนวทาง</w:t>
      </w:r>
      <w:r w:rsidR="009A6626">
        <w:rPr>
          <w:rFonts w:ascii="TH SarabunPSK" w:hAnsi="TH SarabunPSK" w:cs="TH SarabunPSK"/>
          <w:i/>
          <w:iCs/>
          <w:sz w:val="32"/>
          <w:szCs w:val="32"/>
          <w:cs/>
        </w:rPr>
        <w:br/>
      </w:r>
      <w:r w:rsidR="009A6626" w:rsidRPr="009A6626">
        <w:rPr>
          <w:rFonts w:ascii="TH SarabunPSK" w:hAnsi="TH SarabunPSK" w:cs="TH SarabunPSK"/>
          <w:i/>
          <w:iCs/>
          <w:sz w:val="32"/>
          <w:szCs w:val="32"/>
          <w:cs/>
        </w:rPr>
        <w:t>การ</w:t>
      </w:r>
      <w:r w:rsidR="009A6626"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 xml:space="preserve">พัฒนาเศรษฐกิจชีวภาพ เศรษฐกิจหมุนเวียน เศรษฐกิจสีเขียว </w:t>
      </w:r>
      <w:r w:rsidR="009A6626" w:rsidRPr="004120FE">
        <w:rPr>
          <w:rFonts w:ascii="TH SarabunPSK" w:hAnsi="TH SarabunPSK" w:cs="TH SarabunPSK"/>
          <w:i/>
          <w:iCs/>
          <w:sz w:val="32"/>
          <w:szCs w:val="32"/>
          <w:cs/>
        </w:rPr>
        <w:t>มาใช้</w:t>
      </w:r>
      <w:r w:rsidR="009A6626" w:rsidRPr="00096BB3">
        <w:rPr>
          <w:rFonts w:ascii="TH SarabunPSK" w:hAnsi="TH SarabunPSK" w:cs="TH SarabunPSK"/>
          <w:i/>
          <w:iCs/>
          <w:sz w:val="32"/>
          <w:szCs w:val="32"/>
          <w:cs/>
        </w:rPr>
        <w:t>เป็นมาตรฐาน</w:t>
      </w:r>
      <w:r w:rsidR="009A6626" w:rsidRPr="00096BB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A6626" w:rsidRPr="009A6626">
        <w:rPr>
          <w:rFonts w:ascii="TH SarabunPSK" w:hAnsi="TH SarabunPSK" w:cs="TH SarabunPSK" w:hint="cs"/>
          <w:sz w:val="32"/>
          <w:szCs w:val="32"/>
          <w:cs/>
        </w:rPr>
        <w:t>อาทิ</w:t>
      </w:r>
      <w:r w:rsidR="009A662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A6626" w:rsidRPr="009A6626"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9A6626" w:rsidRPr="004120FE">
        <w:rPr>
          <w:rFonts w:ascii="TH SarabunPSK" w:hAnsi="TH SarabunPSK" w:cs="TH SarabunPSK"/>
          <w:sz w:val="32"/>
          <w:szCs w:val="32"/>
          <w:cs/>
        </w:rPr>
        <w:t>สนับสนุนการใช้พลังงานสะอาด การนำปัจจัยการผลิตมาใช้แบบหมุนเวียน การลดปริมาณ</w:t>
      </w:r>
      <w:r w:rsidR="00B12668">
        <w:rPr>
          <w:rFonts w:ascii="TH SarabunPSK" w:hAnsi="TH SarabunPSK" w:cs="TH SarabunPSK" w:hint="cs"/>
          <w:sz w:val="32"/>
          <w:szCs w:val="32"/>
          <w:cs/>
        </w:rPr>
        <w:t>ก๊าซ</w:t>
      </w:r>
      <w:r w:rsidR="009A6626" w:rsidRPr="004120FE">
        <w:rPr>
          <w:rFonts w:ascii="TH SarabunPSK" w:hAnsi="TH SarabunPSK" w:cs="TH SarabunPSK"/>
          <w:sz w:val="32"/>
          <w:szCs w:val="32"/>
          <w:cs/>
        </w:rPr>
        <w:t>คาร์บอนไดออกไซด์</w:t>
      </w:r>
    </w:p>
    <w:p w14:paraId="5B432A9C" w14:textId="0F8BEA5C" w:rsidR="00F42D36" w:rsidRPr="004120FE" w:rsidRDefault="00564CFE" w:rsidP="005B73A7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 สร้างระบบดิจิทัลที่เอื้อต่อการค้าการลงทุน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โดยพัฒนาแพลตฟอร์มการค้าแห่งชาติเพื่อส่งเสริมการค้าในรูปแบบธุรกิจกับธุรกิจด้วยกัน พัฒนาระบบการเงินของไทยสู่การให้บริการธุรกรรมทางการเงินดิจิทัล เพื่อเอื้อต่อการลงทุน และปรับปรุง แก้ไข และพัฒนากฎหมาย กฎระเบียบ ข้อบังคับที่เกี่ยวข้องกับการส่งเสริมการค้าที่เป็นธรรมและอำนวยความสะดวกการค้าการลงทุน รวมถึงเร่งพัฒนากฎหมายด้านธุรกรรมอิเล็กทรอนิกส์และการคุ้มครองข้อมูลส่วนบุคคลที่มีประสิทธิภาพ</w:t>
      </w:r>
    </w:p>
    <w:p w14:paraId="0A78F35E" w14:textId="3EB943E8" w:rsidR="00E36F00" w:rsidRPr="004120FE" w:rsidRDefault="00564CFE" w:rsidP="005B73A7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๔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 พัฒนาบุคลากรสู่มาตรฐานระหว่างประเทศเพื่อสนับสนุนการค้าการลงทุน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B73A7" w:rsidRPr="004120FE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โดยปรับระบบการพัฒนาบุคลากรและหลักสูตรให้เป็นไปตามความต้องการของตลาดแรงงานและภาคธุรกิจ </w:t>
      </w:r>
      <w:r w:rsidR="001F1231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ที่ให้ภาคธุรกิจมีส่วนร่วมในการพัฒนาหลักสูตรและร่วม</w:t>
      </w:r>
      <w:r w:rsidR="001A1E8F">
        <w:rPr>
          <w:rFonts w:ascii="TH SarabunPSK" w:hAnsi="TH SarabunPSK" w:cs="TH SarabunPSK" w:hint="cs"/>
          <w:sz w:val="32"/>
          <w:szCs w:val="32"/>
          <w:cs/>
        </w:rPr>
        <w:t>รับผิดชอบค่าใช้</w:t>
      </w:r>
      <w:r w:rsidRPr="004120FE">
        <w:rPr>
          <w:rFonts w:ascii="TH SarabunPSK" w:hAnsi="TH SarabunPSK" w:cs="TH SarabunPSK"/>
          <w:sz w:val="32"/>
          <w:szCs w:val="32"/>
          <w:cs/>
        </w:rPr>
        <w:t>จ่ายในการพัฒนาบุคลากร และปรับวิธี</w:t>
      </w:r>
      <w:r w:rsidR="001F1231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การเรียนการสอนเข้าสู่ยุคดิจิทัลที่เน้นการแสวงหาความรู้ด้วยตนเองและ</w:t>
      </w:r>
      <w:r w:rsidR="001A1E8F"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4120FE">
        <w:rPr>
          <w:rFonts w:ascii="TH SarabunPSK" w:hAnsi="TH SarabunPSK" w:cs="TH SarabunPSK"/>
          <w:sz w:val="32"/>
          <w:szCs w:val="32"/>
          <w:cs/>
        </w:rPr>
        <w:t>นำความรู้ไปใช้ประโยชน์</w:t>
      </w:r>
      <w:r w:rsidR="00125607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ในการหารายได้และสร้างธุรกิจ รวมถึงยกระดับมาตรฐานฝีมือแรงงานและระดับการเรียนการสอน</w:t>
      </w:r>
      <w:r w:rsidR="00125607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ในสถาบันการศึกษาต่าง</w:t>
      </w:r>
      <w:r w:rsidR="00B1266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ๆ ให้เทียบเท่ากับระดับนานาชาติหรือสถาบันชั้นนำของโลก เพื่อให้สามารถใช้</w:t>
      </w:r>
      <w:r w:rsidR="00125607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ในการประกอบอาชีพได้จริง</w:t>
      </w:r>
    </w:p>
    <w:p w14:paraId="4F7C700F" w14:textId="77777777" w:rsidR="00E36F00" w:rsidRPr="004120FE" w:rsidRDefault="00E36F00">
      <w:pPr>
        <w:rPr>
          <w:rFonts w:ascii="TH SarabunPSK" w:hAnsi="TH SarabunPSK" w:cs="TH SarabunPSK"/>
          <w:sz w:val="32"/>
          <w:szCs w:val="32"/>
          <w:cs/>
        </w:rPr>
      </w:pPr>
      <w:r w:rsidRPr="004120FE">
        <w:rPr>
          <w:rFonts w:ascii="TH SarabunPSK" w:hAnsi="TH SarabunPSK" w:cs="TH SarabunPSK"/>
          <w:sz w:val="32"/>
          <w:szCs w:val="32"/>
          <w:cs/>
        </w:rPr>
        <w:br w:type="page"/>
      </w:r>
    </w:p>
    <w:p w14:paraId="5EAC753C" w14:textId="346BDE8D" w:rsidR="002A04CF" w:rsidRPr="004120FE" w:rsidRDefault="002A04CF" w:rsidP="005A7BFE">
      <w:pPr>
        <w:shd w:val="clear" w:color="auto" w:fill="F2F2F2" w:themeFill="background1" w:themeFillShade="F2"/>
        <w:tabs>
          <w:tab w:val="left" w:pos="1530"/>
        </w:tabs>
        <w:spacing w:before="120" w:after="120"/>
        <w:ind w:left="1530" w:hanging="1530"/>
        <w:jc w:val="thaiDistribute"/>
        <w:rPr>
          <w:rFonts w:ascii="TH SarabunPSK" w:hAnsi="TH SarabunPSK" w:cs="TH SarabunPSK"/>
          <w:b/>
          <w:bCs/>
          <w:sz w:val="36"/>
          <w:szCs w:val="36"/>
          <w:lang w:eastAsia="ja-JP"/>
        </w:rPr>
      </w:pPr>
      <w:r w:rsidRPr="004120FE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หมุดหมายที่ </w:t>
      </w:r>
      <w:r w:rsidR="006236D6">
        <w:rPr>
          <w:rFonts w:ascii="TH SarabunPSK" w:hAnsi="TH SarabunPSK" w:cs="TH SarabunPSK"/>
          <w:b/>
          <w:bCs/>
          <w:sz w:val="36"/>
          <w:szCs w:val="36"/>
          <w:cs/>
        </w:rPr>
        <w:t>๖</w:t>
      </w:r>
      <w:r w:rsidRPr="004120FE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4120FE">
        <w:rPr>
          <w:rFonts w:ascii="TH SarabunPSK" w:hAnsi="TH SarabunPSK" w:cs="TH SarabunPSK"/>
          <w:b/>
          <w:bCs/>
          <w:sz w:val="36"/>
          <w:szCs w:val="36"/>
          <w:cs/>
          <w:lang w:eastAsia="ja-JP"/>
        </w:rPr>
        <w:t>ไทยเป็นศูนย์กลางอุตสาหกรรมอิเล็กทรอนิกส์อัจฉริยะและอุตสาหกรรมดิจิทัล</w:t>
      </w:r>
      <w:r w:rsidRPr="004120FE">
        <w:rPr>
          <w:rFonts w:ascii="TH SarabunPSK" w:hAnsi="TH SarabunPSK" w:cs="TH SarabunPSK"/>
          <w:b/>
          <w:bCs/>
          <w:sz w:val="36"/>
          <w:szCs w:val="36"/>
          <w:lang w:eastAsia="ja-JP"/>
        </w:rPr>
        <w:br/>
      </w:r>
      <w:r w:rsidRPr="004120FE">
        <w:rPr>
          <w:rFonts w:ascii="TH SarabunPSK" w:hAnsi="TH SarabunPSK" w:cs="TH SarabunPSK"/>
          <w:b/>
          <w:bCs/>
          <w:sz w:val="36"/>
          <w:szCs w:val="36"/>
          <w:cs/>
          <w:lang w:eastAsia="ja-JP"/>
        </w:rPr>
        <w:t>ของอาเซียน</w:t>
      </w:r>
    </w:p>
    <w:p w14:paraId="191A5CFC" w14:textId="77777777" w:rsidR="002A04CF" w:rsidRPr="004120FE" w:rsidRDefault="002A04CF" w:rsidP="00400552">
      <w:pPr>
        <w:pStyle w:val="ListParagraph"/>
        <w:numPr>
          <w:ilvl w:val="0"/>
          <w:numId w:val="8"/>
        </w:numPr>
        <w:tabs>
          <w:tab w:val="left" w:pos="426"/>
        </w:tabs>
        <w:spacing w:before="240"/>
        <w:ind w:left="448" w:hanging="448"/>
        <w:contextualSpacing w:val="0"/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</w:pPr>
      <w:r w:rsidRPr="004120FE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 xml:space="preserve">สถานการณ์การพัฒนาที่ผ่านมา </w:t>
      </w:r>
    </w:p>
    <w:p w14:paraId="236DEF63" w14:textId="6CA3B1F9" w:rsidR="002A04CF" w:rsidRPr="004120FE" w:rsidRDefault="002A04CF" w:rsidP="00400552">
      <w:pPr>
        <w:spacing w:before="120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sz w:val="32"/>
          <w:szCs w:val="32"/>
          <w:cs/>
        </w:rPr>
        <w:t xml:space="preserve">อุตสาหกรรมไฟฟ้าและอิเล็กทรอนิกส์เป็นอุตสาหกรรมสำคัญของประเทศไทยมายาวนานกว่า </w:t>
      </w:r>
      <w:r w:rsidR="006236D6">
        <w:rPr>
          <w:rFonts w:ascii="TH SarabunPSK" w:hAnsi="TH SarabunPSK" w:cs="TH SarabunPSK"/>
          <w:sz w:val="32"/>
          <w:szCs w:val="32"/>
          <w:cs/>
        </w:rPr>
        <w:t>๕๐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ปี </w:t>
      </w:r>
      <w:r w:rsidR="006C61A6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และมีความสำคัญอย่างมากต่อเศรษฐกิจของประเทศ โดยปัจจุบันประเทศไทยส่งออกเครื่องใช้ไฟฟ้าและอุปกรณ์อิเล็กทรอนิกส์เป็นอันดับที่ </w:t>
      </w:r>
      <w:r w:rsidR="006236D6">
        <w:rPr>
          <w:rFonts w:ascii="TH SarabunPSK" w:hAnsi="TH SarabunPSK" w:cs="TH SarabunPSK"/>
          <w:sz w:val="32"/>
          <w:szCs w:val="32"/>
          <w:cs/>
        </w:rPr>
        <w:t>๑๓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ของโลก และเป็นอันดับที่ </w:t>
      </w:r>
      <w:r w:rsidR="006236D6">
        <w:rPr>
          <w:rFonts w:ascii="TH SarabunPSK" w:hAnsi="TH SarabunPSK" w:cs="TH SarabunPSK"/>
          <w:sz w:val="32"/>
          <w:szCs w:val="32"/>
          <w:cs/>
        </w:rPr>
        <w:t>๔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ของอาเซียน มีมูลค่าการส่งออก </w:t>
      </w:r>
      <w:r w:rsidR="006236D6">
        <w:rPr>
          <w:rFonts w:ascii="TH SarabunPSK" w:hAnsi="TH SarabunPSK" w:cs="TH SarabunPSK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sz w:val="32"/>
          <w:szCs w:val="32"/>
          <w:cs/>
        </w:rPr>
        <w:t>๙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ล้านล้านบาท </w:t>
      </w:r>
      <w:r w:rsidRPr="004120FE">
        <w:rPr>
          <w:rFonts w:ascii="TH SarabunPSK" w:hAnsi="TH SarabunPSK" w:cs="TH SarabunPSK"/>
          <w:spacing w:val="-6"/>
          <w:sz w:val="32"/>
          <w:szCs w:val="32"/>
          <w:lang w:eastAsia="ja-JP"/>
        </w:rPr>
        <w:t>(</w:t>
      </w:r>
      <w:r w:rsidRPr="004120FE">
        <w:rPr>
          <w:rFonts w:ascii="TH SarabunPSK" w:hAnsi="TH SarabunPSK" w:cs="TH SarabunPSK" w:hint="cs"/>
          <w:spacing w:val="-6"/>
          <w:sz w:val="32"/>
          <w:szCs w:val="32"/>
          <w:cs/>
          <w:lang w:eastAsia="ja-JP"/>
        </w:rPr>
        <w:t>หรือ</w:t>
      </w:r>
      <w:r w:rsidRPr="004120FE">
        <w:rPr>
          <w:rFonts w:ascii="TH SarabunPSK" w:hAnsi="TH SarabunPSK" w:cs="TH SarabunPSK"/>
          <w:spacing w:val="-6"/>
          <w:sz w:val="32"/>
          <w:szCs w:val="32"/>
          <w:cs/>
        </w:rPr>
        <w:t xml:space="preserve">คิดเป็นสัดส่วนประมาณร้อยละ </w:t>
      </w:r>
      <w:r w:rsidR="006236D6">
        <w:rPr>
          <w:rFonts w:ascii="TH SarabunPSK" w:hAnsi="TH SarabunPSK" w:cs="TH SarabunPSK"/>
          <w:spacing w:val="-6"/>
          <w:sz w:val="32"/>
          <w:szCs w:val="32"/>
          <w:cs/>
        </w:rPr>
        <w:t>๒๔</w:t>
      </w:r>
      <w:r w:rsidRPr="004120FE">
        <w:rPr>
          <w:rFonts w:ascii="TH SarabunPSK" w:hAnsi="TH SarabunPSK" w:cs="TH SarabunPSK"/>
          <w:spacing w:val="-6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spacing w:val="-6"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spacing w:val="-6"/>
          <w:sz w:val="32"/>
          <w:szCs w:val="32"/>
          <w:cs/>
        </w:rPr>
        <w:t xml:space="preserve"> ของมูลค่าการส่งออกสินค้าทั้งหมดของประเทศ</w:t>
      </w:r>
      <w:r w:rsidRPr="004120FE">
        <w:rPr>
          <w:rFonts w:ascii="TH SarabunPSK" w:hAnsi="TH SarabunPSK" w:cs="TH SarabunPSK"/>
          <w:spacing w:val="-6"/>
          <w:sz w:val="32"/>
          <w:szCs w:val="32"/>
          <w:lang w:eastAsia="ja-JP"/>
        </w:rPr>
        <w:t>)</w:t>
      </w:r>
      <w:r w:rsidRPr="004120FE">
        <w:rPr>
          <w:rFonts w:ascii="TH SarabunPSK" w:hAnsi="TH SarabunPSK" w:cs="TH SarabunPSK"/>
          <w:spacing w:val="-6"/>
          <w:sz w:val="32"/>
          <w:szCs w:val="32"/>
          <w:cs/>
        </w:rPr>
        <w:t xml:space="preserve"> และก่อให้เกิดการจ้างงาน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รวมทั้งสิ้นมากกว่า </w:t>
      </w:r>
      <w:r w:rsidR="006236D6">
        <w:rPr>
          <w:rFonts w:ascii="TH SarabunPSK" w:hAnsi="TH SarabunPSK" w:cs="TH SarabunPSK"/>
          <w:sz w:val="32"/>
          <w:szCs w:val="32"/>
          <w:cs/>
        </w:rPr>
        <w:t>๗๕๐</w:t>
      </w:r>
      <w:r w:rsidRPr="004120FE">
        <w:rPr>
          <w:rFonts w:ascii="TH SarabunPSK" w:hAnsi="TH SarabunPSK" w:cs="TH SarabunPSK"/>
          <w:sz w:val="32"/>
          <w:szCs w:val="32"/>
        </w:rPr>
        <w:t>,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๐๐๐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คน อย่างไรก็ตาม อุตสาหกรรมไฟฟ้าและอิเล็กทรอนิกส์ของไทยส่วนใหญ่</w:t>
      </w:r>
      <w:r w:rsidR="006B38A6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ยังคงพึ่งพาการลงทุนโดยตรงจากต่างประเทศ และผู้ประกอบการไทยเป็นเพียงผู้รับจ้างประกอบที่ไม่มีเทคโนโลยีเป็นของตนเอง </w:t>
      </w:r>
      <w:r w:rsidR="006E08DA">
        <w:rPr>
          <w:rFonts w:ascii="TH SarabunPSK" w:hAnsi="TH SarabunPSK" w:cs="TH SarabunPSK" w:hint="cs"/>
          <w:sz w:val="32"/>
          <w:szCs w:val="32"/>
          <w:cs/>
        </w:rPr>
        <w:t>ทั้งยัง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ขาดความเชื่อมโยงระหว่างการวิจัยและพัฒนากับการผลิตเชิงพาณิชย์ </w:t>
      </w:r>
      <w:r w:rsidR="006E08DA">
        <w:rPr>
          <w:rFonts w:ascii="TH SarabunPSK" w:hAnsi="TH SarabunPSK" w:cs="TH SarabunPSK" w:hint="cs"/>
          <w:sz w:val="32"/>
          <w:szCs w:val="32"/>
          <w:cs/>
        </w:rPr>
        <w:t>โดยการ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มีโครงสร้างการผลิตที่พึ่งพาแรงงานสูงและใช้เงินลงทุนต่ำ ส่งผลให้อุตสาหกรรมไฟฟ้าและอิเล็กทรอนิกส์ของไทยยังไม่สามารถก้าวเป็นผู้นำตลาดของอาเซียน และไม่สามารถสร้างมูลค่าเพิ่มทางเศรษฐกิจให้แก่ประเทศได้เท่าที่ควร</w:t>
      </w:r>
    </w:p>
    <w:p w14:paraId="4B857983" w14:textId="5EEF8575" w:rsidR="002A04CF" w:rsidRPr="004120FE" w:rsidRDefault="002A04CF" w:rsidP="00400552">
      <w:pPr>
        <w:spacing w:before="120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sz w:val="32"/>
          <w:szCs w:val="32"/>
          <w:cs/>
        </w:rPr>
        <w:t>ในขณะที่ความก้าวหน้าทางเทคโนโลยีในปัจจุบันได้มีการเปลี่ยนแปลงไปอย่างรวดเร็ว และมีผลกระทบต่อ</w:t>
      </w:r>
      <w:r w:rsidR="00400552" w:rsidRPr="004120FE">
        <w:rPr>
          <w:rFonts w:ascii="TH SarabunPSK" w:hAnsi="TH SarabunPSK" w:cs="TH SarabunPSK"/>
          <w:spacing w:val="-6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pacing w:val="-6"/>
          <w:sz w:val="32"/>
          <w:szCs w:val="32"/>
          <w:cs/>
        </w:rPr>
        <w:t>การเปลี่ยนแปลงพฤติกรรม รูปแบบธุรกิจ และนวัตกรรมใหม่ ๆ อย่างต่อเนื่อง ประกอบกับสถานการณ์</w:t>
      </w:r>
      <w:r w:rsidRPr="004120FE">
        <w:rPr>
          <w:rFonts w:ascii="TH SarabunPSK" w:hAnsi="TH SarabunPSK" w:cs="TH SarabunPSK" w:hint="cs"/>
          <w:spacing w:val="-6"/>
          <w:sz w:val="32"/>
          <w:szCs w:val="32"/>
          <w:cs/>
        </w:rPr>
        <w:t>การแพร่ระบาด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ของ</w:t>
      </w:r>
      <w:r w:rsidR="00102CD0" w:rsidRPr="004120FE">
        <w:rPr>
          <w:rFonts w:ascii="TH SarabunPSK" w:hAnsi="TH SarabunPSK" w:cs="TH SarabunPSK" w:hint="cs"/>
          <w:sz w:val="32"/>
          <w:szCs w:val="32"/>
          <w:cs/>
        </w:rPr>
        <w:t>โควิด-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๑๙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เมื่อต้นปี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๒๕๖๓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โครงสร้างประชากรไทยที่จะเข้าสู่สังคมผู้สูงวัยอย่างสมบูรณ์ภายในปี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๒๕๖๖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B38A6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และความพร้อมของโครงสร้างพื้นฐานทางดิจิทัลของประเทศที่มีคุณภาพและมีความครอบคลุมพื้นที่ทั่วประเทศ </w:t>
      </w:r>
      <w:r w:rsidRPr="004120FE">
        <w:rPr>
          <w:rFonts w:ascii="TH SarabunPSK" w:hAnsi="TH SarabunPSK" w:cs="TH SarabunPSK" w:hint="cs"/>
          <w:spacing w:val="-4"/>
          <w:sz w:val="32"/>
          <w:szCs w:val="32"/>
          <w:cs/>
        </w:rPr>
        <w:t>ตลอดจนราคาโทรศัพท์อัจฉริยะและเครื่องคอมพิวเตอร์ที่มีแนวโน้มลดลงอย่างต่อเนื่อง ทำให้ประชาชนส่วนใหญ่สามารถเข้าถึง</w:t>
      </w:r>
      <w:r w:rsidR="006E08DA">
        <w:rPr>
          <w:rFonts w:ascii="TH SarabunPSK" w:hAnsi="TH SarabunPSK" w:cs="TH SarabunPSK" w:hint="cs"/>
          <w:spacing w:val="-4"/>
          <w:sz w:val="32"/>
          <w:szCs w:val="32"/>
          <w:cs/>
        </w:rPr>
        <w:t>เทคโนโลยี</w:t>
      </w:r>
      <w:r w:rsidRPr="004120FE">
        <w:rPr>
          <w:rFonts w:ascii="TH SarabunPSK" w:hAnsi="TH SarabunPSK" w:cs="TH SarabunPSK" w:hint="cs"/>
          <w:spacing w:val="-4"/>
          <w:sz w:val="32"/>
          <w:szCs w:val="32"/>
          <w:cs/>
        </w:rPr>
        <w:t>ได้ง่าย เร่งให้เกิดการใช้เทคโนโลยีดิจิทัลในภาครัฐ ภาคเอกชน และภาคประชาช</w:t>
      </w:r>
      <w:r w:rsidR="00400552" w:rsidRPr="004120FE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น </w:t>
      </w:r>
      <w:r w:rsidRPr="004120FE">
        <w:rPr>
          <w:rFonts w:ascii="TH SarabunPSK" w:hAnsi="TH SarabunPSK" w:cs="TH SarabunPSK" w:hint="cs"/>
          <w:spacing w:val="-4"/>
          <w:sz w:val="32"/>
          <w:szCs w:val="32"/>
          <w:cs/>
        </w:rPr>
        <w:t>โดยเฉพาะบริการข้อมูลและทำธุรกรรมต่าง</w:t>
      </w:r>
      <w:r w:rsidR="00400552" w:rsidRPr="004120FE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spacing w:val="-4"/>
          <w:sz w:val="32"/>
          <w:szCs w:val="32"/>
          <w:cs/>
        </w:rPr>
        <w:t>ๆ ผ่านระบบออนไลน์เพิ่มขึ้นอย่างรวดเร็ว ส่งผลให้มูลค่าอุตสาหกรรมดิจิทัล</w:t>
      </w:r>
      <w:r w:rsidR="006E08DA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ในประเทศไทยเติบโตอย่างรวดเร็ว แม้ว่าจะได้รับผลกระทบจากภาวะเศรษฐกิจไทยและเศรษฐกิจโลกที่หดตัวก็ตาม </w:t>
      </w:r>
    </w:p>
    <w:p w14:paraId="5A937A8B" w14:textId="2CDC55AE" w:rsidR="002A04CF" w:rsidRPr="004120FE" w:rsidRDefault="002A04CF" w:rsidP="00400552">
      <w:pPr>
        <w:spacing w:before="120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sz w:val="32"/>
          <w:szCs w:val="32"/>
          <w:cs/>
        </w:rPr>
        <w:t>อุตสาหกรรมดิจิทัลของประเทศ</w:t>
      </w:r>
      <w:r w:rsidR="006E08DA">
        <w:rPr>
          <w:rFonts w:ascii="TH SarabunPSK" w:hAnsi="TH SarabunPSK" w:cs="TH SarabunPSK" w:hint="cs"/>
          <w:sz w:val="32"/>
          <w:szCs w:val="32"/>
          <w:cs/>
        </w:rPr>
        <w:t>ไทย</w:t>
      </w:r>
      <w:r w:rsidRPr="004120FE">
        <w:rPr>
          <w:rFonts w:ascii="TH SarabunPSK" w:hAnsi="TH SarabunPSK" w:cs="TH SarabunPSK"/>
          <w:sz w:val="32"/>
          <w:szCs w:val="32"/>
          <w:cs/>
        </w:rPr>
        <w:t>ส่วนใหญ่เป็นการนำเข้าจากต่างประเทศ</w:t>
      </w:r>
      <w:r w:rsidR="006E08D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โดยเฉพาะในส่วนของอุตสาหกรรมฮาร์ดแวร์ ซอฟต์แวร์ และดิจิทัลคอนเทนต์ อาทิ อุปกรณ์อัจฉริยะ เกม แอปพลิเคชัน </w:t>
      </w:r>
      <w:r w:rsidR="006E08DA">
        <w:rPr>
          <w:rFonts w:ascii="TH SarabunPSK" w:hAnsi="TH SarabunPSK" w:cs="TH SarabunPSK" w:hint="cs"/>
          <w:sz w:val="32"/>
          <w:szCs w:val="32"/>
          <w:cs/>
        </w:rPr>
        <w:t xml:space="preserve">แพลตฟอร์มออนไลน์ </w:t>
      </w:r>
      <w:r w:rsidRPr="004120FE">
        <w:rPr>
          <w:rFonts w:ascii="TH SarabunPSK" w:hAnsi="TH SarabunPSK" w:cs="TH SarabunPSK"/>
          <w:sz w:val="32"/>
          <w:szCs w:val="32"/>
          <w:cs/>
        </w:rPr>
        <w:t>เช่น เฟซบุ๊ก ไลน์ กูเกิล ทวิตเตอร์ ช้อปปี้ ลาซาด้า และแกร็บ เป็นต้น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โดยผู้ประกอบการไทยสามารถผลิตได้เองเพียงบางส่วน อาทิ ซอฟต์แวร์ทางบัญชีที่ยังมีส่วนแบ่งตลาดอยู่ในระดับต่ำ เนื่องจากผู้ใช้งานซอฟต์แวร์ของไทยส่วนใหญ่เป็นผู้ประกอบการขนาดกลางและขนาดย่อมที่มีกำลังซื้อค่อนข้างต่ำ และมีการส่งออกผลิตภัณฑ์ดิจิทัล อาทิ เกม ไปยังกัมพูชา </w:t>
      </w:r>
      <w:r w:rsidR="006E08DA">
        <w:rPr>
          <w:rFonts w:ascii="TH SarabunPSK" w:hAnsi="TH SarabunPSK" w:cs="TH SarabunPSK" w:hint="cs"/>
          <w:sz w:val="32"/>
          <w:szCs w:val="32"/>
          <w:cs/>
        </w:rPr>
        <w:t>สปป.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ลาว เมียนมาร์ เวียดนาม ความล่าช้าในการพัฒนาด้านดิจิทัลในภาพรวม </w:t>
      </w:r>
      <w:r w:rsidR="00CF01B0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เป็นผลมาจากความพร้อมด้านเทคโนโลยีและนวัตกรรมและทักษะดิจิทัลขั้นสูงของประชากรไทย</w:t>
      </w:r>
      <w:r w:rsidR="00CF01B0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ที่ยังอยู่ในระดับต่ำ รวมถึงกฎหมายและระเบียบที่ไม่เอื้อต่อการดึงดูดการลงทุนจากผู้ประกอบการด้านเทคโนโลยี</w:t>
      </w:r>
      <w:r w:rsidR="00125607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ชั้นนำจากต่างประเทศ</w:t>
      </w:r>
      <w:r w:rsidR="006E08DA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การสนับสนุนสตาร์ทอัพอย่างจริงจัง ทำให้ประเทศไทยสูญเสียโอกาสในการสร้างมูลค่าเพิ่มทางเศรษฐกิจที่เกิดขึ้นจากความก้าวหน้าทางเทคโนโลยีดิจิทัล โดยเฉพาะการใช้ประโยชน์จากข้อมูลขนาดใหญ่จากการทำธุรกรรมทางดิจิทัลของคนไทย เพื่อพัฒนาผลิตภัณฑ์หรือ</w:t>
      </w:r>
      <w:r w:rsidRPr="004120FE">
        <w:rPr>
          <w:rFonts w:ascii="TH SarabunPSK" w:hAnsi="TH SarabunPSK" w:cs="TH SarabunPSK" w:hint="cs"/>
          <w:spacing w:val="-6"/>
          <w:sz w:val="32"/>
          <w:szCs w:val="32"/>
          <w:cs/>
        </w:rPr>
        <w:t>บริการที่สามารถตอบสนองต่อ</w:t>
      </w:r>
      <w:r w:rsidR="00125607">
        <w:rPr>
          <w:rFonts w:ascii="TH SarabunPSK" w:hAnsi="TH SarabunPSK" w:cs="TH SarabunPSK"/>
          <w:spacing w:val="-6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pacing w:val="-6"/>
          <w:sz w:val="32"/>
          <w:szCs w:val="32"/>
          <w:cs/>
        </w:rPr>
        <w:t>ความต้องการหรือพฤติกรรมของผู้ใช้งานได้อย่างมีประสิทธิภาพ ส่งผลให้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จำเป็นต้องเร่งสร้างความสามารถ</w:t>
      </w:r>
      <w:r w:rsidR="00125607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ในการแข่งขันของอุตสาหกรรมดิจิทัลของไทยให้สามารถแข่งขันได้ ควบคู่ไปกับการยกระดับอุตสาหกรรมไฟฟ้า</w:t>
      </w:r>
      <w:r w:rsidRPr="004120FE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และอิเล็กทรอนิกส์ในประเทศให้เป็นฐานการผลิตอุตสาหกรรมอิเล็กทรอนิกส์อัจฉริยะที่สำคัญของโลก </w:t>
      </w:r>
      <w:r w:rsidR="00125607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และการสนับสนุนให้เกิดการพัฒนาเศรษฐกิจและสังคมไทยให้เป็นดิจิทัลที่มีภูมิคุ้มกันอย่างเต็มรูปแบบ ตลอดจนพัฒนาระบบนิเวศที่เอื้อต่อการพัฒนาอุตสาหกรรมอิเล็กทรอนิกส์อัจฉริยะและอุตสาหกรรมดิจิทัล ให้ประเทศไทยสามารถใช้ประโยชน์จากความก้าวหน้าทางเทคโนโลยีที่เปลี่ยนแปลงไปอย่างรวดเร็วในการสร้างมูลค่าเพิ่มทางเศรษฐกิจได้อย่างมีประสิทธิภาพ </w:t>
      </w:r>
    </w:p>
    <w:p w14:paraId="66D10C2C" w14:textId="77777777" w:rsidR="002A04CF" w:rsidRPr="004120FE" w:rsidRDefault="002A04CF" w:rsidP="00E704A2">
      <w:pPr>
        <w:pStyle w:val="ListParagraph"/>
        <w:numPr>
          <w:ilvl w:val="0"/>
          <w:numId w:val="8"/>
        </w:numPr>
        <w:spacing w:before="120"/>
        <w:ind w:left="426" w:hanging="426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เป้าหมายการพัฒนา</w:t>
      </w:r>
    </w:p>
    <w:p w14:paraId="7CCCE07A" w14:textId="582CBE6F" w:rsidR="002A04CF" w:rsidRPr="004120FE" w:rsidRDefault="00FC4A68" w:rsidP="00E704A2">
      <w:pPr>
        <w:pStyle w:val="ListParagraph"/>
        <w:keepNext/>
        <w:numPr>
          <w:ilvl w:val="1"/>
          <w:numId w:val="8"/>
        </w:numPr>
        <w:tabs>
          <w:tab w:val="left" w:pos="990"/>
        </w:tabs>
        <w:spacing w:before="120"/>
        <w:ind w:left="990" w:hanging="564"/>
        <w:contextualSpacing w:val="0"/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</w:pPr>
      <w:r w:rsidRPr="004120FE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ความเชื่อมโยง</w:t>
      </w:r>
      <w:bookmarkStart w:id="64" w:name="_Hlk94605853"/>
      <w:r w:rsidRPr="004120FE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 xml:space="preserve">ของหมุดหมายกับเป้าหมายหลักของแผนพัฒนาฯ ฉบับที่ </w:t>
      </w:r>
      <w:r w:rsidR="006236D6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๑๓</w:t>
      </w:r>
      <w:r w:rsidRPr="004120FE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 xml:space="preserve"> และยุทธศาสตร์ชาติ</w:t>
      </w:r>
      <w:bookmarkEnd w:id="64"/>
    </w:p>
    <w:p w14:paraId="5ACCA91F" w14:textId="1396CAF1" w:rsidR="002A04CF" w:rsidRPr="004120FE" w:rsidRDefault="002A04CF" w:rsidP="00C84908">
      <w:pPr>
        <w:pStyle w:val="ListParagraph"/>
        <w:autoSpaceDE w:val="0"/>
        <w:autoSpaceDN w:val="0"/>
        <w:adjustRightInd w:val="0"/>
        <w:spacing w:before="120"/>
        <w:ind w:left="0" w:firstLine="992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sz w:val="32"/>
          <w:szCs w:val="32"/>
          <w:cs/>
        </w:rPr>
        <w:t xml:space="preserve">หมุดหมายที่ </w:t>
      </w:r>
      <w:r w:rsidR="006236D6">
        <w:rPr>
          <w:rFonts w:ascii="TH SarabunPSK" w:hAnsi="TH SarabunPSK" w:cs="TH SarabunPSK"/>
          <w:sz w:val="32"/>
          <w:szCs w:val="32"/>
          <w:cs/>
        </w:rPr>
        <w:t>๖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มุ่งตอบสนองต่อเป้าหมายหลักของแผนพัฒนาฯ ฉบับที่ </w:t>
      </w:r>
      <w:r w:rsidR="006236D6">
        <w:rPr>
          <w:rFonts w:ascii="TH SarabunPSK" w:hAnsi="TH SarabunPSK" w:cs="TH SarabunPSK"/>
          <w:sz w:val="32"/>
          <w:szCs w:val="32"/>
          <w:cs/>
        </w:rPr>
        <w:t>๑๓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 w:rsidR="006236D6">
        <w:rPr>
          <w:rFonts w:ascii="TH SarabunPSK" w:hAnsi="TH SarabunPSK" w:cs="TH SarabunPSK"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เป้าหมาย ได้แก่ </w:t>
      </w:r>
      <w:r w:rsidR="006B38A6">
        <w:rPr>
          <w:rFonts w:ascii="TH SarabunPSK" w:hAnsi="TH SarabunPSK" w:cs="TH SarabunPSK" w:hint="cs"/>
          <w:sz w:val="32"/>
          <w:szCs w:val="32"/>
          <w:cs/>
        </w:rPr>
        <w:t xml:space="preserve"> เป้าหมายที่ </w:t>
      </w:r>
      <w:r w:rsidR="006236D6">
        <w:rPr>
          <w:rFonts w:ascii="TH SarabunPSK" w:hAnsi="TH SarabunPSK" w:cs="TH SarabunPSK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sz w:val="32"/>
          <w:szCs w:val="32"/>
          <w:cs/>
        </w:rPr>
        <w:t>)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การปรับโครงสร้างภาคการผลิตและบริการสู่เศรษฐกิจฐานนวัตกรรม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โดยการพัฒนา</w:t>
      </w:r>
      <w:r w:rsidR="006B38A6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ต่อยอดฐานอุตสาหกรรมอิเล็กทรอนิกส์ของประเทศไทยในปัจจุบัน</w:t>
      </w:r>
      <w:r w:rsidR="003317B5">
        <w:rPr>
          <w:rFonts w:ascii="TH SarabunPSK" w:hAnsi="TH SarabunPSK" w:cs="TH SarabunPSK" w:hint="cs"/>
          <w:sz w:val="32"/>
          <w:szCs w:val="32"/>
          <w:cs/>
        </w:rPr>
        <w:t>ให้</w:t>
      </w:r>
      <w:r w:rsidRPr="004120FE">
        <w:rPr>
          <w:rFonts w:ascii="TH SarabunPSK" w:hAnsi="TH SarabunPSK" w:cs="TH SarabunPSK"/>
          <w:sz w:val="32"/>
          <w:szCs w:val="32"/>
          <w:cs/>
        </w:rPr>
        <w:t>เป็นอุตสาหกรรมอิเล็กทรอนิกส์อัจฉริยะ</w:t>
      </w:r>
      <w:r w:rsidR="006B38A6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ที่มุ่งเน้นการผลิตชิ้นส่วนประกอบที่สำคัญในห่วงโซ่อุปทานอาเซียน เป็นที่ต้องการของตลาดในอนาคต </w:t>
      </w:r>
      <w:r w:rsidR="006B38A6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และมีมูลค่าสูง รวมถึงการพัฒนาความสามารถในการแข่งขันของอุตสาหกรรมดิจิทัล </w:t>
      </w:r>
      <w:r w:rsidR="006B38A6">
        <w:rPr>
          <w:rFonts w:ascii="TH SarabunPSK" w:hAnsi="TH SarabunPSK" w:cs="TH SarabunPSK" w:hint="cs"/>
          <w:sz w:val="32"/>
          <w:szCs w:val="32"/>
          <w:cs/>
        </w:rPr>
        <w:t xml:space="preserve">เป้าหมายที่ </w:t>
      </w:r>
      <w:r w:rsidR="006236D6">
        <w:rPr>
          <w:rFonts w:ascii="TH SarabunPSK" w:hAnsi="TH SarabunPSK" w:cs="TH SarabunPSK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การพัฒนาคนสำหรับโลกยุคใหม่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โดยการพัฒนากำลังคนที่มีทักษะที่สอดคล้องกับความต้องการของอุตสาหกรรมและบริการในอนาคต รวมถึงอุตสาหกรรมอิเล็กทรอนิกส์อัจฉริยะและอุตสาหกรรมและบริการดิจิทัลของประเทศ และ </w:t>
      </w:r>
      <w:r w:rsidR="006B38A6">
        <w:rPr>
          <w:rFonts w:ascii="TH SarabunPSK" w:hAnsi="TH SarabunPSK" w:cs="TH SarabunPSK" w:hint="cs"/>
          <w:sz w:val="32"/>
          <w:szCs w:val="32"/>
          <w:cs/>
        </w:rPr>
        <w:t xml:space="preserve">เป้าหมายที่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๕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การ</w:t>
      </w:r>
      <w:r w:rsidR="00EA76B3"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เสริมสร้างความสามารถของประเทศในการ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รับมือกับการเปลี่ยนแปลงและความเสี่ยงภายใต้บริบทโลกใหม่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โดยการส่งเสริมการนำเทคโนโลยีดิจิทัลมาใช้ประโยชน์ในหลากหลายภาคส่วนและหลากหลายมิติ ซึ่งมีความสอดคล้องกับเป้าหมายตามยุทธศาสตร์ชาติ</w:t>
      </w:r>
      <w:r w:rsidRPr="004120FE">
        <w:rPr>
          <w:rFonts w:ascii="TH SarabunPSK" w:hAnsi="TH SarabunPSK" w:cs="TH SarabunPSK"/>
          <w:spacing w:val="-6"/>
          <w:sz w:val="32"/>
          <w:szCs w:val="32"/>
          <w:cs/>
        </w:rPr>
        <w:t>ด้านความ</w:t>
      </w:r>
      <w:r w:rsidR="003317B5" w:rsidRPr="004120FE">
        <w:rPr>
          <w:rFonts w:ascii="TH SarabunPSK" w:hAnsi="TH SarabunPSK" w:cs="TH SarabunPSK"/>
          <w:spacing w:val="-6"/>
          <w:sz w:val="32"/>
          <w:szCs w:val="32"/>
          <w:cs/>
        </w:rPr>
        <w:t>มั่</w:t>
      </w:r>
      <w:r w:rsidR="003317B5">
        <w:rPr>
          <w:rFonts w:ascii="TH SarabunPSK" w:hAnsi="TH SarabunPSK" w:cs="TH SarabunPSK" w:hint="cs"/>
          <w:spacing w:val="-6"/>
          <w:sz w:val="32"/>
          <w:szCs w:val="32"/>
          <w:cs/>
        </w:rPr>
        <w:t>น</w:t>
      </w:r>
      <w:r w:rsidRPr="004120FE">
        <w:rPr>
          <w:rFonts w:ascii="TH SarabunPSK" w:hAnsi="TH SarabunPSK" w:cs="TH SarabunPSK"/>
          <w:spacing w:val="-6"/>
          <w:sz w:val="32"/>
          <w:szCs w:val="32"/>
          <w:cs/>
        </w:rPr>
        <w:t>คง ในมิติการพัฒนาคน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เครื่องมือ เทคโนโลยี และระบบฐานข้อมูลขนาดใหญ่ให้มีความพร้อมสามารถรับมือภัยคุกคาม ควบคู่กับการป้องกันและแก้ไขปัญหาความมั่นคงและความปลอดภัยทางไซเบอร์ ยุทธศาสตร์ชาติด้านการสร้างความสามารถในการแข่งขัน ในมิติ</w:t>
      </w:r>
      <w:r w:rsidR="00FD7F29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การพัฒนาอุตสาหกรรมและบริการแห่งอนาคตที่ให้ความส</w:t>
      </w:r>
      <w:r w:rsidR="00B12668">
        <w:rPr>
          <w:rFonts w:ascii="TH SarabunPSK" w:hAnsi="TH SarabunPSK" w:cs="TH SarabunPSK" w:hint="cs"/>
          <w:sz w:val="32"/>
          <w:szCs w:val="32"/>
          <w:cs/>
        </w:rPr>
        <w:t>ำ</w:t>
      </w:r>
      <w:r w:rsidRPr="004120FE">
        <w:rPr>
          <w:rFonts w:ascii="TH SarabunPSK" w:hAnsi="TH SarabunPSK" w:cs="TH SarabunPSK"/>
          <w:sz w:val="32"/>
          <w:szCs w:val="32"/>
          <w:cs/>
        </w:rPr>
        <w:t>คัญพัฒนาต่อยอดอุตสาหกรรมเป้าหมายของประเทศไปสู่อุตสาหกรรมอนาคตที่เติบโตเป็นเสาหลักของเศรษฐกิจไทยและการสร้างสภาพแวดล้อมที่เอื้ออ</w:t>
      </w:r>
      <w:r w:rsidR="00B12668">
        <w:rPr>
          <w:rFonts w:ascii="TH SarabunPSK" w:hAnsi="TH SarabunPSK" w:cs="TH SarabunPSK" w:hint="cs"/>
          <w:sz w:val="32"/>
          <w:szCs w:val="32"/>
          <w:cs/>
        </w:rPr>
        <w:t>ำ</w:t>
      </w:r>
      <w:r w:rsidRPr="004120FE">
        <w:rPr>
          <w:rFonts w:ascii="TH SarabunPSK" w:hAnsi="TH SarabunPSK" w:cs="TH SarabunPSK"/>
          <w:sz w:val="32"/>
          <w:szCs w:val="32"/>
          <w:cs/>
        </w:rPr>
        <w:t>นวย</w:t>
      </w:r>
      <w:r w:rsidR="009F5956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ต่อการพัฒนาของอุตสาหกรรมและบริการ การพัฒนาโครงสร้างพื้นฐานด้านเทคโนโลยีที่มีคุณภาพ ครอบคลุม เพียงพอและเข้าถึงได้ทั้งในด้านพื้นที่และราคา และยุทธศาสตร์ชาติด้านการสร้างการเติบโตบนคุณภาพชีวิต</w:t>
      </w:r>
      <w:r w:rsidR="009F5956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ที่เป็นมิตรต่อสิ่งแวดล้อม ในมิติการสร้างการเติบโตอย่างยั่งยืนบนสังคมที่เป็นมิตรต่อสภาพภูมิอากาศ </w:t>
      </w:r>
      <w:r w:rsidR="009F5956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โดยเป็นการใช้ประโยชน์จากความก้าวหน้าทางเทคโนโลยีในการประกอบธุรกิจและดำเนินชี</w:t>
      </w:r>
      <w:r w:rsidR="004215D3" w:rsidRPr="004120FE">
        <w:rPr>
          <w:rFonts w:ascii="TH SarabunPSK" w:hAnsi="TH SarabunPSK" w:cs="TH SarabunPSK" w:hint="cs"/>
          <w:sz w:val="32"/>
          <w:szCs w:val="32"/>
          <w:cs/>
        </w:rPr>
        <w:t>วิต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เพื่อลดการปล่อยก๊าซเรือนกระจกและสร้างสังคมคาร์บอนต่ำ</w:t>
      </w:r>
    </w:p>
    <w:p w14:paraId="051FFB16" w14:textId="77777777" w:rsidR="002A04CF" w:rsidRPr="004120FE" w:rsidRDefault="002A04CF" w:rsidP="00B12877">
      <w:pPr>
        <w:pStyle w:val="ListParagraph"/>
        <w:keepNext/>
        <w:numPr>
          <w:ilvl w:val="1"/>
          <w:numId w:val="8"/>
        </w:numPr>
        <w:tabs>
          <w:tab w:val="left" w:pos="990"/>
        </w:tabs>
        <w:spacing w:before="120"/>
        <w:ind w:left="990" w:hanging="630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เป้าหมาย ตัวชี้วัด และค่าเป้าหมายของการพัฒนาระดับหมุดหมาย</w:t>
      </w:r>
    </w:p>
    <w:p w14:paraId="36F021E1" w14:textId="03B6522B" w:rsidR="002A04CF" w:rsidRPr="004120FE" w:rsidRDefault="002A04CF" w:rsidP="004B6740">
      <w:pPr>
        <w:tabs>
          <w:tab w:val="left" w:pos="1418"/>
        </w:tabs>
        <w:spacing w:before="120"/>
        <w:jc w:val="thaiDistribute"/>
        <w:rPr>
          <w:rFonts w:ascii="TH SarabunPSK" w:hAnsi="TH SarabunPSK" w:cs="TH SarabunPSK"/>
          <w:b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เป้าหมายที่ </w:t>
      </w:r>
      <w:r w:rsidR="006236D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๑</w:t>
      </w:r>
      <w:r w:rsidR="004B6740">
        <w:rPr>
          <w:rFonts w:ascii="TH SarabunPSK" w:hAnsi="TH SarabunPSK" w:cs="TH SarabunPSK"/>
          <w:b/>
          <w:sz w:val="32"/>
          <w:szCs w:val="32"/>
          <w:cs/>
        </w:rPr>
        <w:tab/>
      </w:r>
      <w:r w:rsidR="004B6740">
        <w:rPr>
          <w:rFonts w:ascii="TH SarabunPSK" w:hAnsi="TH SarabunPSK" w:cs="TH SarabunPSK"/>
          <w:b/>
          <w:sz w:val="32"/>
          <w:szCs w:val="32"/>
          <w:cs/>
        </w:rPr>
        <w:tab/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เศรษฐกิจดิจิทัลภายในประเทศมีการขยายตัวเพิ่มขึ้น</w:t>
      </w:r>
    </w:p>
    <w:p w14:paraId="355098FE" w14:textId="559FF948" w:rsidR="002A04CF" w:rsidRPr="004120FE" w:rsidRDefault="002A04CF" w:rsidP="004B6740">
      <w:pPr>
        <w:spacing w:before="120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b/>
          <w:bCs/>
          <w:sz w:val="32"/>
          <w:szCs w:val="32"/>
        </w:rPr>
        <w:tab/>
      </w:r>
      <w:r w:rsidRPr="004120FE">
        <w:rPr>
          <w:rFonts w:ascii="TH SarabunPSK" w:hAnsi="TH SarabunPSK" w:cs="TH SarabunPSK"/>
          <w:sz w:val="32"/>
          <w:szCs w:val="32"/>
          <w:cs/>
        </w:rPr>
        <w:t>สัดส่วนมูลค่าเพิ่มของอุตสาหกรรมเทคโนโลยีดิจิทัลต่อผลิตภัณฑ์มวลรวมในประเทศเพิ่มขึ้น</w:t>
      </w:r>
      <w:r w:rsidR="004215D3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เป็นร้อยละ </w:t>
      </w:r>
      <w:r w:rsidR="006236D6">
        <w:rPr>
          <w:rFonts w:ascii="TH SarabunPSK" w:hAnsi="TH SarabunPSK" w:cs="TH SarabunPSK"/>
          <w:sz w:val="32"/>
          <w:szCs w:val="32"/>
          <w:cs/>
        </w:rPr>
        <w:t>๓๐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ภายในปี </w:t>
      </w:r>
      <w:r w:rsidR="006236D6">
        <w:rPr>
          <w:rFonts w:ascii="TH SarabunPSK" w:hAnsi="TH SarabunPSK" w:cs="TH SarabunPSK"/>
          <w:sz w:val="32"/>
          <w:szCs w:val="32"/>
          <w:cs/>
        </w:rPr>
        <w:t>๒๕๗๐</w:t>
      </w:r>
    </w:p>
    <w:p w14:paraId="4FFF41E1" w14:textId="5C70E83A" w:rsidR="002A04CF" w:rsidRPr="004120FE" w:rsidRDefault="002A04CF" w:rsidP="004B6740">
      <w:pPr>
        <w:spacing w:before="120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6236D6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sz w:val="32"/>
          <w:szCs w:val="32"/>
        </w:rPr>
        <w:tab/>
      </w:r>
      <w:r w:rsidR="004B6740">
        <w:rPr>
          <w:rFonts w:ascii="TH SarabunPSK" w:hAnsi="TH SarabunPSK" w:cs="TH SarabunPSK"/>
          <w:sz w:val="32"/>
          <w:szCs w:val="32"/>
          <w:cs/>
        </w:rPr>
        <w:tab/>
      </w:r>
      <w:r w:rsidR="009A45D3">
        <w:rPr>
          <w:rFonts w:ascii="TH SarabunPSK" w:hAnsi="TH SarabunPSK" w:cs="TH SarabunPSK" w:hint="cs"/>
          <w:sz w:val="32"/>
          <w:szCs w:val="32"/>
          <w:cs/>
        </w:rPr>
        <w:t>มีกระดานข้อมูลดิจิทัลของภาครัฐที่สามารถติดตามจำนวนธุรกรรมงานบริการภาครัฐที่ปรับเปลี่ยนเป็นดิจิทัลได้ภายในปี</w:t>
      </w:r>
      <w:r w:rsidR="00B75FD3">
        <w:rPr>
          <w:rFonts w:ascii="TH SarabunPSK" w:hAnsi="TH SarabunPSK" w:cs="TH SarabunPSK" w:hint="cs"/>
          <w:sz w:val="32"/>
          <w:szCs w:val="32"/>
          <w:cs/>
        </w:rPr>
        <w:t xml:space="preserve"> ๒๕๖๖ และงานบริการภาคประชาชนของภาครัฐต้องปรับเปลี่ยนเป็นดิจิทัลทั้งหมดภายในปี ๒๕๗๐</w:t>
      </w:r>
    </w:p>
    <w:p w14:paraId="01FBEF0F" w14:textId="1159A9D2" w:rsidR="00F323DA" w:rsidRDefault="002A04CF" w:rsidP="00F323DA">
      <w:pPr>
        <w:spacing w:before="120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6236D6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sz w:val="32"/>
          <w:szCs w:val="32"/>
        </w:rPr>
        <w:tab/>
      </w:r>
      <w:r w:rsidR="00F323DA">
        <w:rPr>
          <w:rFonts w:ascii="TH SarabunPSK" w:hAnsi="TH SarabunPSK" w:cs="TH SarabunPSK"/>
          <w:sz w:val="32"/>
          <w:szCs w:val="32"/>
        </w:rPr>
        <w:tab/>
      </w:r>
      <w:r w:rsidR="00F323DA" w:rsidRPr="004120FE">
        <w:rPr>
          <w:rFonts w:ascii="TH SarabunPSK" w:hAnsi="TH SarabunPSK" w:cs="TH SarabunPSK"/>
          <w:sz w:val="32"/>
          <w:szCs w:val="32"/>
          <w:cs/>
        </w:rPr>
        <w:t xml:space="preserve">มูลค่าของค่าใช้จ่ายทางการวิจัยและพัฒนาด้านนวัตกรรมเพิ่มขึ้นเป็นอย่างน้อยร้อยละ </w:t>
      </w:r>
      <w:r w:rsidR="00F323DA">
        <w:rPr>
          <w:rFonts w:ascii="TH SarabunPSK" w:hAnsi="TH SarabunPSK" w:cs="TH SarabunPSK"/>
          <w:sz w:val="32"/>
          <w:szCs w:val="32"/>
          <w:cs/>
        </w:rPr>
        <w:t>๕</w:t>
      </w:r>
      <w:r w:rsidR="00F323DA"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323DA">
        <w:rPr>
          <w:rFonts w:ascii="TH SarabunPSK" w:hAnsi="TH SarabunPSK" w:cs="TH SarabunPSK"/>
          <w:sz w:val="32"/>
          <w:szCs w:val="32"/>
          <w:cs/>
        </w:rPr>
        <w:br/>
      </w:r>
      <w:r w:rsidR="00F323DA" w:rsidRPr="004120FE">
        <w:rPr>
          <w:rFonts w:ascii="TH SarabunPSK" w:hAnsi="TH SarabunPSK" w:cs="TH SarabunPSK"/>
          <w:sz w:val="32"/>
          <w:szCs w:val="32"/>
          <w:cs/>
        </w:rPr>
        <w:t xml:space="preserve">ของปีฐาน ภายในปี </w:t>
      </w:r>
      <w:r w:rsidR="00F323DA">
        <w:rPr>
          <w:rFonts w:ascii="TH SarabunPSK" w:hAnsi="TH SarabunPSK" w:cs="TH SarabunPSK"/>
          <w:sz w:val="32"/>
          <w:szCs w:val="32"/>
          <w:cs/>
        </w:rPr>
        <w:t>๒๕๗๐</w:t>
      </w:r>
    </w:p>
    <w:p w14:paraId="0E8F30AE" w14:textId="53A5E297" w:rsidR="002A04CF" w:rsidRPr="004120FE" w:rsidRDefault="00F323DA" w:rsidP="00F323DA">
      <w:pPr>
        <w:spacing w:before="120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FE5B3F">
        <w:rPr>
          <w:rFonts w:ascii="TH SarabunPSK" w:hAnsi="TH SarabunPSK" w:cs="TH SarabunPSK" w:hint="cs"/>
          <w:b/>
          <w:bCs/>
          <w:sz w:val="32"/>
          <w:szCs w:val="32"/>
          <w:cs/>
        </w:rPr>
        <w:t>ตัวชี้วัดที่ ๑.๔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2A04CF" w:rsidRPr="006400DD">
        <w:rPr>
          <w:rFonts w:ascii="TH SarabunPSK" w:hAnsi="TH SarabunPSK" w:cs="TH SarabunPSK"/>
          <w:sz w:val="32"/>
          <w:szCs w:val="32"/>
          <w:cs/>
        </w:rPr>
        <w:t>มีบริการอินเทอร์เน็ตความเร็วสูงที่สามารถเข้าถึงและพร้อมใช้แก่ประชาชนโดยครอบคลุมพื้นที่</w:t>
      </w:r>
      <w:r w:rsidR="004215D3" w:rsidRPr="006400DD">
        <w:rPr>
          <w:rFonts w:ascii="TH SarabunPSK" w:hAnsi="TH SarabunPSK" w:cs="TH SarabunPSK"/>
          <w:sz w:val="32"/>
          <w:szCs w:val="32"/>
          <w:cs/>
        </w:rPr>
        <w:br/>
      </w:r>
      <w:r w:rsidR="002A04CF" w:rsidRPr="006400DD">
        <w:rPr>
          <w:rFonts w:ascii="TH SarabunPSK" w:hAnsi="TH SarabunPSK" w:cs="TH SarabunPSK"/>
          <w:sz w:val="32"/>
          <w:szCs w:val="32"/>
          <w:cs/>
        </w:rPr>
        <w:t>ทุกหมู่บ้าน พื้นที่ชุมชน และสถานที่ท่องเที่ยว</w:t>
      </w:r>
    </w:p>
    <w:p w14:paraId="264B31D1" w14:textId="7289E9C2" w:rsidR="002A04CF" w:rsidRPr="004120FE" w:rsidRDefault="002A04CF" w:rsidP="00B75FD3">
      <w:pPr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เป้าหมายที่ </w:t>
      </w:r>
      <w:r w:rsidR="006236D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๒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B75FD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การส่งออกของอุตสาหกรรมอิเล็กทรอนิกส์อัจฉริยะของประเทศเพิ่มขึ้น </w:t>
      </w:r>
    </w:p>
    <w:p w14:paraId="2DC2F804" w14:textId="1AF6C9BD" w:rsidR="002A04CF" w:rsidRPr="004120FE" w:rsidRDefault="002A04CF" w:rsidP="00B75FD3">
      <w:pPr>
        <w:spacing w:before="120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b/>
          <w:bCs/>
          <w:sz w:val="32"/>
          <w:szCs w:val="32"/>
        </w:rPr>
        <w:tab/>
      </w:r>
      <w:r w:rsidR="00B75FD3">
        <w:rPr>
          <w:rFonts w:ascii="TH SarabunPSK" w:hAnsi="TH SarabunPSK" w:cs="TH SarabunPSK"/>
          <w:sz w:val="32"/>
          <w:szCs w:val="32"/>
          <w:cs/>
        </w:rPr>
        <w:tab/>
      </w:r>
      <w:r w:rsidRPr="004120FE">
        <w:rPr>
          <w:rFonts w:ascii="TH SarabunPSK" w:hAnsi="TH SarabunPSK" w:cs="TH SarabunPSK"/>
          <w:sz w:val="32"/>
          <w:szCs w:val="32"/>
          <w:cs/>
        </w:rPr>
        <w:t>สัดส่วนการส่งออกในอุตสาหกรรมอิเล็กทรอนิกส์อัจฉริยะ</w:t>
      </w:r>
      <w:r w:rsidR="00635940">
        <w:rPr>
          <w:rFonts w:ascii="TH SarabunPSK" w:hAnsi="TH SarabunPSK" w:cs="TH SarabunPSK" w:hint="cs"/>
          <w:sz w:val="32"/>
          <w:szCs w:val="32"/>
          <w:cs/>
        </w:rPr>
        <w:t>ของ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ประเทศคิดเป็นร้อยละ </w:t>
      </w:r>
      <w:r w:rsidR="006236D6">
        <w:rPr>
          <w:rFonts w:ascii="TH SarabunPSK" w:hAnsi="TH SarabunPSK" w:cs="TH SarabunPSK"/>
          <w:sz w:val="32"/>
          <w:szCs w:val="32"/>
          <w:cs/>
        </w:rPr>
        <w:t>๖๐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75FD3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ของมูลค่าการส่งออกอุตสาหกรรมไฟฟ้าและอิเล็กทรอนิกส์ทั้งหมดภายในปี </w:t>
      </w:r>
      <w:r w:rsidR="006236D6">
        <w:rPr>
          <w:rFonts w:ascii="TH SarabunPSK" w:hAnsi="TH SarabunPSK" w:cs="TH SarabunPSK"/>
          <w:sz w:val="32"/>
          <w:szCs w:val="32"/>
          <w:cs/>
        </w:rPr>
        <w:t>๒๕๗๐</w:t>
      </w:r>
    </w:p>
    <w:p w14:paraId="2BB18A2B" w14:textId="0205B679" w:rsidR="002A04CF" w:rsidRPr="004120FE" w:rsidRDefault="002A04CF" w:rsidP="00B75FD3">
      <w:pPr>
        <w:spacing w:before="120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6236D6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b/>
          <w:bCs/>
          <w:sz w:val="32"/>
          <w:szCs w:val="32"/>
        </w:rPr>
        <w:tab/>
      </w:r>
      <w:r w:rsidR="00B75FD3">
        <w:rPr>
          <w:rFonts w:ascii="TH SarabunPSK" w:hAnsi="TH SarabunPSK" w:cs="TH SarabunPSK"/>
          <w:b/>
          <w:bCs/>
          <w:sz w:val="32"/>
          <w:szCs w:val="32"/>
        </w:rPr>
        <w:tab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มีบุคลากรที่มีทักษะด้าน </w:t>
      </w:r>
      <w:r w:rsidRPr="004120FE">
        <w:rPr>
          <w:rFonts w:ascii="TH SarabunPSK" w:hAnsi="TH SarabunPSK" w:cs="TH SarabunPSK"/>
          <w:sz w:val="32"/>
          <w:szCs w:val="32"/>
        </w:rPr>
        <w:t>“</w:t>
      </w:r>
      <w:r w:rsidRPr="004120FE">
        <w:rPr>
          <w:rFonts w:ascii="TH SarabunPSK" w:hAnsi="TH SarabunPSK" w:cs="TH SarabunPSK"/>
          <w:sz w:val="32"/>
          <w:szCs w:val="32"/>
          <w:cs/>
        </w:rPr>
        <w:t>ผู้บูรณาการระบบอิเล็กทรอนิกส์อัจฉริยะ</w:t>
      </w:r>
      <w:r w:rsidRPr="004120FE">
        <w:rPr>
          <w:rFonts w:ascii="TH SarabunPSK" w:hAnsi="TH SarabunPSK" w:cs="TH SarabunPSK"/>
          <w:sz w:val="32"/>
          <w:szCs w:val="32"/>
        </w:rPr>
        <w:t xml:space="preserve">” 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เพื่อรองรับการขยายตัวของอุตสาหกรรมอิเล็กทรอนิกส์อัจฉริยะ จำนวน </w:t>
      </w:r>
      <w:r w:rsidR="006236D6">
        <w:rPr>
          <w:rFonts w:ascii="TH SarabunPSK" w:hAnsi="TH SarabunPSK" w:cs="TH SarabunPSK"/>
          <w:sz w:val="32"/>
          <w:szCs w:val="32"/>
          <w:cs/>
        </w:rPr>
        <w:t>๔๐๐</w:t>
      </w:r>
      <w:r w:rsidRPr="004120FE">
        <w:rPr>
          <w:rFonts w:ascii="TH SarabunPSK" w:hAnsi="TH SarabunPSK" w:cs="TH SarabunPSK"/>
          <w:sz w:val="32"/>
          <w:szCs w:val="32"/>
        </w:rPr>
        <w:t>,</w:t>
      </w:r>
      <w:r w:rsidR="006236D6">
        <w:rPr>
          <w:rFonts w:ascii="TH SarabunPSK" w:hAnsi="TH SarabunPSK" w:cs="TH SarabunPSK"/>
          <w:sz w:val="32"/>
          <w:szCs w:val="32"/>
          <w:cs/>
        </w:rPr>
        <w:t>๐๐๐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รายภายในปี </w:t>
      </w:r>
      <w:r w:rsidR="006236D6">
        <w:rPr>
          <w:rFonts w:ascii="TH SarabunPSK" w:hAnsi="TH SarabunPSK" w:cs="TH SarabunPSK"/>
          <w:sz w:val="32"/>
          <w:szCs w:val="32"/>
          <w:cs/>
        </w:rPr>
        <w:t>๒๕๗๐</w:t>
      </w:r>
    </w:p>
    <w:p w14:paraId="550E6FDB" w14:textId="056066E2" w:rsidR="002A04CF" w:rsidRPr="004120FE" w:rsidRDefault="002A04CF" w:rsidP="009C1624">
      <w:pPr>
        <w:spacing w:before="120"/>
        <w:ind w:right="-153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เป้าหมายที่ </w:t>
      </w:r>
      <w:r w:rsidR="006236D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๓</w:t>
      </w:r>
      <w:r w:rsidR="00320D6D" w:rsidRPr="004120FE">
        <w:rPr>
          <w:rFonts w:ascii="TH SarabunPSK Bold" w:hAnsi="TH SarabunPSK Bold" w:cs="TH SarabunPSK" w:hint="cs"/>
          <w:b/>
          <w:bCs/>
          <w:sz w:val="32"/>
          <w:szCs w:val="32"/>
          <w:cs/>
        </w:rPr>
        <w:t xml:space="preserve"> </w:t>
      </w:r>
      <w:r w:rsidR="009C1624">
        <w:rPr>
          <w:rFonts w:ascii="TH SarabunPSK Bold" w:hAnsi="TH SarabunPSK Bold" w:cs="TH SarabunPSK"/>
          <w:b/>
          <w:bCs/>
          <w:sz w:val="32"/>
          <w:szCs w:val="32"/>
          <w:cs/>
        </w:rPr>
        <w:tab/>
      </w:r>
      <w:r w:rsidRPr="004120FE">
        <w:rPr>
          <w:rFonts w:ascii="TH SarabunPSK Bold" w:hAnsi="TH SarabunPSK Bold" w:cs="TH SarabunPSK"/>
          <w:b/>
          <w:bCs/>
          <w:sz w:val="32"/>
          <w:szCs w:val="32"/>
          <w:cs/>
        </w:rPr>
        <w:t>อุตสาหกรรมดิจิทัลและอุตสาหกรรมอิเล็กทรอนิกส์อัจฉริยะของประเทศมีความเข้มแข็งขึ้น</w:t>
      </w:r>
    </w:p>
    <w:p w14:paraId="25E61567" w14:textId="518D6AAC" w:rsidR="002A04CF" w:rsidRPr="004120FE" w:rsidRDefault="002A04CF" w:rsidP="009C1624">
      <w:pPr>
        <w:spacing w:before="120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sz w:val="32"/>
          <w:szCs w:val="32"/>
        </w:rPr>
        <w:tab/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จำนวนผู้ประกอบการด้านเทคโนโลยีขนาดใหญ่ของโลกลงทุนในประเทศไทยอย่างน้อย </w:t>
      </w:r>
      <w:r w:rsidR="006236D6">
        <w:rPr>
          <w:rFonts w:ascii="TH SarabunPSK" w:hAnsi="TH SarabunPSK" w:cs="TH SarabunPSK"/>
          <w:sz w:val="32"/>
          <w:szCs w:val="32"/>
          <w:cs/>
        </w:rPr>
        <w:t>๓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ราย ภายในปี </w:t>
      </w:r>
      <w:r w:rsidR="006236D6">
        <w:rPr>
          <w:rFonts w:ascii="TH SarabunPSK" w:hAnsi="TH SarabunPSK" w:cs="TH SarabunPSK"/>
          <w:sz w:val="32"/>
          <w:szCs w:val="32"/>
          <w:cs/>
        </w:rPr>
        <w:t>๒๕๗๐</w:t>
      </w:r>
    </w:p>
    <w:p w14:paraId="06CFD907" w14:textId="5BFFD4E6" w:rsidR="002A04CF" w:rsidRPr="004120FE" w:rsidRDefault="002A04CF" w:rsidP="009C1624">
      <w:pPr>
        <w:spacing w:before="120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6236D6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b/>
          <w:bCs/>
          <w:sz w:val="32"/>
          <w:szCs w:val="32"/>
        </w:rPr>
        <w:tab/>
      </w:r>
      <w:r w:rsidR="009C1624">
        <w:rPr>
          <w:rFonts w:ascii="TH SarabunPSK" w:hAnsi="TH SarabunPSK" w:cs="TH SarabunPSK"/>
          <w:b/>
          <w:bCs/>
          <w:sz w:val="32"/>
          <w:szCs w:val="32"/>
        </w:rPr>
        <w:tab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จำนวนสตาร์ทอัพด้านเทคโนโลยีเพิ่มขึ้นไม่น้อยกว่า </w:t>
      </w:r>
      <w:r w:rsidR="006236D6">
        <w:rPr>
          <w:rFonts w:ascii="TH SarabunPSK" w:hAnsi="TH SarabunPSK" w:cs="TH SarabunPSK"/>
          <w:sz w:val="32"/>
          <w:szCs w:val="32"/>
          <w:cs/>
        </w:rPr>
        <w:t>๖</w:t>
      </w:r>
      <w:r w:rsidRPr="004120FE">
        <w:rPr>
          <w:rFonts w:ascii="TH SarabunPSK" w:hAnsi="TH SarabunPSK" w:cs="TH SarabunPSK"/>
          <w:sz w:val="32"/>
          <w:szCs w:val="32"/>
        </w:rPr>
        <w:t>,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๐๐๐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แห่ง ในปี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๒๕๗๐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โดย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๑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ใน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๓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215D3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เป็น</w:t>
      </w:r>
      <w:r w:rsidRPr="004120FE">
        <w:rPr>
          <w:rFonts w:ascii="TH SarabunPSK" w:hAnsi="TH SarabunPSK" w:cs="TH SarabunPSK"/>
          <w:sz w:val="32"/>
          <w:szCs w:val="32"/>
          <w:cs/>
        </w:rPr>
        <w:t>ผู้ประกอบการที่ย้ายมาจากต่างประเทศ</w:t>
      </w:r>
    </w:p>
    <w:p w14:paraId="6EC59564" w14:textId="62E19A5C" w:rsidR="002A04CF" w:rsidRPr="004120FE" w:rsidRDefault="002A04CF" w:rsidP="009C1624">
      <w:pPr>
        <w:spacing w:before="120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6236D6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b/>
          <w:bCs/>
          <w:sz w:val="32"/>
          <w:szCs w:val="32"/>
        </w:rPr>
        <w:tab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มีแรงงานที่เป็นผู้เชี่ยวชาญทางดิจิทัล (ระดับ </w:t>
      </w:r>
      <w:r w:rsidR="006236D6">
        <w:rPr>
          <w:rFonts w:ascii="TH SarabunPSK" w:hAnsi="TH SarabunPSK" w:cs="TH SarabunPSK"/>
          <w:sz w:val="32"/>
          <w:szCs w:val="32"/>
          <w:cs/>
        </w:rPr>
        <w:t>๔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) ไม่น้อยกว่าร้อยละ </w:t>
      </w:r>
      <w:r w:rsidR="006236D6">
        <w:rPr>
          <w:rFonts w:ascii="TH SarabunPSK" w:hAnsi="TH SarabunPSK" w:cs="TH SarabunPSK"/>
          <w:sz w:val="32"/>
          <w:szCs w:val="32"/>
          <w:cs/>
        </w:rPr>
        <w:t>๖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ของจำนวนประชากรไทยภายในปี </w:t>
      </w:r>
      <w:r w:rsidR="006236D6">
        <w:rPr>
          <w:rFonts w:ascii="TH SarabunPSK" w:hAnsi="TH SarabunPSK" w:cs="TH SarabunPSK"/>
          <w:sz w:val="32"/>
          <w:szCs w:val="32"/>
          <w:cs/>
        </w:rPr>
        <w:t>๒๕๗๐</w:t>
      </w:r>
    </w:p>
    <w:p w14:paraId="2D0111D8" w14:textId="0156AB2B" w:rsidR="002A04CF" w:rsidRPr="004120FE" w:rsidRDefault="002A04CF" w:rsidP="009C1624">
      <w:pPr>
        <w:spacing w:before="120"/>
        <w:ind w:left="1418" w:hanging="1418"/>
        <w:jc w:val="thaiDistribute"/>
        <w:rPr>
          <w:rFonts w:ascii="TH SarabunPSK" w:hAnsi="TH SarabunPSK" w:cs="TH SarabunPSK"/>
          <w:spacing w:val="-2"/>
          <w:sz w:val="32"/>
          <w:szCs w:val="32"/>
          <w:cs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6236D6"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Pr="004120FE">
        <w:rPr>
          <w:rFonts w:ascii="TH SarabunPSK" w:hAnsi="TH SarabunPSK" w:cs="TH SarabunPSK"/>
          <w:sz w:val="32"/>
          <w:szCs w:val="32"/>
        </w:rPr>
        <w:tab/>
      </w:r>
      <w:r w:rsidRPr="004120FE">
        <w:rPr>
          <w:rFonts w:ascii="TH SarabunPSK" w:hAnsi="TH SarabunPSK" w:cs="TH SarabunPSK" w:hint="cs"/>
          <w:sz w:val="32"/>
          <w:szCs w:val="32"/>
          <w:cs/>
        </w:rPr>
        <w:t>มีจุดเชื่อมต่อและแลกเปลี่ยนข้อมูลจราจรอินเทอร์เน็ตระหว่างประเทศที่ทำให้บริการดิจิทัล</w:t>
      </w:r>
      <w:r w:rsidRPr="004120FE">
        <w:rPr>
          <w:rFonts w:ascii="TH SarabunPSK" w:hAnsi="TH SarabunPSK" w:cs="TH SarabunPSK" w:hint="cs"/>
          <w:sz w:val="32"/>
          <w:szCs w:val="32"/>
          <w:cs/>
        </w:rPr>
        <w:br/>
        <w:t xml:space="preserve">ของไทยสามารถแข่งขันได้ภายในปี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๒๕๗๐</w:t>
      </w:r>
      <w:r w:rsidRPr="004120FE">
        <w:rPr>
          <w:rFonts w:ascii="TH SarabunPSK" w:hAnsi="TH SarabunPSK" w:cs="TH SarabunPSK"/>
          <w:spacing w:val="-2"/>
          <w:sz w:val="32"/>
          <w:szCs w:val="32"/>
          <w:cs/>
        </w:rPr>
        <w:br w:type="page"/>
      </w:r>
    </w:p>
    <w:p w14:paraId="1D165055" w14:textId="77777777" w:rsidR="002A04CF" w:rsidRPr="004120FE" w:rsidRDefault="002A04CF" w:rsidP="002A04CF">
      <w:pPr>
        <w:tabs>
          <w:tab w:val="left" w:pos="1276"/>
        </w:tabs>
        <w:spacing w:before="120" w:after="120"/>
        <w:ind w:left="1260" w:hanging="1260"/>
        <w:jc w:val="thaiDistribute"/>
        <w:rPr>
          <w:rFonts w:ascii="TH SarabunPSK" w:hAnsi="TH SarabunPSK" w:cs="TH SarabunPSK"/>
          <w:spacing w:val="-2"/>
          <w:sz w:val="32"/>
          <w:szCs w:val="32"/>
        </w:rPr>
        <w:sectPr w:rsidR="002A04CF" w:rsidRPr="004120FE" w:rsidSect="00E1745D">
          <w:footnotePr>
            <w:numFmt w:val="thaiNumbers"/>
          </w:footnotePr>
          <w:pgSz w:w="12240" w:h="15840"/>
          <w:pgMar w:top="1440" w:right="1440" w:bottom="1440" w:left="1440" w:header="720" w:footer="720" w:gutter="0"/>
          <w:pgNumType w:fmt="thaiNumbers"/>
          <w:cols w:space="720"/>
          <w:docGrid w:linePitch="360"/>
        </w:sectPr>
      </w:pPr>
    </w:p>
    <w:p w14:paraId="7C147D94" w14:textId="6C3419A9" w:rsidR="002A04CF" w:rsidRPr="004120FE" w:rsidRDefault="002A04CF" w:rsidP="003347EB">
      <w:pPr>
        <w:pStyle w:val="ListParagraph"/>
        <w:numPr>
          <w:ilvl w:val="0"/>
          <w:numId w:val="8"/>
        </w:numPr>
        <w:spacing w:before="120" w:after="240"/>
        <w:ind w:left="426" w:hanging="426"/>
        <w:rPr>
          <w:rFonts w:ascii="TH SarabunPSK" w:hAnsi="TH SarabunPSK" w:cs="TH SarabunPSK"/>
          <w:b/>
          <w:bCs/>
          <w:spacing w:val="-2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lastRenderedPageBreak/>
        <w:t>แผนที่กลยุทธ์</w:t>
      </w:r>
    </w:p>
    <w:p w14:paraId="3DFF5A45" w14:textId="3A53B7CE" w:rsidR="00123171" w:rsidRDefault="00FA0B9C" w:rsidP="003347EB">
      <w:pPr>
        <w:pStyle w:val="ListParagraph"/>
        <w:spacing w:before="240" w:after="120"/>
        <w:ind w:left="0"/>
        <w:jc w:val="center"/>
        <w:rPr>
          <w:rFonts w:ascii="TH SarabunPSK" w:hAnsi="TH SarabunPSK" w:cs="TH SarabunPSK"/>
          <w:b/>
          <w:bCs/>
          <w:spacing w:val="-2"/>
          <w:sz w:val="32"/>
          <w:szCs w:val="32"/>
        </w:rPr>
      </w:pPr>
      <w:r>
        <w:rPr>
          <w:noProof/>
        </w:rPr>
        <w:drawing>
          <wp:inline distT="0" distB="0" distL="0" distR="0" wp14:anchorId="38BF39D2" wp14:editId="750BEA01">
            <wp:extent cx="8229600" cy="4629150"/>
            <wp:effectExtent l="0" t="0" r="0" b="0"/>
            <wp:docPr id="22" name="Picture 22" descr="Calend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Calendar&#10;&#10;Description automatically generated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94BFA" w14:textId="649261A5" w:rsidR="00CD6B37" w:rsidRPr="004120FE" w:rsidRDefault="00CD6B37" w:rsidP="007064CA">
      <w:pPr>
        <w:pStyle w:val="ListParagraph"/>
        <w:spacing w:before="120" w:after="120"/>
        <w:ind w:left="0"/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</w:pPr>
    </w:p>
    <w:p w14:paraId="39229984" w14:textId="35354F59" w:rsidR="002A04CF" w:rsidRPr="004120FE" w:rsidRDefault="002A04CF" w:rsidP="002A04CF">
      <w:pPr>
        <w:spacing w:before="120" w:after="120"/>
        <w:rPr>
          <w:rFonts w:ascii="TH SarabunPSK" w:hAnsi="TH SarabunPSK" w:cs="TH SarabunPSK"/>
          <w:b/>
          <w:bCs/>
          <w:spacing w:val="-2"/>
          <w:sz w:val="32"/>
          <w:szCs w:val="32"/>
        </w:rPr>
      </w:pPr>
    </w:p>
    <w:p w14:paraId="7F683571" w14:textId="577DDA85" w:rsidR="002A04CF" w:rsidRPr="004120FE" w:rsidRDefault="002A04CF" w:rsidP="002A04CF">
      <w:pPr>
        <w:pStyle w:val="ListParagraph"/>
        <w:tabs>
          <w:tab w:val="left" w:pos="2340"/>
        </w:tabs>
        <w:spacing w:before="120" w:after="120"/>
        <w:ind w:left="360"/>
        <w:rPr>
          <w:rFonts w:ascii="TH SarabunPSK" w:hAnsi="TH SarabunPSK" w:cs="TH SarabunPSK"/>
          <w:b/>
          <w:bCs/>
          <w:spacing w:val="-2"/>
          <w:sz w:val="44"/>
          <w:szCs w:val="44"/>
          <w:cs/>
        </w:rPr>
        <w:sectPr w:rsidR="002A04CF" w:rsidRPr="004120FE" w:rsidSect="00A05F6E">
          <w:footnotePr>
            <w:numFmt w:val="thaiNumbers"/>
          </w:footnotePr>
          <w:pgSz w:w="15840" w:h="12240" w:orient="landscape"/>
          <w:pgMar w:top="1440" w:right="1440" w:bottom="1440" w:left="1440" w:header="720" w:footer="720" w:gutter="0"/>
          <w:pgNumType w:fmt="thaiNumbers"/>
          <w:cols w:space="720"/>
          <w:docGrid w:linePitch="360"/>
        </w:sectPr>
      </w:pPr>
    </w:p>
    <w:p w14:paraId="5BD71DBF" w14:textId="77777777" w:rsidR="002A04CF" w:rsidRPr="004120FE" w:rsidRDefault="002A04CF" w:rsidP="00A15C6B">
      <w:pPr>
        <w:pStyle w:val="ListParagraph"/>
        <w:keepNext/>
        <w:numPr>
          <w:ilvl w:val="0"/>
          <w:numId w:val="8"/>
        </w:numPr>
        <w:tabs>
          <w:tab w:val="left" w:pos="426"/>
        </w:tabs>
        <w:spacing w:before="360" w:after="120"/>
        <w:ind w:left="0" w:firstLine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กลยุทธ์การพัฒนา </w:t>
      </w:r>
    </w:p>
    <w:p w14:paraId="669CFF3A" w14:textId="27C0CBA6" w:rsidR="002A04CF" w:rsidRPr="004120FE" w:rsidRDefault="002A04CF" w:rsidP="002A04CF">
      <w:pPr>
        <w:spacing w:before="120" w:after="120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๑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การขับเคลื่อนสังคมและเศรษฐกิจไทยด้วยดิจิทัล</w:t>
      </w:r>
    </w:p>
    <w:p w14:paraId="23DCC764" w14:textId="60F64CC4" w:rsidR="00B304FD" w:rsidRPr="004120FE" w:rsidRDefault="002A04CF" w:rsidP="00A15C6B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 พัฒนาบริการและแพลตฟอร์มดิจิทัลเพื่อสนับสนุนการปรับระบบการบริหารจัดการภาครัฐให้เป็นรัฐบาลดิจิทัลเต็มรูปแบบ </w:t>
      </w:r>
      <w:r w:rsidRPr="004120FE">
        <w:rPr>
          <w:rFonts w:ascii="TH SarabunPSK" w:hAnsi="TH SarabunPSK" w:cs="TH SarabunPSK"/>
          <w:sz w:val="32"/>
          <w:szCs w:val="32"/>
          <w:cs/>
        </w:rPr>
        <w:t>โดยสนับสนุนหน่วยงานภาครัฐมีการนำเทคโนโลยีและอุปกรณ์ดิจิทัลมาใช้สนับสนุนการปฏิบัติงานด้วยเทคโนโลยีดิจิทัลที่เหมาะสม อาทิ การใช้ระบบออนไลน์สำหรับกระบวนการเอกสาร การชำระเงินอิเล็กทรอนิกส์ การจัดเก็บข้อมูลของภาครัฐในคลาวด์ การทำธุรกรรม</w:t>
      </w:r>
      <w:r w:rsidR="008E69EC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ทางอิเล็กทรอนิกส์ระหว่างประชาชนกับภาครัฐ รวมทั้งการบูรณาการและเชื่อมโยงข้อมูลระหว่างหน่วยงานภาครัฐ</w:t>
      </w:r>
      <w:r w:rsidR="00A15C6B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โดยสมบูรณ์ </w:t>
      </w:r>
    </w:p>
    <w:p w14:paraId="070197E0" w14:textId="4F8FF222" w:rsidR="00B304FD" w:rsidRPr="004120FE" w:rsidRDefault="002A04CF" w:rsidP="00A15C6B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 ส่งเสริมและพัฒนาผู้ประกอบการในประเทศให้สามารถประยุกต์ใช้เทคโนโลยี</w:t>
      </w:r>
      <w:r w:rsidR="00A15C6B" w:rsidRPr="004120FE">
        <w:rPr>
          <w:rFonts w:ascii="TH SarabunPSK" w:hAnsi="TH SarabunPSK" w:cs="TH SarabunPSK"/>
          <w:i/>
          <w:iCs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และนวัตกรรมดิจิทัล รวมถึงนำอุปกรณ์อิเล็กทรอนิกส์อัจฉริยะมาใช้ในการผลิตสินค้าและบริการ เพื่อเพิ่ม</w:t>
      </w:r>
      <w:r w:rsidRPr="004120FE">
        <w:rPr>
          <w:rFonts w:ascii="TH SarabunPSK" w:hAnsi="TH SarabunPSK" w:cs="TH SarabunPSK" w:hint="cs"/>
          <w:i/>
          <w:iCs/>
          <w:sz w:val="32"/>
          <w:szCs w:val="32"/>
          <w:cs/>
        </w:rPr>
        <w:t>ผลิตภาพและ ความสามารถในการทำกำไรให้แก่ผู้ประกอบการเพิ่มขึ้น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โดยการจัดตั้งกองทุนส่งเสริมการประยุกต์ใช้เทคโนโลยีและนวัตกรรมดิจิทัล เพื่อสร้างโอกาสให้ผู้ประกอบการในประเทศโดยเฉพาะวิสาหกิจขนาดกลางและขนาดย่อม ในการประยุกต์ใช้ประโยชน์จากอุปกรณ์อิเล็กทรอนิกส์อัจฉริยะและดิจิทัล โดยให้ความสำคัญกับ</w:t>
      </w:r>
      <w:r w:rsidR="00A15C6B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การพัฒนาแฟลตฟอร์มดิจิทัลเพื่อสนับสนุนตลาดสินค้าภาคการเกษตรและการส่งเสริมผู้ประกอบการธุรกิจการเกษตรให้สามารถประยุกต์ใช้เทคโนโลยีดิจิทัลและสนับสนุนอุตสาหกรรมเกษตรในประเทศได้อย่างครบวงจรและสามารถรับมือกับภัยพิบัติและฤดูกาลได้</w:t>
      </w:r>
      <w:r w:rsidR="00B1266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อีกทั้งสนับสนุนให้มีการขยายจากภาคการเกษตรไปสู่การผลิต </w:t>
      </w:r>
      <w:r w:rsidR="00A15C6B" w:rsidRPr="004120FE">
        <w:rPr>
          <w:rFonts w:ascii="TH SarabunPSK" w:hAnsi="TH SarabunPSK" w:cs="TH SarabunPSK"/>
          <w:sz w:val="32"/>
          <w:szCs w:val="32"/>
          <w:cs/>
        </w:rPr>
        <w:br/>
      </w:r>
      <w:r w:rsidR="00B12668">
        <w:rPr>
          <w:rFonts w:ascii="TH SarabunPSK" w:hAnsi="TH SarabunPSK" w:cs="TH SarabunPSK" w:hint="cs"/>
          <w:sz w:val="32"/>
          <w:szCs w:val="32"/>
          <w:cs/>
        </w:rPr>
        <w:t>อาทิ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โรงงานอัจฉริยะ การแพทย์อัจฉริยะ รวมทั้งการทำธุรกรรมบริการต่าง ๆ ผ่านแพลตฟอร์มดิจิทัลของไทย </w:t>
      </w:r>
      <w:r w:rsidR="00CF01B0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อาทิ ตลาดการเกษตร การท่องเที่ยว การแพทย์และสุขภาพ การเงิน </w:t>
      </w:r>
    </w:p>
    <w:p w14:paraId="524105CE" w14:textId="3658FB9C" w:rsidR="00710B32" w:rsidRPr="004120FE" w:rsidRDefault="002A04CF" w:rsidP="00A15C6B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i/>
          <w:iCs/>
          <w:sz w:val="32"/>
          <w:szCs w:val="32"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๓</w:t>
      </w:r>
      <w:r w:rsidRPr="004120FE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พัฒนาให้เกิดการนำเทคโนโลยีมาใช้ในการบริหารจัดการโครงสร้างพื้นฐาน</w:t>
      </w:r>
      <w:r w:rsidR="00A15C6B" w:rsidRPr="004120FE">
        <w:rPr>
          <w:rFonts w:ascii="TH SarabunPSK" w:hAnsi="TH SarabunPSK" w:cs="TH SarabunPSK"/>
          <w:i/>
          <w:iCs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i/>
          <w:iCs/>
          <w:sz w:val="32"/>
          <w:szCs w:val="32"/>
          <w:cs/>
        </w:rPr>
        <w:t>และการให้บริการสาธารณะของภาครัฐเพิ่มขึ้น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โดยส่งเสริมการสร้างแพลตฟอร์มดิจิทัลเพื่อรองรับการพัฒนา</w:t>
      </w:r>
      <w:r w:rsidR="00125607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ในมิติต่าง ๆ อาทิ การพัฒนาแพลตฟอร์มซื้อขายพลังงาน การพัฒนาตลาดคาร์บอน การพัฒนาเมืองอัจฉริยะ</w:t>
      </w:r>
      <w:r w:rsidR="00A15C6B"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15C6B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การให้บริการการแพทย์ทางไกล การจัดการศึกษาออนไลน์</w:t>
      </w:r>
    </w:p>
    <w:p w14:paraId="5D86CF4A" w14:textId="24B9CE6C" w:rsidR="002A04CF" w:rsidRPr="004120FE" w:rsidRDefault="002A04CF" w:rsidP="00A15C6B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b/>
          <w:i/>
          <w:iCs/>
          <w:sz w:val="32"/>
          <w:szCs w:val="32"/>
          <w:cs/>
        </w:rPr>
        <w:t xml:space="preserve">กลยุทธ์ย่อยที่ </w:t>
      </w:r>
      <w:r w:rsidR="006236D6" w:rsidRPr="00426278">
        <w:rPr>
          <w:rFonts w:ascii="TH SarabunPSK" w:hAnsi="TH SarabunPSK" w:cs="TH SarabunPSK"/>
          <w:b/>
          <w:i/>
          <w:iCs/>
          <w:sz w:val="32"/>
          <w:szCs w:val="32"/>
          <w:cs/>
        </w:rPr>
        <w:t>๑</w:t>
      </w:r>
      <w:r w:rsidRPr="00426278">
        <w:rPr>
          <w:rFonts w:ascii="TH SarabunPSK" w:hAnsi="TH SarabunPSK" w:cs="TH SarabunPSK"/>
          <w:b/>
          <w:i/>
          <w:iCs/>
          <w:sz w:val="32"/>
          <w:szCs w:val="32"/>
        </w:rPr>
        <w:t>.</w:t>
      </w:r>
      <w:r w:rsidR="006236D6" w:rsidRPr="00426278">
        <w:rPr>
          <w:rFonts w:ascii="TH SarabunPSK" w:hAnsi="TH SarabunPSK" w:cs="TH SarabunPSK"/>
          <w:b/>
          <w:i/>
          <w:iCs/>
          <w:sz w:val="32"/>
          <w:szCs w:val="32"/>
          <w:cs/>
        </w:rPr>
        <w:t>๔</w:t>
      </w:r>
      <w:r w:rsidRPr="004120FE">
        <w:rPr>
          <w:rFonts w:ascii="TH SarabunPSK" w:hAnsi="TH SarabunPSK" w:cs="TH SarabunPSK"/>
          <w:b/>
          <w:i/>
          <w:iCs/>
          <w:sz w:val="32"/>
          <w:szCs w:val="32"/>
          <w:cs/>
        </w:rPr>
        <w:t xml:space="preserve"> ส่งเสริมการใช้ประโยชน์จากความก้าวหน้าทางเทคโนโลยีดิจิทัลในการดำรงชีพ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อาทิ การเรียนรู้บนแพลตฟอร์มดิจิทัล การใช้อุปกรณ์อิเล็กทรอนิกส์อัจฉริยะ การทำธุรกรรมทางอิเล็กทรอนิกส์ รวมทั้งการรู้เท่าทันถึงภัยที่มากับสื่อสมัยใหม่ และทักษะพื้นฐานที่จะไม่ตกเป็นเหยื่อของข่าวลวง</w:t>
      </w:r>
    </w:p>
    <w:p w14:paraId="17CB2872" w14:textId="41A2EC08" w:rsidR="002A04CF" w:rsidRPr="004120FE" w:rsidRDefault="002A04CF" w:rsidP="002A04CF">
      <w:pPr>
        <w:keepNext/>
        <w:spacing w:before="120" w:after="1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๒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การพัฒนาต่อยอดฐานอุตสาหกรรมไฟฟ้าและอิเล็กทรอนิกส์</w:t>
      </w:r>
    </w:p>
    <w:p w14:paraId="560EC5FC" w14:textId="343911DD" w:rsidR="00710B32" w:rsidRPr="004120FE" w:rsidRDefault="002A04CF" w:rsidP="00B4452A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b/>
          <w:sz w:val="32"/>
          <w:szCs w:val="32"/>
        </w:rPr>
      </w:pPr>
      <w:r w:rsidRPr="004120FE">
        <w:rPr>
          <w:rFonts w:ascii="TH SarabunPSK" w:hAnsi="TH SarabunPSK" w:cs="TH SarabunPSK"/>
          <w:b/>
          <w:i/>
          <w:iCs/>
          <w:spacing w:val="-4"/>
          <w:sz w:val="32"/>
          <w:szCs w:val="32"/>
          <w:cs/>
        </w:rPr>
        <w:t>กลยุทธ์ย่อยที่</w:t>
      </w:r>
      <w:r w:rsidRPr="00426278">
        <w:rPr>
          <w:rFonts w:ascii="TH SarabunPSK" w:hAnsi="TH SarabunPSK" w:cs="TH SarabunPSK"/>
          <w:b/>
          <w:i/>
          <w:iCs/>
          <w:spacing w:val="-4"/>
          <w:sz w:val="32"/>
          <w:szCs w:val="32"/>
          <w:cs/>
        </w:rPr>
        <w:t xml:space="preserve"> </w:t>
      </w:r>
      <w:r w:rsidR="006236D6" w:rsidRPr="00426278">
        <w:rPr>
          <w:rFonts w:ascii="TH SarabunPSK" w:hAnsi="TH SarabunPSK" w:cs="TH SarabunPSK"/>
          <w:b/>
          <w:i/>
          <w:iCs/>
          <w:spacing w:val="-4"/>
          <w:sz w:val="32"/>
          <w:szCs w:val="32"/>
          <w:cs/>
        </w:rPr>
        <w:t>๒</w:t>
      </w:r>
      <w:r w:rsidRPr="00426278">
        <w:rPr>
          <w:rFonts w:ascii="TH SarabunPSK" w:hAnsi="TH SarabunPSK" w:cs="TH SarabunPSK"/>
          <w:b/>
          <w:i/>
          <w:iCs/>
          <w:spacing w:val="-4"/>
          <w:sz w:val="32"/>
          <w:szCs w:val="32"/>
        </w:rPr>
        <w:t>.</w:t>
      </w:r>
      <w:r w:rsidR="006236D6" w:rsidRPr="00426278">
        <w:rPr>
          <w:rFonts w:ascii="TH SarabunPSK" w:hAnsi="TH SarabunPSK" w:cs="TH SarabunPSK"/>
          <w:b/>
          <w:i/>
          <w:iCs/>
          <w:spacing w:val="-4"/>
          <w:sz w:val="32"/>
          <w:szCs w:val="32"/>
          <w:cs/>
        </w:rPr>
        <w:t>๑</w:t>
      </w:r>
      <w:r w:rsidRPr="004120FE">
        <w:rPr>
          <w:rFonts w:ascii="TH SarabunPSK" w:hAnsi="TH SarabunPSK" w:cs="TH SarabunPSK" w:hint="cs"/>
          <w:b/>
          <w:i/>
          <w:iCs/>
          <w:spacing w:val="-4"/>
          <w:sz w:val="32"/>
          <w:szCs w:val="32"/>
          <w:cs/>
        </w:rPr>
        <w:t xml:space="preserve"> สนับสนุนให้ผู้ประกอบการในอุตสาหกรรมไฟฟ้าและอิเล็กทรอนิกส์ </w:t>
      </w:r>
      <w:r w:rsidRPr="004120FE">
        <w:rPr>
          <w:rFonts w:ascii="TH SarabunPSK" w:hAnsi="TH SarabunPSK" w:cs="TH SarabunPSK"/>
          <w:b/>
          <w:spacing w:val="-4"/>
          <w:sz w:val="32"/>
          <w:szCs w:val="32"/>
          <w:cs/>
        </w:rPr>
        <w:t>พัฒนาการผลิต</w:t>
      </w:r>
      <w:r w:rsidRPr="004120FE">
        <w:rPr>
          <w:rFonts w:ascii="TH SarabunPSK" w:hAnsi="TH SarabunPSK" w:cs="TH SarabunPSK"/>
          <w:b/>
          <w:sz w:val="32"/>
          <w:szCs w:val="32"/>
          <w:cs/>
        </w:rPr>
        <w:t>จากรูปแบบการรับจ้างผลิตตามสูตรของลูกค้า ไปสู่การผลิตที่มีการพัฒนาสูตรผลิตภัณฑ์เพื่อนำเสนอแก่ลูกค้า</w:t>
      </w:r>
      <w:r w:rsidR="00CF1FDB">
        <w:rPr>
          <w:rFonts w:ascii="TH SarabunPSK" w:hAnsi="TH SarabunPSK" w:cs="TH SarabunPSK"/>
          <w:b/>
          <w:sz w:val="32"/>
          <w:szCs w:val="32"/>
          <w:cs/>
        </w:rPr>
        <w:br/>
      </w:r>
      <w:r w:rsidR="00584628" w:rsidRPr="004120FE">
        <w:rPr>
          <w:rFonts w:ascii="TH SarabunPSK" w:hAnsi="TH SarabunPSK" w:cs="TH SarabunPSK" w:hint="cs"/>
          <w:b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b/>
          <w:sz w:val="32"/>
          <w:szCs w:val="32"/>
          <w:cs/>
        </w:rPr>
        <w:t xml:space="preserve">และให้มีการนำนวัตกรรมการผลิตสมัยใหม่มาปรับใช้เพื่อเร่งรัดการพัฒนาอุตสาหกรรมไปสู่อุตสาหกรรม </w:t>
      </w:r>
      <w:r w:rsidR="006236D6">
        <w:rPr>
          <w:rFonts w:ascii="TH SarabunPSK" w:hAnsi="TH SarabunPSK" w:cs="TH SarabunPSK"/>
          <w:b/>
          <w:sz w:val="32"/>
          <w:szCs w:val="32"/>
          <w:cs/>
        </w:rPr>
        <w:t>๔</w:t>
      </w:r>
      <w:r w:rsidRPr="004120FE">
        <w:rPr>
          <w:rFonts w:ascii="TH SarabunPSK" w:hAnsi="TH SarabunPSK" w:cs="TH SarabunPSK"/>
          <w:b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b/>
          <w:sz w:val="32"/>
          <w:szCs w:val="32"/>
          <w:cs/>
        </w:rPr>
        <w:t>๐</w:t>
      </w:r>
      <w:r w:rsidRPr="004120FE">
        <w:rPr>
          <w:rFonts w:ascii="TH SarabunPSK" w:hAnsi="TH SarabunPSK" w:cs="TH SarabunPSK"/>
          <w:b/>
          <w:sz w:val="32"/>
          <w:szCs w:val="32"/>
          <w:cs/>
        </w:rPr>
        <w:t xml:space="preserve"> และอุตสาหกรรมอิเล็กทรอนิกส์สีเขียว ผ่านการใช้เครื่องมือทางการเงินและการคลัง และนโยบายสนับสนุน</w:t>
      </w:r>
      <w:r w:rsidR="00CF1FDB">
        <w:rPr>
          <w:rFonts w:ascii="TH SarabunPSK" w:hAnsi="TH SarabunPSK" w:cs="TH SarabunPSK"/>
          <w:b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b/>
          <w:sz w:val="32"/>
          <w:szCs w:val="32"/>
          <w:cs/>
        </w:rPr>
        <w:t>ทางนวัตกรรมต่าง ๆ</w:t>
      </w:r>
    </w:p>
    <w:p w14:paraId="16FDDFAA" w14:textId="0A195F20" w:rsidR="00710B32" w:rsidRPr="004120FE" w:rsidRDefault="002A04CF" w:rsidP="00B4452A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b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sz w:val="32"/>
          <w:szCs w:val="32"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ส่งเสริมให้ผู้ประกอบการปรับรูปแบบการพัฒนาอุตสาหกรรมอิเล็กทรอนิกส์อัจฉริยะ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ให้เป็นศูนย์กลางการผลิตอุปกรณ์และชิ้นส่วนอิเล็กทรอนิกส์อัจฉริยะที่สำคัญของอาเซียน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โดยมุ่งเน้น</w:t>
      </w:r>
      <w:r w:rsidR="00584628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lastRenderedPageBreak/>
        <w:t xml:space="preserve">การผลิตชิ้นส่วนประกอบที่สำคัญในห่วงโซ่อุปทานอาเซียนเป็นที่ต้องการของตลาดในอนาคตและมีมูลค่าสูง </w:t>
      </w:r>
      <w:r w:rsidR="00584628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เข้าสู่การเป็นอุตสาหกรรมอิเล็กทรอนิกส์ขั้นสูง อาทิ กลุ่มโมดูลการตรวจจับ กลุ่มตัวกระตุ้นการทำงาน </w:t>
      </w:r>
      <w:r w:rsidR="00584628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กลุ่มอิเล็กทรอนิกส์กำลัง กลุ่มโมดูลการคำนวณ 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พร้อมทั้งพิจารณาส่งเสริมให้ภาคอุตสาหกรรมให้ใช้วัสดุ</w:t>
      </w:r>
      <w:r w:rsidR="00CF1FDB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จากผู้ผลิตภายในประเทศ </w:t>
      </w:r>
    </w:p>
    <w:p w14:paraId="12411B04" w14:textId="629E0CD9" w:rsidR="00710B32" w:rsidRPr="004120FE" w:rsidRDefault="002A04CF" w:rsidP="00584628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b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sz w:val="32"/>
          <w:szCs w:val="32"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๓</w:t>
      </w:r>
      <w:r w:rsidRPr="004120FE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ส่งเสริมให้มีการ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พัฒนาและสร้างตราสินค้าของตนเอง รวมทั้ง</w:t>
      </w:r>
      <w:r w:rsidRPr="004120FE">
        <w:rPr>
          <w:rFonts w:ascii="TH SarabunPSK" w:hAnsi="TH SarabunPSK" w:cs="TH SarabunPSK" w:hint="cs"/>
          <w:i/>
          <w:iCs/>
          <w:sz w:val="32"/>
          <w:szCs w:val="32"/>
          <w:cs/>
        </w:rPr>
        <w:t>ส่งออกผลิตภัณฑ์เครื่องใช้ไฟฟ้าและอุปกรณ์อิเล็กทรอนิกส์อัจฉริยะ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โดยมุ่งเน้น</w:t>
      </w:r>
      <w:r w:rsidR="001E63E5">
        <w:rPr>
          <w:rFonts w:ascii="TH SarabunPSK" w:hAnsi="TH SarabunPSK" w:cs="TH SarabunPSK" w:hint="cs"/>
          <w:sz w:val="32"/>
          <w:szCs w:val="32"/>
          <w:cs/>
        </w:rPr>
        <w:t>การส่งออก</w:t>
      </w:r>
      <w:r w:rsidRPr="004120FE">
        <w:rPr>
          <w:rFonts w:ascii="TH SarabunPSK" w:hAnsi="TH SarabunPSK" w:cs="TH SarabunPSK"/>
          <w:sz w:val="32"/>
          <w:szCs w:val="32"/>
          <w:cs/>
        </w:rPr>
        <w:t>ไปยัง</w:t>
      </w:r>
      <w:r w:rsidR="001E63E5">
        <w:rPr>
          <w:rFonts w:ascii="TH SarabunPSK" w:hAnsi="TH SarabunPSK" w:cs="TH SarabunPSK" w:hint="cs"/>
          <w:sz w:val="32"/>
          <w:szCs w:val="32"/>
          <w:cs/>
        </w:rPr>
        <w:t>ตลาดต่าง</w:t>
      </w:r>
      <w:r w:rsidRPr="004120FE">
        <w:rPr>
          <w:rFonts w:ascii="TH SarabunPSK" w:hAnsi="TH SarabunPSK" w:cs="TH SarabunPSK"/>
          <w:sz w:val="32"/>
          <w:szCs w:val="32"/>
          <w:cs/>
        </w:rPr>
        <w:t>ประเทศที่ไทยมีศักยภาพ อาทิ</w:t>
      </w:r>
      <w:r w:rsidR="00584628"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ประเทศในกลุ่มอาเซียน ยุโรป ทวีปอเมริกา </w:t>
      </w:r>
      <w:r w:rsidRPr="004120FE">
        <w:rPr>
          <w:rFonts w:ascii="TH SarabunPSK" w:hAnsi="TH SarabunPSK" w:cs="TH SarabunPSK"/>
          <w:color w:val="FF0000"/>
          <w:sz w:val="32"/>
          <w:szCs w:val="32"/>
          <w:u w:val="single"/>
          <w:cs/>
        </w:rPr>
        <w:t xml:space="preserve"> </w:t>
      </w:r>
    </w:p>
    <w:p w14:paraId="4F804CCA" w14:textId="59D50AB3" w:rsidR="00710B32" w:rsidRPr="004120FE" w:rsidRDefault="002A04CF" w:rsidP="00584628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b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sz w:val="32"/>
          <w:szCs w:val="32"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๔</w:t>
      </w:r>
      <w:r w:rsidRPr="004120FE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ส่งเสริมให้เกิดการลงทุนวิจัยและพัฒนาเทคโนโลยีขั้นสูง ในอุตสาหกรรมไฟฟ้าและอิเล็กทรอนิกส์อัจฉริยะ และพัฒนาสุดยอดผลิตภัณฑ์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อาทิ การพัฒนาระบบเซ็นเซอร์และระบบอิเล็กทรอนิกส์ในยานยนต์ไฟฟ้า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การจูงใจให้มีผู้ประกอบการด้านชิ้นส่วนและผลิตภัณฑ์อิเล็กทรอนิกส์อัจฉริยะเพิ่มขึ้น</w:t>
      </w:r>
    </w:p>
    <w:p w14:paraId="728B8E6F" w14:textId="5C08B2E8" w:rsidR="00710B32" w:rsidRPr="004120FE" w:rsidRDefault="002A04CF" w:rsidP="00584628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b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sz w:val="32"/>
          <w:szCs w:val="32"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๕</w:t>
      </w:r>
      <w:r w:rsidRPr="004120FE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พัฒนามาตรฐานและเงื่อนไขการเข้าถึงข้อมูลที่เกิดจากอุปกรณ์อิเล็กทรอนิกส์อัจฉริยะที่เป็นสากล รองรับการแลกเปลี่ยนและเชื่อมโยงข้อมูลภายในหน่วยงานภาครัฐ และระหว่างหน่วยงานภาครัฐและเอกชนภายในประเทศและภูมิภาค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เพื่อให้มีข้อมูลขนาดใหญ่ นำไปสู่การวิจัยและพัฒนาผลิตภัณฑ์และบริการที่เกี่ยวข้อง</w:t>
      </w:r>
    </w:p>
    <w:p w14:paraId="50EDDEC9" w14:textId="00656635" w:rsidR="002A04CF" w:rsidRPr="004120FE" w:rsidRDefault="002A04CF" w:rsidP="00584628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b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sz w:val="32"/>
          <w:szCs w:val="32"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๖</w:t>
      </w:r>
      <w:r w:rsidRPr="004120FE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ดึงดูดและพัฒนาให้เกิดการลงทุนจากต่างประเทศ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โดยบูรณาการความร่วมมือกับผู้ประกอบการไทยหรือกิจการร่วมค้า ควบคู่กับการให้สิทธิประโยชน์ในการลงทุนที่สนับสนุนหรือผลักดันให้</w:t>
      </w:r>
      <w:r w:rsidRPr="004120FE">
        <w:rPr>
          <w:rFonts w:ascii="TH SarabunPSK" w:hAnsi="TH SarabunPSK" w:cs="TH SarabunPSK"/>
          <w:sz w:val="32"/>
          <w:szCs w:val="32"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ผู้ร่วมค้าที่มีความเชี่ยวชาญเฉพาะด้านถ่ายทอดองค์ความรู้และความเชี่ยวชาญให้ผู้ประกอบการไทย โดยมุ่งเน้นอุตสาหกรรมต้นน้ำที่มีเทคโนโลยีการผลิตขั้นสูงและเป็นพื้นฐานของอุตสาหกรรมอิเล็กทรอนิกส์อัจฉริยะ</w:t>
      </w:r>
    </w:p>
    <w:p w14:paraId="50889485" w14:textId="2DAB9618" w:rsidR="002A04CF" w:rsidRPr="004120FE" w:rsidRDefault="002A04CF" w:rsidP="00584628">
      <w:pPr>
        <w:keepNext/>
        <w:spacing w:before="120" w:after="120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๓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อุตสาหกรรมดิจิทัลในประเทศที่สามารถแข่งขันได้</w:t>
      </w:r>
    </w:p>
    <w:p w14:paraId="3B742358" w14:textId="24F4133C" w:rsidR="0022311B" w:rsidRPr="004120FE" w:rsidRDefault="002A04CF" w:rsidP="00584628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i/>
          <w:iCs/>
          <w:sz w:val="32"/>
          <w:szCs w:val="32"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๑</w:t>
      </w:r>
      <w:r w:rsidRPr="004120FE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ดึงดูดให้ผู้ประกอบการด้านเทคโนโลยีขนาดใหญ่ของโลกลงทุนในอุตสาหกรรม</w:t>
      </w:r>
      <w:r w:rsidR="00584628" w:rsidRPr="004120FE">
        <w:rPr>
          <w:rFonts w:ascii="TH SarabunPSK" w:hAnsi="TH SarabunPSK" w:cs="TH SarabunPSK"/>
          <w:i/>
          <w:iCs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i/>
          <w:iCs/>
          <w:sz w:val="32"/>
          <w:szCs w:val="32"/>
          <w:cs/>
        </w:rPr>
        <w:t>ที่จะเอื้อให้เกิดประโยชน์ต่อผู้ประกอบการไทยตลอดห่วงโซ่อุปทาน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อาทิ การลงทุนจัดตั้งศูนย์ข้อมูลคลาวด์</w:t>
      </w:r>
      <w:r w:rsidR="00584628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ที่หลากหลายเพื่อประชากรอาเซียน โดยดึงดูดให้บริษัทต่างชาติมาลงทุนโครงสร้างพื้นฐานด้านดิจิทัลในประเทศ เช่น ศูนย์ข้อมูล ระบบภาครัฐอิเล็กทรอนิกส์ คลาวด์ และแพลตฟอร์มข้ามชาติ เป็นต้น โดยกำหนดรูปแบบ</w:t>
      </w:r>
      <w:r w:rsidR="00584628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การลงทุนและ</w:t>
      </w:r>
      <w:r w:rsidRPr="004120FE">
        <w:rPr>
          <w:rFonts w:ascii="TH SarabunPSK" w:hAnsi="TH SarabunPSK" w:cs="TH SarabunPSK"/>
          <w:sz w:val="32"/>
          <w:szCs w:val="32"/>
          <w:cs/>
        </w:rPr>
        <w:t>สิทธิประโยชน์ที่จะก่อให้เกิดมูลค่าเพิ่มทางเศรษฐกิจภายในประเทศ อาทิ การจับคู่ธุรกิจในไทย</w:t>
      </w:r>
      <w:r w:rsidR="00CF01B0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การจ้างแรงงานไทย</w:t>
      </w:r>
    </w:p>
    <w:p w14:paraId="3DBFE135" w14:textId="6AD632C5" w:rsidR="0022311B" w:rsidRPr="004120FE" w:rsidRDefault="002A04CF" w:rsidP="00584628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i/>
          <w:iCs/>
          <w:sz w:val="32"/>
          <w:szCs w:val="32"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ส่งเสริมให้เกิดการพัฒนาโครงสร้างพื้นฐานทางดิจิทัลที่จะสนับสนุนให้ไทยสามารถใช้ประโยชน์จากความได้เปรียบทางภูมิศาสตร์เพื่อยกระดับให้บริการดิจิทัลของไทยสามารถแข่งขันได้ภายในปี </w:t>
      </w:r>
      <w:r w:rsidR="006236D6">
        <w:rPr>
          <w:rFonts w:ascii="TH SarabunPSK" w:hAnsi="TH SarabunPSK" w:cs="TH SarabunPSK" w:hint="cs"/>
          <w:i/>
          <w:iCs/>
          <w:sz w:val="32"/>
          <w:szCs w:val="32"/>
          <w:cs/>
        </w:rPr>
        <w:t>๒๕๗๐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อาทิ การขยายอินเ</w:t>
      </w:r>
      <w:r w:rsidR="00A53DB8">
        <w:rPr>
          <w:rFonts w:ascii="TH SarabunPSK" w:hAnsi="TH SarabunPSK" w:cs="TH SarabunPSK" w:hint="cs"/>
          <w:sz w:val="32"/>
          <w:szCs w:val="32"/>
          <w:cs/>
        </w:rPr>
        <w:t>ท</w:t>
      </w:r>
      <w:r w:rsidRPr="004120FE">
        <w:rPr>
          <w:rFonts w:ascii="TH SarabunPSK" w:hAnsi="TH SarabunPSK" w:cs="TH SarabunPSK"/>
          <w:sz w:val="32"/>
          <w:szCs w:val="32"/>
          <w:cs/>
        </w:rPr>
        <w:t>อร์เน็ตแบนด์วิดธ์ระหว่างประเทศ การเชื่อมต่อโครงข่ายระหว่างประเทศ</w:t>
      </w:r>
      <w:r w:rsidR="00125607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ที่ช่วยลดต้นทุนและระยะเวลาการสร้างศูนย์ข้อมูล </w:t>
      </w:r>
      <w:r w:rsidR="00CF01B0"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4120FE">
        <w:rPr>
          <w:rFonts w:ascii="TH SarabunPSK" w:hAnsi="TH SarabunPSK" w:cs="TH SarabunPSK"/>
          <w:sz w:val="32"/>
          <w:szCs w:val="32"/>
          <w:cs/>
        </w:rPr>
        <w:t>พัฒนาการให้บริการคลาวด์สาธารณะในประเทศ</w:t>
      </w:r>
    </w:p>
    <w:p w14:paraId="60AF9FF0" w14:textId="7B50A9E7" w:rsidR="0022311B" w:rsidRPr="004120FE" w:rsidRDefault="002A04CF" w:rsidP="00584628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i/>
          <w:iCs/>
          <w:sz w:val="32"/>
          <w:szCs w:val="32"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๓</w:t>
      </w:r>
      <w:r w:rsidRPr="004120FE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พัฒนาและยกระดับขีดความสามารถในการแข่งขันของผู้ผลิต ผู้พัฒนา ผู้ออกแบบและสร้างระบบในอุตสาหกรรมและบริการดิจิทัลภายในประเทศ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ให้เป็นผู้นำด้านบริการดิจิทัลโซลูชั่น</w:t>
      </w:r>
      <w:r w:rsidR="00125607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ที่เป็นมิตรต่อผู้ใช้ และตอบสนองต่อความต้องการใช้งานภายในประเทศหรืออาเซียน โดยนำร่องจากสาขาเกษตร การแพทย์และสุขภาพ การท่องเที่ยว ศิลปวัฒนธรรม</w:t>
      </w:r>
      <w:r w:rsidRPr="004120FE">
        <w:rPr>
          <w:rFonts w:ascii="TH SarabunPSK" w:eastAsia="Times New Roman" w:hAnsi="TH SarabunPSK" w:cs="TH SarabunPSK"/>
          <w:color w:val="FF0000"/>
          <w:sz w:val="28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และการบริหารจัดการภาครัฐในระดับท้องถิ่น</w:t>
      </w:r>
    </w:p>
    <w:p w14:paraId="6ADD55D3" w14:textId="0BB0E349" w:rsidR="0022311B" w:rsidRPr="004120FE" w:rsidRDefault="002A04CF" w:rsidP="00584628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lastRenderedPageBreak/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i/>
          <w:iCs/>
          <w:sz w:val="32"/>
          <w:szCs w:val="32"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๔</w:t>
      </w:r>
      <w:r w:rsidRPr="004120FE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i/>
          <w:iCs/>
          <w:sz w:val="32"/>
          <w:szCs w:val="32"/>
          <w:cs/>
        </w:rPr>
        <w:t>ส่งเสริมให้เกิดการพัฒนาซอฟต์แวร์พาณิชย์อิเล็กทรอนิกส์ และการสร้างดิจิทัลคอนเทนต์สร้างสรรค์ที่มีการนำ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ศิลป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วัฒนธรรม วิถีชีวิต แหล่งท่องเที่ยวไทย ฯลฯ ไปใช้ประโยชน์ในเชิงสร้างสรรค์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ซึ่งจะช่วย</w:t>
      </w:r>
      <w:r w:rsidR="001E63E5">
        <w:rPr>
          <w:rFonts w:ascii="TH SarabunPSK" w:eastAsia="Times New Roman" w:hAnsi="TH SarabunPSK" w:cs="TH SarabunPSK" w:hint="cs"/>
          <w:sz w:val="32"/>
          <w:szCs w:val="32"/>
          <w:cs/>
        </w:rPr>
        <w:t>สร้าง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มูลค่าเพิ่มทางเศรษฐกิจในทุกมิติ อาทิ การพัฒนาพิพิธภัณฑ์เสมือนจริง การสร้างเวทีการแสดง</w:t>
      </w:r>
      <w:r w:rsidR="00D7556D" w:rsidRPr="004120FE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ทางศิลปวัฒนธรรมเสมือนจริง คอนเสิร์ตเสมือนจริง หรือตัวละครภาพยนตร์เสมือนจริง</w:t>
      </w:r>
    </w:p>
    <w:p w14:paraId="0959B66B" w14:textId="1C0C1202" w:rsidR="002A04CF" w:rsidRPr="004120FE" w:rsidRDefault="002A04CF" w:rsidP="00584628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i/>
          <w:iCs/>
          <w:sz w:val="32"/>
          <w:szCs w:val="32"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๕</w:t>
      </w:r>
      <w:r w:rsidRPr="004120FE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ส่งเสริมให้เกิดการลงทุนในอุตสาหกรรมและบริการดิจิทัล รวมถึงการวิจัย</w:t>
      </w:r>
      <w:r w:rsidR="00125607">
        <w:rPr>
          <w:rFonts w:ascii="TH SarabunPSK" w:hAnsi="TH SarabunPSK" w:cs="TH SarabunPSK"/>
          <w:i/>
          <w:iCs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i/>
          <w:iCs/>
          <w:sz w:val="32"/>
          <w:szCs w:val="32"/>
          <w:cs/>
        </w:rPr>
        <w:t>และพัฒนาในประเทศ เพื่อให้สามารถตอบสนองความต้องการทั้งภายในประเทศและภูมิภาคอาเซียน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โดยดึงดูดและพัฒนาผู้ประกอบการด้านเทคโนโลยีทุกขนาดตั้งแต่สตาร์ทอัพจนถึงบรรษัทข้ามชาติ และสร้างระบบนิเวศ</w:t>
      </w:r>
      <w:r w:rsidR="00125607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เพื่อเพิ่มโอกาสแก่ผู้ประกอบการด้านเทคโนโลยีของไทย ดึงดูดและพัฒนาผู้มีความสามารถเพื่อให้เกิด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การพัฒนากำลังคนและอุตสาหกรรมไทยอย่างก้าวกระโดด โดยกำหนดรูปแบบการให้สิทธิประโยชน์ที่เหมาะสม </w:t>
      </w:r>
      <w:r w:rsidR="00CF01B0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อาทิ </w:t>
      </w:r>
      <w:r w:rsidR="00635940">
        <w:rPr>
          <w:rFonts w:ascii="TH SarabunPSK" w:hAnsi="TH SarabunPSK" w:cs="TH SarabunPSK" w:hint="cs"/>
          <w:sz w:val="32"/>
          <w:szCs w:val="32"/>
          <w:cs/>
        </w:rPr>
        <w:t>มาตรการทาง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ภาษี เพื่อให้เกิดการลงทุนในกิจการของสตาร์ทอัพด้านดิจิทัลเพิ่มขึ้น</w:t>
      </w:r>
    </w:p>
    <w:p w14:paraId="51B7E210" w14:textId="67195DB6" w:rsidR="002A04CF" w:rsidRPr="004120FE" w:rsidRDefault="002A04CF" w:rsidP="002A04CF">
      <w:pPr>
        <w:keepNext/>
        <w:spacing w:before="120" w:after="120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๔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15C6B"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พัฒนาระบบนิเวศเพื่อสนับสนุนการพัฒนาอุตสาหกรรมอิเล็กทรอนิกส์อัจฉริยะ อุตสาหกรรมและบริการดิจิทัล</w:t>
      </w:r>
    </w:p>
    <w:p w14:paraId="136578FF" w14:textId="3BA5D258" w:rsidR="0022311B" w:rsidRPr="004120FE" w:rsidRDefault="002A04CF" w:rsidP="00584628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EA55E3">
        <w:rPr>
          <w:rFonts w:ascii="TH SarabunPSK" w:hAnsi="TH SarabunPSK" w:cs="TH SarabunPSK"/>
          <w:i/>
          <w:iCs/>
          <w:spacing w:val="-6"/>
          <w:sz w:val="32"/>
          <w:szCs w:val="32"/>
          <w:cs/>
        </w:rPr>
        <w:t xml:space="preserve">กลยุทธ์ย่อยที่ </w:t>
      </w:r>
      <w:r w:rsidR="006236D6" w:rsidRPr="00EA55E3">
        <w:rPr>
          <w:rFonts w:ascii="TH SarabunPSK" w:hAnsi="TH SarabunPSK" w:cs="TH SarabunPSK"/>
          <w:i/>
          <w:iCs/>
          <w:spacing w:val="-6"/>
          <w:sz w:val="32"/>
          <w:szCs w:val="32"/>
          <w:cs/>
        </w:rPr>
        <w:t>๔</w:t>
      </w:r>
      <w:r w:rsidRPr="00EA55E3">
        <w:rPr>
          <w:rFonts w:ascii="TH SarabunPSK" w:hAnsi="TH SarabunPSK" w:cs="TH SarabunPSK"/>
          <w:i/>
          <w:iCs/>
          <w:spacing w:val="-6"/>
          <w:sz w:val="32"/>
          <w:szCs w:val="32"/>
          <w:cs/>
        </w:rPr>
        <w:t>.</w:t>
      </w:r>
      <w:r w:rsidR="006236D6" w:rsidRPr="00EA55E3">
        <w:rPr>
          <w:rFonts w:ascii="TH SarabunPSK" w:hAnsi="TH SarabunPSK" w:cs="TH SarabunPSK"/>
          <w:i/>
          <w:iCs/>
          <w:spacing w:val="-6"/>
          <w:sz w:val="32"/>
          <w:szCs w:val="32"/>
          <w:cs/>
        </w:rPr>
        <w:t>๑</w:t>
      </w:r>
      <w:r w:rsidRPr="00EA55E3">
        <w:rPr>
          <w:rFonts w:ascii="TH SarabunPSK" w:hAnsi="TH SarabunPSK" w:cs="TH SarabunPSK"/>
          <w:i/>
          <w:iCs/>
          <w:spacing w:val="-6"/>
          <w:sz w:val="32"/>
          <w:szCs w:val="32"/>
          <w:cs/>
        </w:rPr>
        <w:t xml:space="preserve"> พัฒนาโครงสร้างพื้นฐานด้านเทคโนโลยีที่มีคุณภาพ ครอบคลุม เพียงพอและเข้าถึงได้ 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ทั้งในด้านพื้นที่ และราคา </w:t>
      </w:r>
      <w:r w:rsidRPr="004120FE">
        <w:rPr>
          <w:rFonts w:ascii="TH SarabunPSK" w:hAnsi="TH SarabunPSK" w:cs="TH SarabunPSK"/>
          <w:sz w:val="32"/>
          <w:szCs w:val="32"/>
          <w:cs/>
        </w:rPr>
        <w:t>เพื่อให้ประชาชนมีความคุ้มครองทางสังคมที่เพียงพอ เหมาะสม สามารถเข้าถึงการศึกษา สาธารณสุข บริการภาครัฐ และโอกาสทางเศรษฐกิจและสังคมอื่น ๆ รวมทั้งรองรับกับปริมาณความต้องการใช้งานทางดิจิทัลในอนาคต ทั้งในเชิงคุณภาพและเชิงปริมาณ</w:t>
      </w:r>
    </w:p>
    <w:p w14:paraId="596B081C" w14:textId="64D362CF" w:rsidR="00D529F0" w:rsidRPr="004120FE" w:rsidRDefault="002A04CF" w:rsidP="00584628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๔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 พัฒนากำลังคนเพื่อรองรับกับการปรับตัวทางเทคโนโลยีในอนาคตของผู้ประกอบการในอุตสาหกรรมและบริการต่าง ๆ รวมถึงอุตสาหกรรมอิเล็กทรอนิกส์อัจฉริยะ และอุตสาหกรรม</w:t>
      </w:r>
      <w:r w:rsidR="00D7556D" w:rsidRPr="004120FE">
        <w:rPr>
          <w:rFonts w:ascii="TH SarabunPSK" w:hAnsi="TH SarabunPSK" w:cs="TH SarabunPSK"/>
          <w:i/>
          <w:iCs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และบริการดิจิทัลของประเทศ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โดยเร่งผลิตกำลังคน</w:t>
      </w:r>
      <w:r w:rsidR="002D78D9">
        <w:rPr>
          <w:rFonts w:ascii="TH SarabunPSK" w:hAnsi="TH SarabunPSK" w:cs="TH SarabunPSK" w:hint="cs"/>
          <w:sz w:val="32"/>
          <w:szCs w:val="32"/>
          <w:cs/>
        </w:rPr>
        <w:t>ให้</w:t>
      </w:r>
      <w:r w:rsidRPr="004120FE">
        <w:rPr>
          <w:rFonts w:ascii="TH SarabunPSK" w:hAnsi="TH SarabunPSK" w:cs="TH SarabunPSK"/>
          <w:sz w:val="32"/>
          <w:szCs w:val="32"/>
          <w:cs/>
        </w:rPr>
        <w:t>มีทักษะสอดคล้องกับความต้องการของอุตสาหกรรม</w:t>
      </w:r>
      <w:r w:rsidR="00125607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และบริการฯ ในอนาคต ปรับปรุงหลักสูตรการศึกษาผ่านการส่งเสริมให้เกิดความร่วมมือระหว่างภาครัฐ เอกชน และมหาวิทยาลัยทั้งในประเทศและต่างประเทศ เร่งยกระดับทักษะแรงงานที่มีอยู่ พัฒนามาตรฐานวิชาชีพ</w:t>
      </w:r>
      <w:r w:rsidR="00125607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ของแรงงานในอุตสาหกรรมที่ใช้เทคโนโลยี และดึงดูดบุคลากรจากต่างชาติในสาขาที่ขาดแคลน อาทิ ผู้พัฒนาซอฟต์แวร์และผู้เชี่ยวชาญด้านเทคโนโลยีที่สร้างความพลิกผัน</w:t>
      </w:r>
    </w:p>
    <w:p w14:paraId="078CF7A4" w14:textId="7FE8623F" w:rsidR="005E5CC8" w:rsidRPr="004120FE" w:rsidRDefault="002A04CF" w:rsidP="00584628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๔</w:t>
      </w:r>
      <w:r w:rsidRPr="004120FE">
        <w:rPr>
          <w:rFonts w:ascii="TH SarabunPSK" w:hAnsi="TH SarabunPSK" w:cs="TH SarabunPSK"/>
          <w:i/>
          <w:iCs/>
          <w:sz w:val="32"/>
          <w:szCs w:val="32"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๓</w:t>
      </w:r>
      <w:r w:rsidRPr="004120FE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ผลักดันและแก้ไขกฎหมายที่เกี่ยวข้องเพื่อส่งเสริมการพัฒนาเศรษฐกิจดิจิทัล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7556D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เช่น กฎหมายคุ้มครองผู้บริโภค การบังคับใช้กฎหมายลิขสิทธิ์อย่างจริงจัง </w:t>
      </w:r>
      <w:r w:rsidR="002D78D9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4120FE">
        <w:rPr>
          <w:rFonts w:ascii="TH SarabunPSK" w:hAnsi="TH SarabunPSK" w:cs="TH SarabunPSK"/>
          <w:sz w:val="32"/>
          <w:szCs w:val="32"/>
          <w:cs/>
        </w:rPr>
        <w:t>การกำจัดขยะอิเล็กทรอนิกส์ เป็นต้น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รวมทั้งเร่งพัฒนาและปรับปรุงกฎระเบียบต่าง ๆ ของภาครัฐที่ยังคงเป็นอุปสรรคต่อการลงทุน การดึงดูดแรงงานทักษะสูง การประยุกต์ใช้เทคโนโลยีและนวัตกรรมดิจิทัล รวมถึงการเติบโตของอุตสาหกรรมและบริการดิจิทัล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D94D91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อาทิ ผลักดันให้มีเงื่อนไขการถ่ายทอดเทคโนโลยีไว้ในการจัดซื้อจัดจ้างในโครงการขนาดใหญ่ของภาครัฐ เพื่อให้สามารถ</w:t>
      </w:r>
      <w:r w:rsidRPr="004120FE">
        <w:rPr>
          <w:rFonts w:ascii="TH SarabunPSK" w:hAnsi="TH SarabunPSK" w:cs="TH SarabunPSK"/>
          <w:spacing w:val="-4"/>
          <w:sz w:val="32"/>
          <w:szCs w:val="32"/>
          <w:cs/>
        </w:rPr>
        <w:t xml:space="preserve">พัฒนาอุปกรณ์ส่วนประกอบของโครงสร้างพื้นฐานภายในประเทศได้ </w:t>
      </w:r>
      <w:r w:rsidRPr="004120FE">
        <w:rPr>
          <w:rFonts w:ascii="TH SarabunPSK" w:hAnsi="TH SarabunPSK" w:cs="TH SarabunPSK"/>
          <w:i/>
          <w:iCs/>
          <w:spacing w:val="-4"/>
          <w:sz w:val="32"/>
          <w:szCs w:val="32"/>
          <w:cs/>
        </w:rPr>
        <w:t>พร้อมทั้งส่งเสริมให้มีการดำเนินการ</w:t>
      </w:r>
      <w:r w:rsidR="00CF01B0">
        <w:rPr>
          <w:rFonts w:ascii="TH SarabunPSK" w:hAnsi="TH SarabunPSK" w:cs="TH SarabunPSK"/>
          <w:i/>
          <w:iCs/>
          <w:spacing w:val="-4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i/>
          <w:iCs/>
          <w:spacing w:val="-4"/>
          <w:sz w:val="32"/>
          <w:szCs w:val="32"/>
          <w:cs/>
        </w:rPr>
        <w:t>ในรูปแบบแซนด์บ็อกซ์ เพื่อนำไปสู่การแก้ไขปัญหากฎหมายและระเบียบ</w:t>
      </w:r>
      <w:r w:rsidRPr="004120FE">
        <w:rPr>
          <w:rFonts w:ascii="TH SarabunPSK" w:hAnsi="TH SarabunPSK" w:cs="TH SarabunPSK"/>
          <w:spacing w:val="-4"/>
          <w:sz w:val="32"/>
          <w:szCs w:val="32"/>
          <w:cs/>
        </w:rPr>
        <w:t xml:space="preserve"> การจัดตั้งระบบที่ใช้ในกา</w:t>
      </w:r>
      <w:r w:rsidR="00D7556D" w:rsidRPr="004120FE">
        <w:rPr>
          <w:rFonts w:ascii="TH SarabunPSK" w:hAnsi="TH SarabunPSK" w:cs="TH SarabunPSK" w:hint="cs"/>
          <w:spacing w:val="-4"/>
          <w:sz w:val="32"/>
          <w:szCs w:val="32"/>
          <w:cs/>
        </w:rPr>
        <w:t>ร</w:t>
      </w:r>
      <w:r w:rsidRPr="004120FE">
        <w:rPr>
          <w:rFonts w:ascii="TH SarabunPSK" w:hAnsi="TH SarabunPSK" w:cs="TH SarabunPSK"/>
          <w:spacing w:val="-4"/>
          <w:sz w:val="32"/>
          <w:szCs w:val="32"/>
          <w:cs/>
        </w:rPr>
        <w:t>ตรวจสอบ</w:t>
      </w:r>
      <w:r w:rsidR="00CF01B0">
        <w:rPr>
          <w:rFonts w:ascii="TH SarabunPSK" w:hAnsi="TH SarabunPSK" w:cs="TH SarabunPSK"/>
          <w:spacing w:val="-4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และกำกับดูแลการให้บริการด้านดิจิทัล โดยเฉพาะในส่วนของธุรกรรมที่เกิดขึ้นบนแพลตฟอร์มต่างประเทศ </w:t>
      </w:r>
      <w:r w:rsidR="00CF01B0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เพื่อสามารถนำมาใช้ประโยชน์ในการจัดเก็บภาษี </w:t>
      </w:r>
    </w:p>
    <w:p w14:paraId="14416B38" w14:textId="4BFF78A9" w:rsidR="00DF2A52" w:rsidRPr="004120FE" w:rsidRDefault="002A04CF" w:rsidP="00584628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lastRenderedPageBreak/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๔</w:t>
      </w:r>
      <w:r w:rsidRPr="004120FE">
        <w:rPr>
          <w:rFonts w:ascii="TH SarabunPSK" w:hAnsi="TH SarabunPSK" w:cs="TH SarabunPSK"/>
          <w:i/>
          <w:iCs/>
          <w:sz w:val="32"/>
          <w:szCs w:val="32"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๔</w:t>
      </w:r>
      <w:r w:rsidRPr="004120FE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ส่งเสริมให้มีการใช้เครื่องมือทางนโยบายทางการเงินและการคลังที่เหมาะสม</w:t>
      </w:r>
      <w:r w:rsidR="00D94D91">
        <w:rPr>
          <w:rFonts w:ascii="TH SarabunPSK" w:hAnsi="TH SarabunPSK" w:cs="TH SarabunPSK"/>
          <w:i/>
          <w:iCs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i/>
          <w:iCs/>
          <w:sz w:val="32"/>
          <w:szCs w:val="32"/>
          <w:cs/>
        </w:rPr>
        <w:t>และสอดคล้องกับบริบทของแต่ละอุตสาหกรรม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เพื่อสนับสนุนให้เกิดการลงทุนวิจัยและพัฒนานวัตกรรม</w:t>
      </w:r>
      <w:r w:rsidR="00D94D91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และสร้างความสามารถในการแข่งขันของอุตสาหกรรมอิเล็กทรอนิกส์อัจฉริยะ อุตสาหกรรมและบริการดิจิทัล</w:t>
      </w:r>
      <w:r w:rsidR="00125607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ของประเทศ อาทิ ลดการจัดเก็บภาษีการนำเข้าเทคโนโลยีในอุตสาหกรรมดิจิทัล การตรวจสอบ ติดตาม </w:t>
      </w:r>
      <w:r w:rsidR="00125607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และคุ้มครองผู้บริโภคในอุตสาหกรรมดิจิทัล</w:t>
      </w:r>
    </w:p>
    <w:p w14:paraId="2B8D60C4" w14:textId="52DF006F" w:rsidR="002A04CF" w:rsidRPr="004120FE" w:rsidRDefault="002A04CF" w:rsidP="00584628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๔</w:t>
      </w:r>
      <w:r w:rsidRPr="004120FE">
        <w:rPr>
          <w:rFonts w:ascii="TH SarabunPSK" w:hAnsi="TH SarabunPSK" w:cs="TH SarabunPSK"/>
          <w:i/>
          <w:iCs/>
          <w:sz w:val="32"/>
          <w:szCs w:val="32"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๕</w:t>
      </w:r>
      <w:r w:rsidRPr="004120FE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i/>
          <w:iCs/>
          <w:sz w:val="32"/>
          <w:szCs w:val="32"/>
          <w:cs/>
        </w:rPr>
        <w:t>ผลักดันให้มีการ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พัฒนาระบบป้องกันความเสี่ยงด้านไซเบอร์ของประเทศ</w:t>
      </w:r>
      <w:r w:rsidR="00B700D9" w:rsidRPr="004120FE">
        <w:rPr>
          <w:rFonts w:ascii="TH SarabunPSK" w:hAnsi="TH SarabunPSK" w:cs="TH SarabunPSK"/>
          <w:i/>
          <w:iCs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ที่สอดคล้องกับหลักสากล </w:t>
      </w:r>
      <w:r w:rsidRPr="00B12668">
        <w:rPr>
          <w:rFonts w:ascii="TH SarabunPSK" w:hAnsi="TH SarabunPSK" w:cs="TH SarabunPSK"/>
          <w:i/>
          <w:iCs/>
          <w:sz w:val="32"/>
          <w:szCs w:val="32"/>
          <w:cs/>
        </w:rPr>
        <w:t>พร้อมทั้ง</w:t>
      </w:r>
      <w:r w:rsidRPr="00B12668">
        <w:rPr>
          <w:rFonts w:ascii="TH SarabunPSK" w:hAnsi="TH SarabunPSK" w:cs="TH SarabunPSK" w:hint="cs"/>
          <w:i/>
          <w:iCs/>
          <w:sz w:val="32"/>
          <w:szCs w:val="32"/>
          <w:cs/>
        </w:rPr>
        <w:t>ขับเคลื่อนด้านนโยบายความเป็นเจ้าของอธิปไตยทางข้อมูล</w:t>
      </w:r>
      <w:r w:rsidRPr="00B12668">
        <w:rPr>
          <w:rFonts w:ascii="TH SarabunPSK" w:hAnsi="TH SarabunPSK" w:cs="TH SarabunPSK" w:hint="cs"/>
          <w:sz w:val="32"/>
          <w:szCs w:val="32"/>
          <w:cs/>
        </w:rPr>
        <w:t>จากเทคโนโลยี</w:t>
      </w:r>
      <w:r w:rsidR="00B700D9" w:rsidRPr="00B12668">
        <w:rPr>
          <w:rFonts w:ascii="TH SarabunPSK" w:hAnsi="TH SarabunPSK" w:cs="TH SarabunPSK"/>
          <w:sz w:val="32"/>
          <w:szCs w:val="32"/>
          <w:cs/>
        </w:rPr>
        <w:br/>
      </w:r>
      <w:r w:rsidRPr="00B12668">
        <w:rPr>
          <w:rFonts w:ascii="TH SarabunPSK" w:hAnsi="TH SarabunPSK" w:cs="TH SarabunPSK" w:hint="cs"/>
          <w:sz w:val="32"/>
          <w:szCs w:val="32"/>
          <w:cs/>
        </w:rPr>
        <w:t>และแพลตฟอร์มที่ทำธุรกิจจากคนไทย โดยกำหนดหลักเกณฑ์และเงื่อนไขการรักษาอธิปไตยทางข้อมูล</w:t>
      </w:r>
      <w:r w:rsidRPr="004120FE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</w:p>
    <w:p w14:paraId="69C5FAD8" w14:textId="77777777" w:rsidR="002A04CF" w:rsidRPr="004120FE" w:rsidRDefault="002A04CF" w:rsidP="002A04CF">
      <w:pPr>
        <w:rPr>
          <w:rFonts w:ascii="TH SarabunPSK" w:hAnsi="TH SarabunPSK" w:cs="TH SarabunPSK"/>
          <w:b/>
          <w:bCs/>
          <w:spacing w:val="-4"/>
          <w:sz w:val="28"/>
          <w:szCs w:val="28"/>
        </w:rPr>
      </w:pPr>
    </w:p>
    <w:p w14:paraId="7037A392" w14:textId="77777777" w:rsidR="002A04CF" w:rsidRPr="004120FE" w:rsidRDefault="002A04CF" w:rsidP="002A04CF">
      <w:pPr>
        <w:spacing w:before="120" w:after="120"/>
        <w:ind w:firstLine="426"/>
        <w:jc w:val="thaiDistribute"/>
        <w:rPr>
          <w:rFonts w:ascii="TH SarabunPSK" w:hAnsi="TH SarabunPSK" w:cs="TH SarabunPSK"/>
          <w:b/>
          <w:bCs/>
          <w:spacing w:val="-4"/>
          <w:sz w:val="28"/>
          <w:szCs w:val="28"/>
        </w:rPr>
      </w:pPr>
    </w:p>
    <w:p w14:paraId="218B0F41" w14:textId="77777777" w:rsidR="002A04CF" w:rsidRPr="004120FE" w:rsidRDefault="002A04CF" w:rsidP="002A04CF">
      <w:pPr>
        <w:spacing w:after="160" w:line="259" w:lineRule="auto"/>
      </w:pPr>
      <w:r w:rsidRPr="004120FE">
        <w:br w:type="page"/>
      </w:r>
    </w:p>
    <w:p w14:paraId="6508FA4C" w14:textId="7004033C" w:rsidR="007F2537" w:rsidRPr="004120FE" w:rsidRDefault="007F2537" w:rsidP="005A7BFE">
      <w:pPr>
        <w:shd w:val="clear" w:color="auto" w:fill="F2F2F2" w:themeFill="background1" w:themeFillShade="F2"/>
        <w:spacing w:before="120"/>
        <w:ind w:left="1440" w:hanging="1440"/>
        <w:rPr>
          <w:rFonts w:ascii="TH SarabunPSK" w:hAnsi="TH SarabunPSK" w:cs="TH SarabunPSK"/>
          <w:i/>
          <w:iCs/>
          <w:spacing w:val="-14"/>
          <w:sz w:val="36"/>
          <w:szCs w:val="36"/>
          <w:cs/>
        </w:rPr>
      </w:pPr>
      <w:r w:rsidRPr="004120FE">
        <w:rPr>
          <w:rFonts w:ascii="TH SarabunPSK" w:hAnsi="TH SarabunPSK" w:cs="TH SarabunPSK"/>
          <w:b/>
          <w:bCs/>
          <w:spacing w:val="-14"/>
          <w:sz w:val="36"/>
          <w:szCs w:val="36"/>
          <w:cs/>
        </w:rPr>
        <w:lastRenderedPageBreak/>
        <w:t xml:space="preserve">หมุดหมายที่ </w:t>
      </w:r>
      <w:r w:rsidR="006236D6">
        <w:rPr>
          <w:rFonts w:ascii="TH SarabunPSK" w:hAnsi="TH SarabunPSK" w:cs="TH SarabunPSK"/>
          <w:b/>
          <w:bCs/>
          <w:spacing w:val="-14"/>
          <w:sz w:val="36"/>
          <w:szCs w:val="36"/>
          <w:cs/>
        </w:rPr>
        <w:t>๗</w:t>
      </w:r>
      <w:r w:rsidRPr="004120FE">
        <w:rPr>
          <w:rFonts w:ascii="TH SarabunPSK" w:hAnsi="TH SarabunPSK" w:cs="TH SarabunPSK"/>
          <w:b/>
          <w:bCs/>
          <w:spacing w:val="-14"/>
          <w:sz w:val="36"/>
          <w:szCs w:val="36"/>
          <w:cs/>
        </w:rPr>
        <w:t xml:space="preserve"> </w:t>
      </w:r>
      <w:r w:rsidRPr="004120FE">
        <w:rPr>
          <w:rFonts w:ascii="TH SarabunPSK Bold" w:hAnsi="TH SarabunPSK Bold" w:cs="TH SarabunPSK"/>
          <w:b/>
          <w:bCs/>
          <w:spacing w:val="-10"/>
          <w:sz w:val="36"/>
          <w:szCs w:val="36"/>
          <w:cs/>
        </w:rPr>
        <w:t>ไทยมีวิสาหกิจขนาดกลางและขนาดย่อมที่เข้มแข็ง มีศักยภาพสูง และสามารถแข่งขันได้</w:t>
      </w:r>
    </w:p>
    <w:p w14:paraId="24773391" w14:textId="5CEEAD6C" w:rsidR="007F2537" w:rsidRPr="004120FE" w:rsidRDefault="006236D6" w:rsidP="00320D6D">
      <w:pPr>
        <w:tabs>
          <w:tab w:val="left" w:pos="426"/>
        </w:tabs>
        <w:spacing w:before="24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๑</w:t>
      </w:r>
      <w:r w:rsidR="007F2537" w:rsidRPr="004120F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="007F2537" w:rsidRPr="004120F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="007F2537" w:rsidRPr="004120F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7F2537" w:rsidRPr="004120F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สถานการณ์การพัฒนาที่ผ่านมา</w:t>
      </w:r>
    </w:p>
    <w:p w14:paraId="0C02021E" w14:textId="5F11BAD8" w:rsidR="007F2537" w:rsidRPr="004120FE" w:rsidRDefault="007F2537" w:rsidP="00320D6D">
      <w:pPr>
        <w:tabs>
          <w:tab w:val="left" w:pos="426"/>
        </w:tabs>
        <w:spacing w:before="1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120FE">
        <w:rPr>
          <w:rFonts w:ascii="TH SarabunPSK" w:eastAsia="Times New Roman" w:hAnsi="TH SarabunPSK" w:cs="TH SarabunPSK"/>
          <w:spacing w:val="-6"/>
          <w:sz w:val="32"/>
          <w:szCs w:val="32"/>
        </w:rPr>
        <w:tab/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วิสาหกิจขนาดกลางและขนาดย่อม เป็นผู้ประกอบการส่วนใหญ่</w:t>
      </w:r>
      <w:r w:rsidR="007151AB"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ที่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มีจำ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นวนมา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ก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กว่าร้อยละ </w:t>
      </w:r>
      <w:r w:rsidR="006236D6">
        <w:rPr>
          <w:rFonts w:ascii="TH SarabunPSK" w:eastAsia="Times New Roman" w:hAnsi="TH SarabunPSK" w:cs="TH SarabunPSK"/>
          <w:sz w:val="32"/>
          <w:szCs w:val="32"/>
          <w:cs/>
        </w:rPr>
        <w:t>๙๙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 ของจำนวนวิสาหกิจ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ภายใน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ประเทศ</w:t>
      </w:r>
      <w:r w:rsidR="00041035">
        <w:rPr>
          <w:rFonts w:ascii="TH SarabunPSK" w:eastAsia="Times New Roman" w:hAnsi="TH SarabunPSK" w:cs="TH SarabunPSK" w:hint="cs"/>
          <w:sz w:val="32"/>
          <w:szCs w:val="32"/>
          <w:cs/>
        </w:rPr>
        <w:t>ไทย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 สร้างการจ้างงาน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สัดส่วน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กว่าร้อยละ </w:t>
      </w:r>
      <w:r w:rsidR="006236D6">
        <w:rPr>
          <w:rFonts w:ascii="TH SarabunPSK" w:eastAsia="Times New Roman" w:hAnsi="TH SarabunPSK" w:cs="TH SarabunPSK"/>
          <w:sz w:val="32"/>
          <w:szCs w:val="32"/>
          <w:cs/>
        </w:rPr>
        <w:t>๗</w:t>
      </w:r>
      <w:r w:rsidR="00AB2BE5">
        <w:rPr>
          <w:rFonts w:ascii="TH SarabunPSK" w:eastAsia="Times New Roman" w:hAnsi="TH SarabunPSK" w:cs="TH SarabunPSK" w:hint="cs"/>
          <w:sz w:val="32"/>
          <w:szCs w:val="32"/>
          <w:cs/>
        </w:rPr>
        <w:t>๑.๘๖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 ของ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จำนวนการ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จ้างงาน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รวม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ก่อให้เกิดมูลค่าเพิ่มแก่ระบบเศรษฐกิจโดยวัดจากผลิต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ภัณฑ์มวลรวมในประเทศของ</w:t>
      </w:r>
      <w:r w:rsidR="002F5C66" w:rsidRPr="004120FE">
        <w:rPr>
          <w:rFonts w:ascii="TH SarabunPSK" w:eastAsia="Times New Roman" w:hAnsi="TH SarabunPSK" w:cs="TH SarabunPSK"/>
          <w:sz w:val="32"/>
          <w:szCs w:val="32"/>
          <w:cs/>
        </w:rPr>
        <w:t>วิสาหกิจขนาดกลางและขนาดย่อม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081799" w:rsidRPr="004120FE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ณ</w:t>
      </w:r>
      <w:r w:rsidRPr="004120FE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ปี </w:t>
      </w:r>
      <w:r w:rsidR="006236D6">
        <w:rPr>
          <w:rFonts w:ascii="TH SarabunPSK" w:eastAsia="Times New Roman" w:hAnsi="TH SarabunPSK" w:cs="TH SarabunPSK"/>
          <w:sz w:val="32"/>
          <w:szCs w:val="32"/>
          <w:cs/>
        </w:rPr>
        <w:t>๒๕๖</w:t>
      </w:r>
      <w:r w:rsidR="001A2738">
        <w:rPr>
          <w:rFonts w:ascii="TH SarabunPSK" w:eastAsia="Times New Roman" w:hAnsi="TH SarabunPSK" w:cs="TH SarabunPSK" w:hint="cs"/>
          <w:sz w:val="32"/>
          <w:szCs w:val="32"/>
          <w:cs/>
        </w:rPr>
        <w:t>๔</w:t>
      </w:r>
      <w:r w:rsidRPr="004120FE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มีมูลค่ารวม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6236D6">
        <w:rPr>
          <w:rFonts w:ascii="TH SarabunPSK" w:eastAsia="Times New Roman" w:hAnsi="TH SarabunPSK" w:cs="TH SarabunPSK"/>
          <w:sz w:val="32"/>
          <w:szCs w:val="32"/>
          <w:cs/>
        </w:rPr>
        <w:t>๕</w:t>
      </w:r>
      <w:r w:rsidRPr="004120FE">
        <w:rPr>
          <w:rFonts w:ascii="TH SarabunPSK" w:eastAsia="Times New Roman" w:hAnsi="TH SarabunPSK" w:cs="TH SarabunPSK"/>
          <w:sz w:val="32"/>
          <w:szCs w:val="32"/>
        </w:rPr>
        <w:t>.</w:t>
      </w:r>
      <w:r w:rsidR="001A2738">
        <w:rPr>
          <w:rFonts w:ascii="TH SarabunPSK" w:eastAsia="Times New Roman" w:hAnsi="TH SarabunPSK" w:cs="TH SarabunPSK" w:hint="cs"/>
          <w:sz w:val="32"/>
          <w:szCs w:val="32"/>
          <w:cs/>
        </w:rPr>
        <w:t>๖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 ล้านล้านบาท 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คิดเป็นสัดส่วนร้อ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ยละ </w:t>
      </w:r>
      <w:r w:rsidR="006236D6">
        <w:rPr>
          <w:rFonts w:ascii="TH SarabunPSK" w:eastAsia="Times New Roman" w:hAnsi="TH SarabunPSK" w:cs="TH SarabunPSK"/>
          <w:sz w:val="32"/>
          <w:szCs w:val="32"/>
          <w:cs/>
        </w:rPr>
        <w:t>๓๔</w:t>
      </w:r>
      <w:r w:rsidRPr="004120FE">
        <w:rPr>
          <w:rFonts w:ascii="TH SarabunPSK" w:eastAsia="Times New Roman" w:hAnsi="TH SarabunPSK" w:cs="TH SarabunPSK"/>
          <w:sz w:val="32"/>
          <w:szCs w:val="32"/>
        </w:rPr>
        <w:t>.</w:t>
      </w:r>
      <w:r w:rsidR="00B81B49">
        <w:rPr>
          <w:rFonts w:ascii="TH SarabunPSK" w:eastAsia="Times New Roman" w:hAnsi="TH SarabunPSK" w:cs="TH SarabunPSK" w:hint="cs"/>
          <w:sz w:val="32"/>
          <w:szCs w:val="32"/>
          <w:cs/>
        </w:rPr>
        <w:t>๖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 ของ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ผลิตภัณฑ์มวลรวมภายในประเทศ </w:t>
      </w:r>
      <w:r w:rsidR="00041035">
        <w:rPr>
          <w:rFonts w:ascii="TH SarabunPSK" w:eastAsia="Times New Roman" w:hAnsi="TH SarabunPSK" w:cs="TH SarabunPSK" w:hint="cs"/>
          <w:sz w:val="32"/>
          <w:szCs w:val="32"/>
          <w:cs/>
        </w:rPr>
        <w:t>และ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มีอัตราการขยายตัว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เฉลี่ยร้อยละ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6236D6">
        <w:rPr>
          <w:rFonts w:ascii="TH SarabunPSK" w:eastAsia="Times New Roman" w:hAnsi="TH SarabunPSK" w:cs="TH SarabunPSK"/>
          <w:sz w:val="32"/>
          <w:szCs w:val="32"/>
          <w:cs/>
        </w:rPr>
        <w:t>๓</w:t>
      </w:r>
      <w:r w:rsidRPr="004120FE">
        <w:rPr>
          <w:rFonts w:ascii="TH SarabunPSK" w:eastAsia="Times New Roman" w:hAnsi="TH SarabunPSK" w:cs="TH SarabunPSK"/>
          <w:sz w:val="32"/>
          <w:szCs w:val="32"/>
        </w:rPr>
        <w:t>.</w:t>
      </w:r>
      <w:r w:rsidR="00B81B49">
        <w:rPr>
          <w:rFonts w:ascii="TH SarabunPSK" w:eastAsia="Times New Roman" w:hAnsi="TH SarabunPSK" w:cs="TH SarabunPSK" w:hint="cs"/>
          <w:sz w:val="32"/>
          <w:szCs w:val="32"/>
          <w:cs/>
        </w:rPr>
        <w:t>๔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 ต่อปี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ในช่วง </w:t>
      </w:r>
      <w:r w:rsidR="00B81B49">
        <w:rPr>
          <w:rFonts w:ascii="TH SarabunPSK" w:eastAsia="Times New Roman" w:hAnsi="TH SarabunPSK" w:cs="TH SarabunPSK" w:hint="cs"/>
          <w:sz w:val="32"/>
          <w:szCs w:val="32"/>
          <w:cs/>
        </w:rPr>
        <w:t>๕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 ปีแร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ก</w:t>
      </w:r>
      <w:r w:rsidR="00320AA7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(พ.ศ. ๒๕๖๐-</w:t>
      </w:r>
      <w:r w:rsidR="009762A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๒๕๖๔) 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ข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องแผนพัฒนา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ฯ </w:t>
      </w:r>
      <w:r w:rsidR="009762A9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ฉบับที่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6236D6">
        <w:rPr>
          <w:rFonts w:ascii="TH SarabunPSK" w:eastAsia="Times New Roman" w:hAnsi="TH SarabunPSK" w:cs="TH SarabunPSK"/>
          <w:sz w:val="32"/>
          <w:szCs w:val="32"/>
          <w:cs/>
        </w:rPr>
        <w:t>๑๒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อย่างไรก็ดี 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การแพร่ระบาดของ</w:t>
      </w:r>
      <w:r w:rsidR="00BE3B3B"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โควิด-</w:t>
      </w:r>
      <w:r w:rsidR="006236D6">
        <w:rPr>
          <w:rFonts w:ascii="TH SarabunPSK" w:eastAsia="Times New Roman" w:hAnsi="TH SarabunPSK" w:cs="TH SarabunPSK" w:hint="cs"/>
          <w:sz w:val="32"/>
          <w:szCs w:val="32"/>
          <w:cs/>
        </w:rPr>
        <w:t>๑๙</w:t>
      </w:r>
      <w:r w:rsidRPr="004120FE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ตั้งแต่ในช่วงปลายปี </w:t>
      </w:r>
      <w:r w:rsidR="006236D6">
        <w:rPr>
          <w:rFonts w:ascii="TH SarabunPSK" w:eastAsia="Times New Roman" w:hAnsi="TH SarabunPSK" w:cs="TH SarabunPSK" w:hint="cs"/>
          <w:sz w:val="32"/>
          <w:szCs w:val="32"/>
          <w:cs/>
        </w:rPr>
        <w:t>๒๕๖๒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ได้ส่งผลให้รายได้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ในหลายสาขาธุรกิจลดลง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t>ทำให้</w:t>
      </w:r>
      <w:r w:rsidR="002F5C66" w:rsidRPr="004120FE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วิสาหกิจขนาดกลางและขนาดย่อม</w:t>
      </w:r>
      <w:r w:rsidRPr="004120FE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t>เผชิญปัญหาการ</w:t>
      </w:r>
      <w:r w:rsidRPr="004120FE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ขาดสภาพคล่อง</w:t>
      </w:r>
      <w:r w:rsidRPr="004120FE"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t>อย่างรุนแรง นำไปสู่การชะลอการจ้างงาน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หยุดกิจ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การ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ชั่วคราว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หรือแม้กระทั่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งยุติ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กิจการ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แบบ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ถาวร</w:t>
      </w:r>
    </w:p>
    <w:p w14:paraId="4417F477" w14:textId="64A6DF3E" w:rsidR="007F2537" w:rsidRPr="004120FE" w:rsidRDefault="007F2537" w:rsidP="00320D6D">
      <w:pPr>
        <w:tabs>
          <w:tab w:val="left" w:pos="426"/>
        </w:tabs>
        <w:spacing w:before="1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120FE">
        <w:rPr>
          <w:rFonts w:ascii="TH SarabunPSK" w:eastAsia="Times New Roman" w:hAnsi="TH SarabunPSK" w:cs="TH SarabunPSK"/>
          <w:sz w:val="32"/>
          <w:szCs w:val="32"/>
        </w:rPr>
        <w:tab/>
      </w:r>
      <w:r w:rsidRPr="004120FE">
        <w:rPr>
          <w:rFonts w:ascii="TH SarabunPSK" w:eastAsia="Times New Roman" w:hAnsi="TH SarabunPSK" w:cs="TH SarabunPSK" w:hint="cs"/>
          <w:spacing w:val="-8"/>
          <w:sz w:val="32"/>
          <w:szCs w:val="32"/>
          <w:cs/>
        </w:rPr>
        <w:t>ที่</w:t>
      </w:r>
      <w:r w:rsidRPr="004120FE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>ผ่านมา</w:t>
      </w:r>
      <w:r w:rsidRPr="004120FE">
        <w:rPr>
          <w:rFonts w:ascii="TH SarabunPSK" w:eastAsia="Times New Roman" w:hAnsi="TH SarabunPSK" w:cs="TH SarabunPSK"/>
          <w:spacing w:val="-8"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>ภาครัฐและหน่วยงานที่เกี่ยวข้อง</w:t>
      </w:r>
      <w:r w:rsidRPr="004120FE">
        <w:rPr>
          <w:rFonts w:ascii="TH SarabunPSK" w:eastAsia="Times New Roman" w:hAnsi="TH SarabunPSK" w:cs="TH SarabunPSK" w:hint="cs"/>
          <w:spacing w:val="-8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>ได้ส่งเสริมและสนับสนุนการพัฒนาผู้ประกอบการ</w:t>
      </w:r>
      <w:r w:rsidR="002F5C66" w:rsidRPr="004120FE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>วิสาหกิจขนาดกลาง</w:t>
      </w:r>
      <w:r w:rsidR="002F5C66" w:rsidRPr="004120FE">
        <w:rPr>
          <w:rFonts w:ascii="TH SarabunPSK" w:eastAsia="Times New Roman" w:hAnsi="TH SarabunPSK" w:cs="TH SarabunPSK"/>
          <w:sz w:val="32"/>
          <w:szCs w:val="32"/>
          <w:cs/>
        </w:rPr>
        <w:t>และขนาดย่อม</w:t>
      </w:r>
      <w:r w:rsidR="00E013F9" w:rsidRPr="004120FE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มา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อย่างต่อเนื่อง ไม่ว่าจะเป็นการพัฒนา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ศักยภาพใน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การประกอบธุรกิจ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ด้วย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การ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ฝึก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อบรมให้ความรู้เกี่ยวกับทัศนคติ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และทักษะ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การเป็นผู้ประกอบการ ความรู้ด้านการเงิน 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ก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ารผลิต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และบริการ การพัฒนาผลิตภัณฑ์และ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บรรจุภัณฑ์ 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และ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การตลาด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ซึ่งส่วนใหญ่ยังมีลักษณะเป็นการอบรมพื้นฐานทั่วไปในภาพรวม ไม่เฉพาะเจาะจงตามความต้องการและรูปแบบที่หลากหลายของธุรกิจ</w:t>
      </w:r>
      <w:r w:rsidRPr="004120FE">
        <w:rPr>
          <w:rFonts w:ascii="TH SarabunPSK" w:eastAsia="Times New Roman" w:hAnsi="TH SarabunPSK" w:cs="TH SarabunPSK" w:hint="cs"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ทำให้ผู้ประกอบการนำความรู้ไปใช้ประโยชน์และต่อยอดการทำธุรกิจได้ไม่มากนัก นอกจากนี้</w:t>
      </w:r>
      <w:r w:rsidR="0004103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ภาครัฐยังให้ความสำคัญกับก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าร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เสริมสร้าง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สภาพแวดล้อม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ที่เอื้ออำนวย</w:t>
      </w:r>
      <w:r w:rsidR="007D5002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ต่อการดำเนินธุรกิจ</w:t>
      </w:r>
      <w:r w:rsidRPr="004120FE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อาทิ การสนับสนุนแหล่งเงินทุนที่เหมาะสม การส่งเสริมด้านตลาด มาตรฐาน การวิจัยพัฒนานวัตกรรมโดยหลายหน่วยงานที่เกี่ยวข้อง</w:t>
      </w:r>
      <w:r w:rsidR="0004103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ผ่านการจัดทำงบประมาณในลักษณะบูรณาการด้านการส่งเสริม</w:t>
      </w:r>
      <w:r w:rsidR="002F5C66" w:rsidRPr="004120FE">
        <w:rPr>
          <w:rFonts w:ascii="TH SarabunPSK" w:eastAsia="Times New Roman" w:hAnsi="TH SarabunPSK" w:cs="TH SarabunPSK"/>
          <w:sz w:val="32"/>
          <w:szCs w:val="32"/>
          <w:cs/>
        </w:rPr>
        <w:t>วิสาหกิจขนาดกลางและขนาดย่อม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แต่อาจมีช่องว่างในการส่งต่อการให้ความช่วยเหลือ รวมทั้งการติดตามและ</w:t>
      </w:r>
      <w:r w:rsidRPr="004120FE"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t>ประเมินผลการดำเนินงานอย่างเป็นระบบ อีกทั้งยังมี</w:t>
      </w:r>
      <w:r w:rsidR="002F5C66" w:rsidRPr="004120FE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วิสาหกิจขนาดกลางและขนาดย่อม</w:t>
      </w:r>
      <w:r w:rsidR="00041035"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t>ที่ยัง</w:t>
      </w:r>
      <w:r w:rsidR="00697300" w:rsidRPr="004120FE"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t>อยู่</w:t>
      </w:r>
      <w:r w:rsidRPr="004120FE"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t>นอกระบบ</w:t>
      </w:r>
      <w:r w:rsidR="00041035"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t>อีก</w:t>
      </w:r>
      <w:r w:rsidRPr="004120FE"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t>เป็นจำนวนมาก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ทำให้ภาครัฐไม่มีข้อมูลของผู้ประกอบการที่ชัดเจนเพียงพอ เป็นข้อจำกัดต่อการวางนโยบายและการจัดทำมาตรการส่งเสริมและช่วยเหลือเยียวยาผู้ประกอบการให้ทั่วถึง</w:t>
      </w:r>
      <w:r w:rsidR="0004103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และ</w:t>
      </w:r>
      <w:r w:rsidR="00041035">
        <w:rPr>
          <w:rFonts w:ascii="TH SarabunPSK" w:eastAsia="Times New Roman" w:hAnsi="TH SarabunPSK" w:cs="TH SarabunPSK" w:hint="cs"/>
          <w:sz w:val="32"/>
          <w:szCs w:val="32"/>
          <w:cs/>
        </w:rPr>
        <w:t>การ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มุ่งเป้าตอบโจทย์ความต้องการของผู้ประกอบการ</w:t>
      </w:r>
      <w:r w:rsidR="007D5002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ที่มีความแตกต่างกันทั้งขนาด ประเภทกิจการ และระดับการเติบโต </w:t>
      </w:r>
    </w:p>
    <w:p w14:paraId="660A6294" w14:textId="30431028" w:rsidR="007F2537" w:rsidRPr="004120FE" w:rsidRDefault="007F2537" w:rsidP="00320D6D">
      <w:pPr>
        <w:tabs>
          <w:tab w:val="left" w:pos="426"/>
        </w:tabs>
        <w:spacing w:before="12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4120FE">
        <w:rPr>
          <w:rFonts w:ascii="TH SarabunPSK" w:eastAsia="Times New Roman" w:hAnsi="TH SarabunPSK" w:cs="TH SarabunPSK"/>
          <w:sz w:val="32"/>
          <w:szCs w:val="32"/>
        </w:rPr>
        <w:tab/>
      </w:r>
      <w:r w:rsidRPr="004120FE"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t>บริบท</w:t>
      </w:r>
      <w:r w:rsidRPr="004120FE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ของโลกและสังคมที่เปลี่ยน</w:t>
      </w:r>
      <w:r w:rsidRPr="004120FE"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t>แปลง</w:t>
      </w:r>
      <w:r w:rsidRPr="004120FE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ไปอย่างรวดเร็วและรุนแรง</w:t>
      </w:r>
      <w:r w:rsidRPr="004120FE">
        <w:rPr>
          <w:rFonts w:ascii="TH SarabunPSK" w:eastAsia="Times New Roman" w:hAnsi="TH SarabunPSK" w:cs="TH SarabunPSK" w:hint="cs"/>
          <w:spacing w:val="-6"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t>ส่งผลให้</w:t>
      </w:r>
      <w:r w:rsidR="002F5C66" w:rsidRPr="004120FE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วิสาหกิจขนาดกลางและขนาดย่อม</w:t>
      </w:r>
      <w:r w:rsidR="00697300" w:rsidRPr="004120FE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ต้องเผชิญความท้าทายจากปัจจัยทั้งภายในและภายนอก และต้องเร่งปรับตัวให้เท่าทันเพื่อเพิ่มความสามารถ</w:t>
      </w:r>
      <w:r w:rsidR="00BC47E2" w:rsidRPr="004120FE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ในการแข่งขันของธุรกิจ โดยเฉพาะก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ารเติบโตอย่างรวดเร็ว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ไร้ขีดจำกัด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ของเทคโนโลยี</w:t>
      </w:r>
      <w:r w:rsidRPr="004120FE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กระตุ้นให้ผู้ประกอบการ</w:t>
      </w:r>
      <w:r w:rsidR="00125607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ต้องเปลี่ยนผ่าน</w:t>
      </w:r>
      <w:r w:rsidR="00C916A7">
        <w:rPr>
          <w:rFonts w:ascii="TH SarabunPSK" w:eastAsia="Times New Roman" w:hAnsi="TH SarabunPSK" w:cs="TH SarabunPSK" w:hint="cs"/>
          <w:sz w:val="32"/>
          <w:szCs w:val="32"/>
          <w:cs/>
        </w:rPr>
        <w:t>รูปแบบการดำเนิน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ธุรกิจไปสู่ธุรกิจที่พึ่งพาเทคโนโลยีมากขึ้น 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การเข้าสู่สังคมสูงวัย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ส่งผลต่อ</w:t>
      </w:r>
      <w:r w:rsidR="00125607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การลดลงของจำนวนแรงงานและการเปลี่ยนแปลงพฤติกรรมของผู้บริโภคโดยหันไปใช้จ่ายเพื่อบริโภคสินค้า</w:t>
      </w:r>
      <w:r w:rsidR="00125607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และบริการเกี่ยวกับสุขภาพเพิ่มมากขึ้น ในขณะที่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การเปลี่ยนแปลงของสภาพ</w:t>
      </w:r>
      <w:r w:rsidR="007D5002">
        <w:rPr>
          <w:rFonts w:ascii="TH SarabunPSK" w:eastAsia="Times New Roman" w:hAnsi="TH SarabunPSK" w:cs="TH SarabunPSK" w:hint="cs"/>
          <w:sz w:val="32"/>
          <w:szCs w:val="32"/>
          <w:cs/>
        </w:rPr>
        <w:t>ภูมิ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อากาศ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อย่างฉับพลัน</w:t>
      </w:r>
      <w:r w:rsidR="00125607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ทำให้ผลิตภัณฑ์จากธรรมชาติไม่สม่ำเสมอ</w:t>
      </w:r>
      <w:r w:rsidRPr="004120FE">
        <w:rPr>
          <w:rFonts w:ascii="TH SarabunPSK" w:eastAsia="Times New Roman" w:hAnsi="TH SarabunPSK" w:cs="TH SarabunPSK" w:hint="cs"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ส่งผลให้ผู้บริโภคมีความตื่นตัวและบริโภคสินค้าและบริการที่ยั่งยืน</w:t>
      </w:r>
      <w:r w:rsidR="00125607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เป็นมิตรกับสิ่งแวดล้อมมากยิ่งขึ้น</w:t>
      </w:r>
      <w:r w:rsidRPr="004120FE">
        <w:rPr>
          <w:rFonts w:ascii="TH SarabunPSK" w:eastAsia="Times New Roman" w:hAnsi="TH SarabunPSK" w:cs="TH SarabunPSK" w:hint="cs"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นอกจากนี้ผลกระทบอย่างรุนแรงจากการแพร่ระบาดของโควิด</w:t>
      </w:r>
      <w:r w:rsidRPr="004120FE">
        <w:rPr>
          <w:rFonts w:ascii="TH SarabunPSK" w:eastAsia="Times New Roman" w:hAnsi="TH SarabunPSK" w:cs="TH SarabunPSK"/>
          <w:sz w:val="32"/>
          <w:szCs w:val="32"/>
        </w:rPr>
        <w:t>-</w:t>
      </w:r>
      <w:r w:rsidR="006236D6">
        <w:rPr>
          <w:rFonts w:ascii="TH SarabunPSK" w:eastAsia="Times New Roman" w:hAnsi="TH SarabunPSK" w:cs="TH SarabunPSK"/>
          <w:sz w:val="32"/>
          <w:szCs w:val="32"/>
          <w:cs/>
        </w:rPr>
        <w:t>๑๙</w:t>
      </w:r>
      <w:r w:rsidRPr="004120FE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ยังเป็นปัจจัยผลักดันผู้ประกอบการให้เพิ่มความยืดหยุ่นในการทำธุรกิจและเปลี่ยนผ่านไปสู่การใช้เทคโนโลยีดิจิทัล เครื่องจักรและระบบอัตโนมัติ ผลงานวิจัยพัฒนาและนวัตกรรมเพื่อเพิ่มประสิทธิภาพและผลิตภาพ เชื่อมโยงธุรกิจเข้ากับ</w:t>
      </w:r>
      <w:r w:rsidR="00125607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ห่วงโซ่คุณค่าโลกและลดการพึ่งพาตลาดใดตลาดหนึ่งเป็นหลักอันเป็นการเพิ่มโอกาสทางธุรกิจและกระจาย</w:t>
      </w:r>
      <w:r w:rsidR="00125607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lastRenderedPageBreak/>
        <w:t>ความเสี่ยง ในขณะที่ภาครัฐต้องเร่งปรับปรุงและยกระดับประสิทธิภาพระบบการส่งเสริมและพัฒนา</w:t>
      </w:r>
      <w:r w:rsidR="002F5C66" w:rsidRPr="004120FE">
        <w:rPr>
          <w:rFonts w:ascii="TH SarabunPSK" w:eastAsia="Times New Roman" w:hAnsi="TH SarabunPSK" w:cs="TH SarabunPSK"/>
          <w:sz w:val="32"/>
          <w:szCs w:val="32"/>
          <w:cs/>
        </w:rPr>
        <w:t>วิสาหกิจ</w:t>
      </w:r>
      <w:r w:rsidR="00125607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="002F5C66" w:rsidRPr="004120FE">
        <w:rPr>
          <w:rFonts w:ascii="TH SarabunPSK" w:eastAsia="Times New Roman" w:hAnsi="TH SarabunPSK" w:cs="TH SarabunPSK"/>
          <w:sz w:val="32"/>
          <w:szCs w:val="32"/>
          <w:cs/>
        </w:rPr>
        <w:t>ขนาดกลางและขนาดย่อม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ให้มีลักษณะมุ่งเป้าตอบโจทย์ผู้ประกอบการบนฐานความเข้าใจธุรกิจที่มี</w:t>
      </w:r>
      <w:r w:rsidR="00125607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ความหลากหลาย</w:t>
      </w:r>
      <w:r w:rsidRPr="004120FE">
        <w:rPr>
          <w:rFonts w:ascii="TH SarabunPSK" w:eastAsia="Times New Roman" w:hAnsi="TH SarabunPSK" w:cs="TH SarabunPSK" w:hint="cs"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จูงใจให้ผู้ประกอบการเข้าระบบและ</w:t>
      </w:r>
      <w:r w:rsidR="00B42532">
        <w:rPr>
          <w:rFonts w:ascii="TH SarabunPSK" w:eastAsia="Times New Roman" w:hAnsi="TH SarabunPSK" w:cs="TH SarabunPSK" w:hint="cs"/>
          <w:sz w:val="32"/>
          <w:szCs w:val="32"/>
          <w:cs/>
        </w:rPr>
        <w:t>ได้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รับการพัฒนาอย่างทั่วถึงและเท่าเทียม </w:t>
      </w:r>
      <w:r w:rsidRPr="00D12793"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>สามารถดำเนินธุรกิจได้อย่างเข้มแข็ง</w:t>
      </w:r>
      <w:r w:rsidR="00C916A7" w:rsidRPr="00D12793"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>และ</w:t>
      </w:r>
      <w:r w:rsidRPr="00D12793"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>ขยายขนาดธุรกิจ</w:t>
      </w:r>
      <w:r w:rsidR="00C916A7" w:rsidRPr="00D12793"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>ได้</w:t>
      </w:r>
    </w:p>
    <w:p w14:paraId="3774B071" w14:textId="4AAC6FC9" w:rsidR="007F2537" w:rsidRPr="004120FE" w:rsidRDefault="006236D6" w:rsidP="000C6CDE">
      <w:pPr>
        <w:tabs>
          <w:tab w:val="left" w:pos="426"/>
        </w:tabs>
        <w:spacing w:before="12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๒</w:t>
      </w:r>
      <w:r w:rsidR="007F2537" w:rsidRPr="004120F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. </w:t>
      </w:r>
      <w:r w:rsidR="007F2537" w:rsidRPr="004120F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7F2537" w:rsidRPr="004120F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เป้าหมายการพัฒนา</w:t>
      </w:r>
    </w:p>
    <w:p w14:paraId="12A1AF61" w14:textId="5E0BCC8D" w:rsidR="007F2537" w:rsidRPr="004120FE" w:rsidRDefault="007F2537" w:rsidP="00D337F0">
      <w:pPr>
        <w:pStyle w:val="ListParagraph"/>
        <w:numPr>
          <w:ilvl w:val="0"/>
          <w:numId w:val="31"/>
        </w:numPr>
        <w:tabs>
          <w:tab w:val="left" w:pos="993"/>
        </w:tabs>
        <w:spacing w:before="120"/>
        <w:ind w:left="992" w:hanging="567"/>
        <w:contextualSpacing w:val="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120F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ความ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เชื่อมโยง</w:t>
      </w:r>
      <w:r w:rsidR="00FC4A68" w:rsidRPr="004120F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ของหมุดหมายกับเป้าหมายหลักของแผนพัฒนาฯ ฉบับที่ </w:t>
      </w:r>
      <w:r w:rsidR="006236D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๑๓</w:t>
      </w:r>
      <w:r w:rsidR="00FC4A68" w:rsidRPr="004120F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และยุทธศาสตร์ชาติ</w:t>
      </w:r>
    </w:p>
    <w:p w14:paraId="5FD1C4EC" w14:textId="1FC2F377" w:rsidR="007F2537" w:rsidRPr="004120FE" w:rsidRDefault="007F2537" w:rsidP="007F2537">
      <w:pPr>
        <w:spacing w:before="120"/>
        <w:ind w:firstLine="99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4120F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การส่งเสริมและพัฒนา</w:t>
      </w:r>
      <w:r w:rsidR="002F5C66" w:rsidRPr="004120F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วิสาหกิจขนาดกลางและขนาดย่อม</w:t>
      </w:r>
      <w:r w:rsidRPr="004120F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ไทยให้เข้มแข็ง มีศักยภาพสูง และสามารถแข่งขันได้ เป็นแนวทางการพัฒนาที่สอดคล้องกับยุทธศาสตร์ชาติ โดยเฉพาะในยุทธศาสตร์ชาติด้านการสร้างความสามารถในการแข่งขันใน </w:t>
      </w:r>
      <w:r w:rsidR="006236D6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๒</w:t>
      </w:r>
      <w:r w:rsidRPr="004120F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เป้าหมาย ได้แก่ ประเทศไทยเป็นประเทศที่พัฒนาแล้ว เศรษฐกิจเติบโตอย่าง</w:t>
      </w:r>
      <w:r w:rsidR="001256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มีเสถียรภาพและยั่งยืน และประเทศไทยมีขีดความสามารถในการแข่งขันสูงขึ้น ในประเด็นการพัฒนาเศรษฐกิจ</w:t>
      </w:r>
      <w:r w:rsidR="001256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บนพื้นฐานผู้ประกอบการยุคใหม่ ผ่านการสร้างผู้ประกอบการอัจฉริยะยุคใหม่ที่มีทักษะและจิตวิญญาณของ</w:t>
      </w:r>
      <w:r w:rsidR="001256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การเป็นผู้ประกอบการที่มีความสามารถในการแข่งขันและมีอัตลักษณ์ชัดเจน</w:t>
      </w:r>
      <w:r w:rsidR="00C916A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สามารถปรับตัวและประยุกต์ใช้เครื่องมือและ</w:t>
      </w:r>
      <w:r w:rsidR="00C916A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ใช้</w:t>
      </w:r>
      <w:r w:rsidRPr="004120F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ประโยชน์</w:t>
      </w:r>
      <w:r w:rsidR="00C916A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จาก</w:t>
      </w:r>
      <w:r w:rsidRPr="004120F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เทคโนโลยีดิจิทัลและนวัตกรรมในการประกอบธุรกิจ</w:t>
      </w:r>
      <w:r w:rsidR="00C916A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และได้รับการส่งเสริมให้เข้าถึงแหล่งเงินทุนและแหล่งเงินทุนทางเลือกด้วยการใช้ประโยชน์จากข้อมูลทั้งด้านการเงินและที่มิใช่การเงิน </w:t>
      </w:r>
      <w:r w:rsidR="00AB4F5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รวมทั้งสามารถเข้าถึงตลาดทั้งในและต่างประเทศ</w:t>
      </w:r>
      <w:r w:rsidR="00C916A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ทั้งทาง</w:t>
      </w:r>
      <w:r w:rsidRPr="004120F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ออนไลน์และออฟไลน์ ที่เหมาะสมตามศักยภาพของผู้ประกอบการ โดยมีโอกาสเข้าถึงข้อมูลและได้รับการอำนวยความสะดวกและสนับสนุนให้สามารถเข้าถึงข้อมูลระบบคลังข้อมูลและความรู้กลางของภาครัฐอย่างเท่าเทียมและทั่วถึง พร้อมทั้งยังสอดคล้องตามยุทธศาสตร์ชาติด้านการพัฒนาและเสริมสร้างศักยภาพทรัพยากรมนุษย์ ในเป้าหมายสังคมไทยมีสภาพแวดล้อมที่เอื้อและสนับสนุนต่อการพัฒนาคนตลอดช่วงชีวิต ในประเด็นการกระตุ้นให้ภาคธุรกิจมีการบริหารจัดการอย่างมีธรรมาภิบาล</w:t>
      </w:r>
      <w:r w:rsidR="001256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โดยคำนึงถึงต้นทุนทางสังคมและกระตุ้นให้เกิดการประกอบธุรกิจเพื่อสังคม รวมทั้งยุทธศาสตร์ชาติด้านการสร้างโอกาสและความเสมอภาคทางสังคม ใน </w:t>
      </w:r>
      <w:r w:rsidR="006236D6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๒</w:t>
      </w:r>
      <w:r w:rsidRPr="004120F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เป้าหมาย ได้แก่ การกระจายศูนย์กลางความเจริญทางเศรษฐกิจ</w:t>
      </w:r>
      <w:r w:rsidR="001256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และสังคม เพิ่มโอกาสให้ทุกภาคส่วนเข้ามาเป็นกำลังของการพัฒนาประเทศในทุกระดับ และการเพิ่มขีดความสามารถของชุมชนท้องถิ่นในการพัฒนา การพึ่งตนเองและการจัดการตนเองเพื่อสร้างสังคมคุณภาพ</w:t>
      </w:r>
      <w:r w:rsidR="00C916A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1256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ในประเด็นการปรับโครงสร้างเศรษฐกิจฐานรากเพื่อยกระดับเกษตรกรสู่การเป็นผู้ประกอบการธุรกิจขนาดกลางและขนาดย่อมในภาคการเกษตรอีกด้วย</w:t>
      </w:r>
    </w:p>
    <w:p w14:paraId="0D7C83C7" w14:textId="277FA915" w:rsidR="007F2537" w:rsidRPr="004120FE" w:rsidRDefault="007F2537" w:rsidP="007F2537">
      <w:pPr>
        <w:spacing w:before="120"/>
        <w:ind w:firstLine="720"/>
        <w:jc w:val="thaiDistribute"/>
        <w:rPr>
          <w:rFonts w:ascii="TH SarabunPSK" w:eastAsia="Times New Roman" w:hAnsi="TH SarabunPSK" w:cs="TH SarabunPSK"/>
          <w:szCs w:val="24"/>
          <w:cs/>
        </w:rPr>
      </w:pPr>
      <w:r w:rsidRPr="004120F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นอกจากนี้ แนวทางการพัฒนาตามหมุดหมายที่ </w:t>
      </w:r>
      <w:r w:rsidR="006236D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๗</w:t>
      </w:r>
      <w:r w:rsidRPr="004120F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ไทยมี</w:t>
      </w:r>
      <w:r w:rsidR="002F5C66" w:rsidRPr="004120F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วิสาหกิจขนาดกลางและขนาดย่อม</w:t>
      </w:r>
      <w:r w:rsidRPr="004120F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ที่เข้มแข็ง </w:t>
      </w:r>
      <w:r w:rsidR="000C6CDE" w:rsidRPr="004120F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มีศักยภาพสูง และสามารถแข่งขันได้ ยังสอดคล้องกับเป้าหมายหลักของแผนพัฒนา</w:t>
      </w:r>
      <w:r w:rsidR="000A27B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ฯ</w:t>
      </w:r>
      <w:r w:rsidRPr="004120F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ฉบับที่ </w:t>
      </w:r>
      <w:r w:rsidR="006236D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๑๓</w:t>
      </w:r>
      <w:r w:rsidRPr="004120F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ในเป้าหมายที่ </w:t>
      </w:r>
      <w:r w:rsidR="000A27B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6236D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๑</w:t>
      </w:r>
      <w:r w:rsidR="00064058" w:rsidRPr="004120FE">
        <w:rPr>
          <w:rFonts w:ascii="TH SarabunPSK" w:eastAsia="Times New Roman" w:hAnsi="TH SarabunPSK" w:cs="TH SarabunPSK"/>
          <w:color w:val="000000"/>
          <w:sz w:val="32"/>
          <w:szCs w:val="32"/>
        </w:rPr>
        <w:t>)</w:t>
      </w:r>
      <w:r w:rsidRPr="004120F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การปรับโครงสร้างภาคการผลิตและบริการสู่เศรษฐกิจฐานนวัตกรรม</w:t>
      </w:r>
      <w:r w:rsidRPr="004120F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ในประเด็นภาคการผลิตและบริการสำคัญได้รับการยกระดับให้มีขีดความสามารถในการแข่งขันที่สูงขึ้น เศรษฐกิจท้องถิ่นและผู้ประกอบการรายย่อยสามารถเชื่อมโยงกับห่วงโซ่มูลค่า และไทยมีระบบนิเวศที่สนับสนุนการค้าการลงทุนและการพัฒนานวัตกรรม </w:t>
      </w:r>
      <w:r w:rsidR="00477B1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ผ่านการสร้างและพัฒนาผู้ประกอบการ</w:t>
      </w:r>
      <w:r w:rsidR="002F5C66" w:rsidRPr="004120F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วิสาหกิจขนาดกลางและขนาดย่อม</w:t>
      </w:r>
      <w:r w:rsidRPr="004120F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ในแต่ละภาคธุรกิจของประเทศให้สามารถแข่งขันได้ อีกทั้งเชื่อมโยงผู้ประกอบการ</w:t>
      </w:r>
      <w:r w:rsidR="002F5C66" w:rsidRPr="004120F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วิสาหกิจขนาดกลางและขนาดย่อม</w:t>
      </w:r>
      <w:r w:rsidRPr="004120F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กับห่วงโซ่มูลค่าโลก โดยมีระบบนิเวศในการประกอบธุรกิจที่เหมาะสมสำหรับผู้ประกอบการในแต่ละประเภทและสาขา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ธุรกิจ เป้าหมายที่ </w:t>
      </w:r>
      <w:r w:rsidR="00125607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="006236D6">
        <w:rPr>
          <w:rFonts w:ascii="TH SarabunPSK" w:eastAsia="Times New Roman" w:hAnsi="TH SarabunPSK" w:cs="TH SarabunPSK"/>
          <w:sz w:val="32"/>
          <w:szCs w:val="32"/>
          <w:cs/>
        </w:rPr>
        <w:t>๒</w:t>
      </w:r>
      <w:r w:rsidR="00064058" w:rsidRPr="004120FE">
        <w:rPr>
          <w:rFonts w:ascii="TH SarabunPSK" w:eastAsia="Times New Roman" w:hAnsi="TH SarabunPSK" w:cs="TH SarabunPSK"/>
          <w:sz w:val="32"/>
          <w:szCs w:val="32"/>
        </w:rPr>
        <w:t>)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การพัฒนาคนสำหรับโลกยุคใหม่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 ในประเด็นพัฒนาให้คนไทยมีทักษะและคุณลักษณะที่เหมาะสมกับโลกยุค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 xml:space="preserve">ใหม่ ทั้งทักษะในด้านความรู้ ทักษะทางพฤติกรรม และคุณลักษณะตามบรรทัดฐานที่ดีของสังคม และเป้าหมายที่ </w:t>
      </w:r>
      <w:r w:rsidR="006236D6">
        <w:rPr>
          <w:rFonts w:ascii="TH SarabunPSK" w:eastAsia="Times New Roman" w:hAnsi="TH SarabunPSK" w:cs="TH SarabunPSK"/>
          <w:sz w:val="32"/>
          <w:szCs w:val="32"/>
          <w:cs/>
        </w:rPr>
        <w:t>๓</w:t>
      </w:r>
      <w:r w:rsidR="00064058" w:rsidRPr="004120FE">
        <w:rPr>
          <w:rFonts w:ascii="TH SarabunPSK" w:eastAsia="Times New Roman" w:hAnsi="TH SarabunPSK" w:cs="TH SarabunPSK"/>
          <w:sz w:val="32"/>
          <w:szCs w:val="32"/>
        </w:rPr>
        <w:t>)</w:t>
      </w:r>
      <w:r w:rsidRPr="004120FE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การมุ่งสู่สังคมแห่งโอกาสและความเป็นธรรม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ในประเด็น</w:t>
      </w:r>
      <w:r w:rsidR="00477B1D">
        <w:rPr>
          <w:rFonts w:ascii="TH SarabunPSK" w:eastAsia="Times New Roman" w:hAnsi="TH SarabunPSK" w:cs="TH SarabunPSK" w:hint="cs"/>
          <w:sz w:val="32"/>
          <w:szCs w:val="32"/>
          <w:cs/>
        </w:rPr>
        <w:t>การลด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ความเหลื่อมล้ำ</w:t>
      </w:r>
      <w:r w:rsidR="00477B1D">
        <w:rPr>
          <w:rFonts w:ascii="TH SarabunPSK" w:eastAsia="Times New Roman" w:hAnsi="TH SarabunPSK" w:cs="TH SarabunPSK" w:hint="cs"/>
          <w:sz w:val="32"/>
          <w:szCs w:val="32"/>
          <w:cs/>
        </w:rPr>
        <w:t>ทั้ง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เชิงรายได้ ความมั่งคั่ง </w:t>
      </w:r>
      <w:r w:rsidR="00125607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และโอกาสในการแข่งขันของภาคธุรกิจ ผ่านการส่งเสริมการแข่งขันที่เป็นธรรมและเปิดกว้างสำหรับผู้ประกอบการ</w:t>
      </w:r>
      <w:r w:rsidR="002F5C66" w:rsidRPr="004120FE">
        <w:rPr>
          <w:rFonts w:ascii="TH SarabunPSK" w:eastAsia="Times New Roman" w:hAnsi="TH SarabunPSK" w:cs="TH SarabunPSK"/>
          <w:sz w:val="32"/>
          <w:szCs w:val="32"/>
          <w:cs/>
        </w:rPr>
        <w:t>วิสาหกิจขนาดกลางและขนาดย่อม</w:t>
      </w:r>
      <w:r w:rsidRPr="004120FE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ให้สามารถแข่งขันได้อย่างยั่งยืน</w:t>
      </w:r>
    </w:p>
    <w:p w14:paraId="7CD82E4C" w14:textId="77777777" w:rsidR="007F2537" w:rsidRPr="004120FE" w:rsidRDefault="007F2537" w:rsidP="00267B69">
      <w:pPr>
        <w:pStyle w:val="ListParagraph"/>
        <w:numPr>
          <w:ilvl w:val="0"/>
          <w:numId w:val="31"/>
        </w:numPr>
        <w:tabs>
          <w:tab w:val="left" w:pos="990"/>
        </w:tabs>
        <w:spacing w:before="120"/>
        <w:ind w:left="993" w:hanging="567"/>
        <w:contextualSpacing w:val="0"/>
        <w:jc w:val="thaiDistribute"/>
        <w:rPr>
          <w:rFonts w:ascii="TH SarabunPSK" w:eastAsia="SimSun" w:hAnsi="TH SarabunPSK" w:cs="TH SarabunPSK"/>
          <w:b/>
          <w:bCs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เป้าหมาย ตัวชี้วัด </w:t>
      </w:r>
      <w:r w:rsidRPr="004120F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และ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ค่าเป้าหมายของการพัฒนาระดับหมุดหมาย</w:t>
      </w:r>
    </w:p>
    <w:p w14:paraId="0C7524FB" w14:textId="50ACE635" w:rsidR="007F2537" w:rsidRPr="004120FE" w:rsidRDefault="007F2537" w:rsidP="00171DC8">
      <w:pPr>
        <w:pStyle w:val="ListParagraph"/>
        <w:tabs>
          <w:tab w:val="left" w:pos="1418"/>
        </w:tabs>
        <w:spacing w:before="120"/>
        <w:ind w:hanging="720"/>
        <w:contextualSpacing w:val="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เป้าหมายที่ </w:t>
      </w:r>
      <w:r w:rsidR="006236D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๑</w:t>
      </w:r>
      <w:r w:rsidR="00320D6D" w:rsidRPr="004120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171DC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2F5C66"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วิสาหกิจขนาดกลางและขนาดย่อม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มีสภาพแวดล้อมที่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เอื้ออำนวยต่อการเติบโตและแข่งขันได้</w:t>
      </w:r>
    </w:p>
    <w:p w14:paraId="05185EF8" w14:textId="5C78BF37" w:rsidR="007F2537" w:rsidRPr="004120FE" w:rsidRDefault="007F2537" w:rsidP="007F5C34">
      <w:pPr>
        <w:spacing w:before="120"/>
        <w:ind w:left="1418" w:hanging="141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</w:t>
      </w:r>
      <w:r w:rsidRPr="004120FE">
        <w:rPr>
          <w:rFonts w:ascii="TH SarabunPSK" w:hAnsi="TH SarabunPSK" w:cs="TH SarabunPSK"/>
          <w:b/>
          <w:bCs/>
          <w:color w:val="000000" w:themeColor="text1"/>
          <w:spacing w:val="-6"/>
          <w:sz w:val="32"/>
          <w:szCs w:val="32"/>
          <w:cs/>
        </w:rPr>
        <w:t xml:space="preserve">ที่ </w:t>
      </w:r>
      <w:r w:rsidR="006236D6">
        <w:rPr>
          <w:rFonts w:ascii="TH SarabunPSK" w:hAnsi="TH SarabunPSK" w:cs="TH SarabunPSK"/>
          <w:b/>
          <w:bCs/>
          <w:color w:val="000000" w:themeColor="text1"/>
          <w:spacing w:val="-6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b/>
          <w:bCs/>
          <w:color w:val="000000" w:themeColor="text1"/>
          <w:spacing w:val="-6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b/>
          <w:bCs/>
          <w:color w:val="000000" w:themeColor="text1"/>
          <w:spacing w:val="-6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  <w:tab/>
      </w:r>
      <w:r w:rsidR="007F5C34"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  <w:tab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สัดส่วน</w:t>
      </w:r>
      <w:r w:rsidR="002F5C66"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วิสาหกิจขนาดกลางและขนาดย่อม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ที่ขึ้นทะเบียนกับสำนักงานประกันสังคม (มาตรา </w:t>
      </w:r>
      <w:r w:rsidR="006236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๓</w:t>
      </w:r>
      <w:r w:rsidR="00171DC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๓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) </w:t>
      </w:r>
      <w:r w:rsidR="000C6CDE"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ต่อ</w:t>
      </w:r>
      <w:r w:rsidR="002F5C66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วิสาหกิจขนาดกลางและขนาดย่อม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รวม</w:t>
      </w:r>
      <w:r w:rsidR="0074655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เพิ่มขึ้นเป็นร้อยละ </w:t>
      </w:r>
      <w:r w:rsidR="006236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๒๐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สัดส่วน</w:t>
      </w:r>
      <w:r w:rsidR="002F5C66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วิสาหกิจขนาดกลางและขนาดย่อม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ที่จดทะเบียนนิติบุคคลต่อ</w:t>
      </w:r>
      <w:r w:rsidR="002F5C66"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วิสาหกิจขนาดกลางและขนาดย่อม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รวม</w:t>
      </w:r>
      <w:r w:rsidR="0074655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เพิ่มขึ้นเป็น</w:t>
      </w:r>
      <w:r w:rsidR="00FF7389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ร้อยละ </w:t>
      </w:r>
      <w:r w:rsidR="006236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๔๐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สัดส่วน</w:t>
      </w:r>
      <w:r w:rsidR="002F5C66" w:rsidRPr="004120FE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วิสาหกิจขนาดกลางและขนาดย่อม</w:t>
      </w:r>
      <w:r w:rsidRPr="004120FE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ที่จดทะเบียน</w:t>
      </w:r>
      <w:r w:rsidRPr="004120FE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ภาษีมูลค่าเพิ่ม</w:t>
      </w:r>
      <w:r w:rsidRPr="004120FE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ต่อ</w:t>
      </w:r>
      <w:r w:rsidR="002F5C66" w:rsidRPr="004120FE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วิสาหกิจขนาดกลางและขนาดย่อม</w:t>
      </w:r>
      <w:r w:rsidRPr="004120FE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รวม</w:t>
      </w:r>
      <w:r w:rsidR="0074655C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เพิ่มขึ้นเป็นร้อยละ </w:t>
      </w:r>
      <w:r w:rsidR="006236D6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๕</w:t>
      </w:r>
      <w:r w:rsidRPr="004120FE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 ในปี </w:t>
      </w:r>
      <w:r w:rsidR="006236D6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๒๕๗๐</w:t>
      </w:r>
      <w:r w:rsidRPr="004120FE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 รวมทั้ง</w:t>
      </w:r>
      <w:r w:rsidRPr="004120FE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สัดส่วน</w:t>
      </w:r>
      <w:r w:rsidR="002F5C66" w:rsidRPr="004120FE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วิสาหกิจขนาดกลาง</w:t>
      </w:r>
      <w:r w:rsidR="00320C03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br/>
      </w:r>
      <w:r w:rsidR="002F5C66" w:rsidRPr="004120FE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และขนาดย่อม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ที่จดทะเบียนพาณิชย์ต่อ</w:t>
      </w:r>
      <w:r w:rsidR="002F5C66"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วิสาหกิจขนาดกลางและขนาดย่อม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รวม เพิ่มขึ้น</w:t>
      </w:r>
      <w:r w:rsidR="000D68A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เป็น</w:t>
      </w:r>
      <w:r w:rsidR="00320C03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ร้อยละ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๒๐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ในปี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๒๕๗๐</w:t>
      </w:r>
    </w:p>
    <w:p w14:paraId="130002E6" w14:textId="28B6AE23" w:rsidR="007F2537" w:rsidRPr="004120FE" w:rsidRDefault="007F2537" w:rsidP="005D2572">
      <w:pPr>
        <w:spacing w:before="120"/>
        <w:ind w:left="1418" w:hanging="141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5D2572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ab/>
      </w:r>
      <w:r w:rsidRPr="004120FE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 xml:space="preserve">มูลค่าการระดมทุนผ่านตลาดทุน ขยายตัวเฉลี่ยไม่ต่ำกว่าร้อยละ </w:t>
      </w:r>
      <w:r w:rsidR="006236D6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๑๒</w:t>
      </w:r>
      <w:r w:rsidRPr="004120FE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 xml:space="preserve"> ต่อปี และสัดส่วนการเข้าถึ</w:t>
      </w:r>
      <w:r w:rsidR="00A31749" w:rsidRPr="004120FE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ง</w:t>
      </w:r>
      <w:r w:rsidRPr="004120FE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สินเชื่อของ</w:t>
      </w:r>
      <w:r w:rsidR="002F5C66" w:rsidRPr="004120FE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วิสาหกิจขนาดกลางและขนาดย่อม</w:t>
      </w:r>
      <w:r w:rsidRPr="004120FE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ต่อสินเชื่อรวม เพิ่มขึ้นเป็นไม่น้อยกว่าร้อยละ </w:t>
      </w:r>
      <w:r w:rsidR="006236D6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๖๐</w:t>
      </w:r>
      <w:r w:rsidRPr="004120FE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 ภายในปี </w:t>
      </w:r>
      <w:r w:rsidR="006236D6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๒๕๗๐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</w:p>
    <w:p w14:paraId="027BEAE1" w14:textId="755F3C43" w:rsidR="007F2537" w:rsidRPr="004120FE" w:rsidRDefault="007F2537" w:rsidP="00AE68B6">
      <w:pPr>
        <w:spacing w:before="120"/>
        <w:ind w:left="1418" w:hanging="1418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ที่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="00AE68B6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อันดับความสามารถในการแข่งขันด้านกฎระเบียบทางการค้า</w:t>
      </w:r>
      <w:r w:rsidR="0074655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</w:t>
      </w:r>
      <w:r w:rsidR="0074655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เกิน</w:t>
      </w:r>
      <w:r w:rsidR="00076A7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อันดับ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ที่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๔๐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ในปี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๒๕๗๐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B12877"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มีการออกกฎหมายลำดับรองภายใต้พระราชบัญญัติการแข่งขันทางการค้า พ.ศ.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๒๕๖๐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AE68B6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จำนวนเฉลี่ยไม่น้อยกว่า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ฉบับต่อปี และ</w:t>
      </w:r>
      <w:r w:rsidR="00076A7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มีสัดส่วนของ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จำนวนเรื่องร้องเรียนที่พิจารณาแล้วเสร็จ</w:t>
      </w:r>
      <w:r w:rsidR="00C6577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ต่อจำนวนเรื่องร้องเรียนรวม เพิ่มขึ้นเป็นร้อยละ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๘๐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-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๙๐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ต่อปี</w:t>
      </w:r>
    </w:p>
    <w:p w14:paraId="66EE6B7D" w14:textId="5CBD1854" w:rsidR="007F2537" w:rsidRPr="004120FE" w:rsidRDefault="007F2537" w:rsidP="007473E4">
      <w:pPr>
        <w:pStyle w:val="ListParagraph"/>
        <w:tabs>
          <w:tab w:val="left" w:pos="2250"/>
        </w:tabs>
        <w:spacing w:before="120"/>
        <w:ind w:left="1418" w:hanging="1418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๔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4120FE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ระบบฐานข้อมูล</w:t>
      </w:r>
      <w:r w:rsidR="002F5C66" w:rsidRPr="004120FE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วิสาหกิจขนาดกลางและขนาดย่อม</w:t>
      </w:r>
      <w:r w:rsidRPr="004120FE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ที่รัฐบาลและผู้ประกอบการ</w:t>
      </w:r>
      <w:r w:rsidR="002F5C66" w:rsidRPr="004120FE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วิสาหกิจขนาดกลาง</w:t>
      </w:r>
      <w:r w:rsidR="002F5C66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และขนาดย่อม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ใช้ได้</w:t>
      </w:r>
      <w:r w:rsidR="00076A7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เป็น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ปัจจุบัน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และทั่วถึง</w:t>
      </w:r>
    </w:p>
    <w:p w14:paraId="639E8BA1" w14:textId="05EF7850" w:rsidR="007F2537" w:rsidRPr="004120FE" w:rsidRDefault="007F2537" w:rsidP="007473E4">
      <w:pPr>
        <w:spacing w:before="120"/>
        <w:ind w:left="1418" w:hanging="1418"/>
        <w:jc w:val="thaiDistribute"/>
        <w:rPr>
          <w:rFonts w:ascii="TH SarabunPSK" w:hAnsi="TH SarabunPSK" w:cs="TH SarabunPSK"/>
          <w:color w:val="000000" w:themeColor="text1"/>
          <w:spacing w:val="-14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pacing w:val="-6"/>
          <w:sz w:val="32"/>
          <w:szCs w:val="32"/>
          <w:u w:val="single"/>
          <w:cs/>
        </w:rPr>
        <w:t xml:space="preserve">เป้าหมายที่ </w:t>
      </w:r>
      <w:r w:rsidR="006236D6">
        <w:rPr>
          <w:rFonts w:ascii="TH SarabunPSK" w:hAnsi="TH SarabunPSK" w:cs="TH SarabunPSK"/>
          <w:b/>
          <w:bCs/>
          <w:color w:val="000000" w:themeColor="text1"/>
          <w:spacing w:val="-6"/>
          <w:sz w:val="32"/>
          <w:szCs w:val="32"/>
          <w:u w:val="single"/>
          <w:cs/>
        </w:rPr>
        <w:t>๒</w:t>
      </w:r>
      <w:r w:rsidR="00320D6D" w:rsidRPr="004120FE">
        <w:rPr>
          <w:rFonts w:ascii="TH SarabunPSK" w:hAnsi="TH SarabunPSK" w:cs="TH SarabunPSK" w:hint="cs"/>
          <w:b/>
          <w:bCs/>
          <w:color w:val="000000" w:themeColor="text1"/>
          <w:spacing w:val="-14"/>
          <w:sz w:val="32"/>
          <w:szCs w:val="32"/>
          <w:cs/>
        </w:rPr>
        <w:t xml:space="preserve"> </w:t>
      </w:r>
      <w:r w:rsidR="007473E4">
        <w:rPr>
          <w:rFonts w:ascii="TH SarabunPSK" w:hAnsi="TH SarabunPSK" w:cs="TH SarabunPSK"/>
          <w:b/>
          <w:bCs/>
          <w:color w:val="000000" w:themeColor="text1"/>
          <w:spacing w:val="-14"/>
          <w:sz w:val="32"/>
          <w:szCs w:val="32"/>
          <w:cs/>
        </w:rPr>
        <w:tab/>
      </w:r>
      <w:r w:rsidR="002F5C66" w:rsidRPr="004120FE">
        <w:rPr>
          <w:rFonts w:ascii="TH SarabunPSK" w:hAnsi="TH SarabunPSK" w:cs="TH SarabunPSK"/>
          <w:b/>
          <w:bCs/>
          <w:color w:val="000000" w:themeColor="text1"/>
          <w:spacing w:val="-14"/>
          <w:sz w:val="32"/>
          <w:szCs w:val="32"/>
          <w:cs/>
        </w:rPr>
        <w:t>วิสาหกิจขนาดกลางและขนาดย่อม</w:t>
      </w:r>
      <w:r w:rsidRPr="004120FE">
        <w:rPr>
          <w:rFonts w:ascii="TH SarabunPSK" w:hAnsi="TH SarabunPSK" w:cs="TH SarabunPSK"/>
          <w:b/>
          <w:bCs/>
          <w:color w:val="000000" w:themeColor="text1"/>
          <w:spacing w:val="-14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b/>
          <w:bCs/>
          <w:color w:val="000000" w:themeColor="text1"/>
          <w:spacing w:val="-14"/>
          <w:sz w:val="32"/>
          <w:szCs w:val="32"/>
          <w:cs/>
        </w:rPr>
        <w:t>มีศักยภาพสูงในการดำเนินธุรกิจ สามารถยกระดับและปรับตัวเข้าสู่การแข่งขันใหม่</w:t>
      </w:r>
    </w:p>
    <w:p w14:paraId="545F7B93" w14:textId="1F4C8BE8" w:rsidR="007F2537" w:rsidRPr="004120FE" w:rsidRDefault="007F2537" w:rsidP="007473E4">
      <w:pPr>
        <w:spacing w:before="120"/>
        <w:ind w:left="1418" w:hanging="141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pacing w:val="-8"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color w:val="000000" w:themeColor="text1"/>
          <w:spacing w:val="-8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b/>
          <w:bCs/>
          <w:color w:val="000000" w:themeColor="text1"/>
          <w:spacing w:val="-8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b/>
          <w:bCs/>
          <w:color w:val="000000" w:themeColor="text1"/>
          <w:spacing w:val="-8"/>
          <w:sz w:val="32"/>
          <w:szCs w:val="32"/>
          <w:cs/>
        </w:rPr>
        <w:t>๑</w:t>
      </w:r>
      <w:r w:rsidR="00076A7C">
        <w:rPr>
          <w:rFonts w:ascii="TH SarabunPSK" w:hAnsi="TH SarabunPSK" w:cs="TH SarabunPSK"/>
          <w:b/>
          <w:bCs/>
          <w:color w:val="000000" w:themeColor="text1"/>
          <w:spacing w:val="-8"/>
          <w:sz w:val="32"/>
          <w:szCs w:val="32"/>
          <w:cs/>
        </w:rPr>
        <w:tab/>
      </w:r>
      <w:r w:rsidR="007473E4">
        <w:rPr>
          <w:rFonts w:ascii="TH SarabunPSK" w:hAnsi="TH SarabunPSK" w:cs="TH SarabunPSK"/>
          <w:b/>
          <w:bCs/>
          <w:color w:val="000000" w:themeColor="text1"/>
          <w:spacing w:val="-8"/>
          <w:sz w:val="32"/>
          <w:szCs w:val="32"/>
          <w:cs/>
        </w:rPr>
        <w:tab/>
      </w:r>
      <w:r w:rsidRPr="004120FE">
        <w:rPr>
          <w:rFonts w:ascii="TH SarabunPSK" w:hAnsi="TH SarabunPSK" w:cs="TH SarabunPSK"/>
          <w:color w:val="000000" w:themeColor="text1"/>
          <w:spacing w:val="-18"/>
          <w:sz w:val="32"/>
          <w:szCs w:val="32"/>
          <w:cs/>
        </w:rPr>
        <w:t>สัดส่วนผลิตภัณฑ์มวลรวมในประเทศของ</w:t>
      </w:r>
      <w:r w:rsidR="002F5C66" w:rsidRPr="004120FE">
        <w:rPr>
          <w:rFonts w:ascii="TH SarabunPSK" w:hAnsi="TH SarabunPSK" w:cs="TH SarabunPSK"/>
          <w:color w:val="000000" w:themeColor="text1"/>
          <w:spacing w:val="-18"/>
          <w:sz w:val="32"/>
          <w:szCs w:val="32"/>
          <w:cs/>
        </w:rPr>
        <w:t>วิสาหกิจขนาดกลางและขนาดย่อม</w:t>
      </w:r>
      <w:r w:rsidRPr="004120FE">
        <w:rPr>
          <w:rFonts w:ascii="TH SarabunPSK" w:hAnsi="TH SarabunPSK" w:cs="TH SarabunPSK" w:hint="cs"/>
          <w:color w:val="000000" w:themeColor="text1"/>
          <w:spacing w:val="-18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pacing w:val="-12"/>
          <w:sz w:val="32"/>
          <w:szCs w:val="32"/>
          <w:cs/>
        </w:rPr>
        <w:t>ต่อผลิตภัณฑ์มวลรวมภายในประเทศ</w:t>
      </w:r>
      <w:r w:rsidRPr="004120FE">
        <w:rPr>
          <w:rFonts w:ascii="TH SarabunPSK" w:hAnsi="TH SarabunPSK" w:cs="TH SarabunPSK"/>
          <w:color w:val="000000" w:themeColor="text1"/>
          <w:spacing w:val="-12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color w:val="000000" w:themeColor="text1"/>
          <w:spacing w:val="-12"/>
          <w:sz w:val="32"/>
          <w:szCs w:val="32"/>
          <w:cs/>
        </w:rPr>
        <w:t xml:space="preserve">เพิ่มขึ้นเป็นร้อยละ </w:t>
      </w:r>
      <w:r w:rsidR="006236D6">
        <w:rPr>
          <w:rFonts w:ascii="TH SarabunPSK" w:hAnsi="TH SarabunPSK" w:cs="TH SarabunPSK" w:hint="cs"/>
          <w:color w:val="000000" w:themeColor="text1"/>
          <w:spacing w:val="-12"/>
          <w:sz w:val="32"/>
          <w:szCs w:val="32"/>
          <w:cs/>
        </w:rPr>
        <w:t>๔๐</w:t>
      </w:r>
      <w:r w:rsidRPr="004120FE">
        <w:rPr>
          <w:rFonts w:ascii="TH SarabunPSK" w:hAnsi="TH SarabunPSK" w:cs="TH SarabunPSK" w:hint="cs"/>
          <w:color w:val="000000" w:themeColor="text1"/>
          <w:spacing w:val="-12"/>
          <w:sz w:val="32"/>
          <w:szCs w:val="32"/>
          <w:cs/>
        </w:rPr>
        <w:t xml:space="preserve"> และสัดส่วนมูลค่าการส่งออกของ</w:t>
      </w:r>
      <w:r w:rsidR="002F5C66" w:rsidRPr="004120FE">
        <w:rPr>
          <w:rFonts w:ascii="TH SarabunPSK" w:hAnsi="TH SarabunPSK" w:cs="TH SarabunPSK" w:hint="cs"/>
          <w:color w:val="000000" w:themeColor="text1"/>
          <w:spacing w:val="-12"/>
          <w:sz w:val="32"/>
          <w:szCs w:val="32"/>
          <w:cs/>
        </w:rPr>
        <w:t>วิสาหกิจขนาดกลาง</w:t>
      </w:r>
      <w:r w:rsidR="00320C03">
        <w:rPr>
          <w:rFonts w:ascii="TH SarabunPSK" w:hAnsi="TH SarabunPSK" w:cs="TH SarabunPSK"/>
          <w:color w:val="000000" w:themeColor="text1"/>
          <w:spacing w:val="-12"/>
          <w:sz w:val="32"/>
          <w:szCs w:val="32"/>
          <w:cs/>
        </w:rPr>
        <w:br/>
      </w:r>
      <w:r w:rsidR="002F5C66" w:rsidRPr="004120FE">
        <w:rPr>
          <w:rFonts w:ascii="TH SarabunPSK" w:hAnsi="TH SarabunPSK" w:cs="TH SarabunPSK" w:hint="cs"/>
          <w:color w:val="000000" w:themeColor="text1"/>
          <w:spacing w:val="-12"/>
          <w:sz w:val="32"/>
          <w:szCs w:val="32"/>
          <w:cs/>
        </w:rPr>
        <w:t>และขนาดย่อม</w:t>
      </w:r>
      <w:r w:rsidRPr="004120FE">
        <w:rPr>
          <w:rFonts w:ascii="TH SarabunPSK" w:hAnsi="TH SarabunPSK" w:cs="TH SarabunPSK"/>
          <w:color w:val="000000" w:themeColor="text1"/>
          <w:spacing w:val="-12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color w:val="000000" w:themeColor="text1"/>
          <w:spacing w:val="-12"/>
          <w:sz w:val="32"/>
          <w:szCs w:val="32"/>
          <w:cs/>
        </w:rPr>
        <w:t>ต่อการ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ส่งออกทั้งประเทศ เพิ่มขึ้นเป็นร้อยละ </w:t>
      </w:r>
      <w:r w:rsidR="006236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๒๐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ในปี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๒๕๗๐</w:t>
      </w:r>
    </w:p>
    <w:p w14:paraId="6E14994E" w14:textId="57A9F8C2" w:rsidR="007F2537" w:rsidRPr="004120FE" w:rsidRDefault="007F2537" w:rsidP="007473E4">
      <w:pPr>
        <w:pStyle w:val="ListParagraph"/>
        <w:tabs>
          <w:tab w:val="left" w:pos="2250"/>
        </w:tabs>
        <w:spacing w:before="120"/>
        <w:ind w:left="1418" w:hanging="1418"/>
        <w:contextualSpacing w:val="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lang w:eastAsia="zh-CN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๒</w:t>
      </w:r>
      <w:r w:rsidR="00076A7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สัดส่วนมูลค่าพาณิชย์อิเล็กทรอนิกส์ของ</w:t>
      </w:r>
      <w:r w:rsidR="002F5C66"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วิสาหกิจขนาดกลางและขนาดย่อม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ต่อมูลค่าพาณิชย์อิเล็กทรอนิกส์ของประเทศ เพิ่มขึ้นไม่น้อยกว่าร้อยละ </w:t>
      </w:r>
      <w:r w:rsidR="006236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๑๐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จากปีฐาน (ปี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๒๕๖๕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</w:p>
    <w:p w14:paraId="274A3C8C" w14:textId="5447FEA0" w:rsidR="007F2537" w:rsidRPr="004120FE" w:rsidRDefault="007F2537" w:rsidP="0036597C">
      <w:pPr>
        <w:spacing w:before="120"/>
        <w:ind w:left="1260" w:hanging="126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  <w:lang w:eastAsia="zh-CN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๓</w:t>
      </w:r>
      <w:r w:rsidR="00076A7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7949B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2F5C66"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วิสาหกิจขนาดกลางและขนาดย่อม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ที่เป็นผู้ส่งออกรายใหม่</w:t>
      </w:r>
      <w:r w:rsidR="0079506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เพิ่มขึ้นไม่น้อยกว่า </w:t>
      </w:r>
      <w:r w:rsidR="006236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>,</w:t>
      </w:r>
      <w:r w:rsidR="006236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๐๐๐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รายต่อปี</w:t>
      </w:r>
    </w:p>
    <w:p w14:paraId="6601A066" w14:textId="6F527461" w:rsidR="007F2537" w:rsidRPr="004120FE" w:rsidRDefault="007F2537" w:rsidP="007949B4">
      <w:pPr>
        <w:spacing w:before="120"/>
        <w:ind w:left="1418" w:hanging="1418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๔</w:t>
      </w:r>
      <w:r w:rsidR="00076A7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7949B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4120FE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ส่วนแบ่งตลาดภายในประเทศของ</w:t>
      </w:r>
      <w:r w:rsidR="002F5C66" w:rsidRPr="004120FE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วิสาหกิจขนาดกลางและขนาดย่อม</w:t>
      </w:r>
      <w:r w:rsidR="0079506D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เพิ่มขึ้นเป็นร้อยละ </w:t>
      </w:r>
      <w:r w:rsidR="006236D6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๒๕</w:t>
      </w:r>
      <w:r w:rsidRPr="004120FE"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  <w:t xml:space="preserve"> </w:t>
      </w:r>
      <w:r w:rsidR="007949B4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ในปี </w:t>
      </w:r>
      <w:r w:rsidR="006236D6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๒๕๗๐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14:paraId="67734537" w14:textId="202F5C8C" w:rsidR="007F2537" w:rsidRPr="004120FE" w:rsidRDefault="007F2537" w:rsidP="00B95A18">
      <w:pPr>
        <w:spacing w:before="120"/>
        <w:ind w:left="1418" w:hanging="1418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ตัวชี้วัด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ที่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๕</w:t>
      </w:r>
      <w:r w:rsidR="00B95A18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076A7C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มูลค่าการจัดซื้อจัดจ้าง</w:t>
      </w:r>
      <w:r w:rsidR="002F5C66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วิสาหกิจขนาดกลางและขนาดย่อม</w:t>
      </w:r>
      <w:r w:rsidR="00C640EB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ของภาครัฐ</w:t>
      </w:r>
      <w:r w:rsidR="0079506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ขยายตัวเฉลี่ยไม่ต่ำกว่า</w:t>
      </w:r>
      <w:r w:rsidR="0079506D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ร้อยละ </w:t>
      </w:r>
      <w:r w:rsidR="006236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๕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ต่อปี</w:t>
      </w:r>
    </w:p>
    <w:p w14:paraId="4C3338DB" w14:textId="620F6C6F" w:rsidR="007F2537" w:rsidRPr="004120FE" w:rsidRDefault="007F2537" w:rsidP="00B95A18">
      <w:pPr>
        <w:spacing w:before="120"/>
        <w:ind w:left="1418" w:hanging="1418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ที่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๖</w:t>
      </w:r>
      <w:r w:rsidR="0079506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มูลค่าการจัดเก็บภาษีมูลค่าเพิ่มจาก</w:t>
      </w:r>
      <w:r w:rsidR="002F5C66"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วิสาหกิจขนาดกลางและขนาดย่อม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ขยายตัวเฉลี่ยไม่ต่ำกว่า</w:t>
      </w:r>
      <w:r w:rsidR="00A31749"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ร้อยละ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๑๐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ต่อปี</w:t>
      </w:r>
    </w:p>
    <w:p w14:paraId="6418F649" w14:textId="18D211B3" w:rsidR="007F2537" w:rsidRPr="004120FE" w:rsidRDefault="007F2537" w:rsidP="00B95A18">
      <w:pPr>
        <w:spacing w:before="120"/>
        <w:ind w:left="1418" w:hanging="1418"/>
        <w:jc w:val="thaiDistribute"/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</w:pPr>
      <w:r w:rsidRPr="004120FE">
        <w:rPr>
          <w:rFonts w:ascii="TH SarabunPSK" w:hAnsi="TH SarabunPSK" w:cs="TH SarabunPSK"/>
          <w:b/>
          <w:bCs/>
          <w:spacing w:val="-6"/>
          <w:sz w:val="32"/>
          <w:szCs w:val="32"/>
          <w:u w:val="single"/>
          <w:cs/>
        </w:rPr>
        <w:t xml:space="preserve">เป้าหมายที่ </w:t>
      </w:r>
      <w:r w:rsidR="006236D6">
        <w:rPr>
          <w:rFonts w:ascii="TH SarabunPSK" w:hAnsi="TH SarabunPSK" w:cs="TH SarabunPSK"/>
          <w:b/>
          <w:bCs/>
          <w:spacing w:val="-6"/>
          <w:sz w:val="32"/>
          <w:szCs w:val="32"/>
          <w:u w:val="single"/>
          <w:cs/>
        </w:rPr>
        <w:t>๓</w:t>
      </w:r>
      <w:r w:rsidR="00320D6D" w:rsidRPr="004120FE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B95A18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="002F5C66" w:rsidRPr="004120FE">
        <w:rPr>
          <w:rFonts w:ascii="TH SarabunPSK" w:hAnsi="TH SarabunPSK" w:cs="TH SarabunPSK"/>
          <w:b/>
          <w:bCs/>
          <w:sz w:val="32"/>
          <w:szCs w:val="32"/>
          <w:cs/>
        </w:rPr>
        <w:t>วิสาหกิจขนาดกลางและขนาดย่อม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สามารถเข้าถึงและได้รับการส่งเสริมอย่างมีประสิทธิผล</w:t>
      </w:r>
      <w:r w:rsidR="00A31749" w:rsidRPr="004120FE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จา</w:t>
      </w:r>
      <w:r w:rsidR="00320D6D"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ก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ภาครัฐ</w:t>
      </w:r>
    </w:p>
    <w:p w14:paraId="2CAD285C" w14:textId="4DFDB9CC" w:rsidR="007F2537" w:rsidRPr="004120FE" w:rsidRDefault="007F2537" w:rsidP="0036597C">
      <w:pPr>
        <w:spacing w:before="120"/>
        <w:ind w:left="1260" w:hanging="1260"/>
        <w:jc w:val="thaiDistribute"/>
        <w:rPr>
          <w:rFonts w:ascii="TH SarabunPSK" w:hAnsi="TH SarabunPSK" w:cs="TH SarabunPSK"/>
          <w:b/>
          <w:bCs/>
          <w:color w:val="FF0000"/>
          <w:spacing w:val="-6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๑</w:t>
      </w:r>
      <w:r w:rsidR="0079506D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ab/>
      </w:r>
      <w:r w:rsidR="00B95A18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ab/>
      </w:r>
      <w:r w:rsidRPr="004120FE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จำนวน</w:t>
      </w:r>
      <w:r w:rsidRPr="004120FE"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>สตาร์ทอัพ</w:t>
      </w:r>
      <w:r w:rsidRPr="004120FE"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  <w:t xml:space="preserve"> </w:t>
      </w:r>
      <w:r w:rsidR="00022993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ซีรีส์</w:t>
      </w:r>
      <w:r w:rsidRPr="004120FE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ซี</w:t>
      </w:r>
      <w:r w:rsidRPr="004120FE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 ขึ้นไป เพิ่มขึ้นเป็น </w:t>
      </w:r>
      <w:r w:rsidR="006236D6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๒๐</w:t>
      </w:r>
      <w:r w:rsidRPr="004120FE"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ราย</w:t>
      </w:r>
      <w:r w:rsidR="0079506D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ในปี </w:t>
      </w:r>
      <w:r w:rsidR="006236D6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๒๕๗๐</w:t>
      </w:r>
    </w:p>
    <w:p w14:paraId="09F22319" w14:textId="19CDA2AD" w:rsidR="007F2537" w:rsidRPr="004120FE" w:rsidRDefault="007F2537" w:rsidP="0036597C">
      <w:pPr>
        <w:spacing w:before="120"/>
        <w:ind w:left="1260" w:hanging="1260"/>
        <w:jc w:val="thaiDistribute"/>
        <w:rPr>
          <w:rFonts w:ascii="TH SarabunPSK" w:hAnsi="TH SarabunPSK" w:cs="TH SarabunPSK"/>
          <w:sz w:val="32"/>
          <w:szCs w:val="32"/>
          <w:cs/>
        </w:rPr>
        <w:sectPr w:rsidR="007F2537" w:rsidRPr="004120FE" w:rsidSect="00A05F6E">
          <w:footnotePr>
            <w:numFmt w:val="thaiNumbers"/>
          </w:footnotePr>
          <w:pgSz w:w="12240" w:h="15840"/>
          <w:pgMar w:top="1440" w:right="1440" w:bottom="1440" w:left="1440" w:header="720" w:footer="720" w:gutter="0"/>
          <w:pgNumType w:fmt="thaiNumbers"/>
          <w:cols w:space="720"/>
          <w:docGrid w:linePitch="360"/>
        </w:sect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</w:t>
      </w:r>
      <w:r w:rsidRPr="004120FE">
        <w:rPr>
          <w:rFonts w:ascii="TH SarabunPSK" w:hAnsi="TH SarabunPSK" w:cs="TH SarabunPSK"/>
          <w:b/>
          <w:bCs/>
          <w:color w:val="000000" w:themeColor="text1"/>
          <w:spacing w:val="-6"/>
          <w:sz w:val="32"/>
          <w:szCs w:val="32"/>
          <w:cs/>
        </w:rPr>
        <w:t xml:space="preserve">ที่ </w:t>
      </w:r>
      <w:r w:rsidR="006236D6">
        <w:rPr>
          <w:rFonts w:ascii="TH SarabunPSK" w:hAnsi="TH SarabunPSK" w:cs="TH SarabunPSK"/>
          <w:b/>
          <w:bCs/>
          <w:color w:val="000000" w:themeColor="text1"/>
          <w:spacing w:val="-6"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b/>
          <w:bCs/>
          <w:color w:val="000000" w:themeColor="text1"/>
          <w:spacing w:val="-6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b/>
          <w:bCs/>
          <w:color w:val="000000" w:themeColor="text1"/>
          <w:spacing w:val="-6"/>
          <w:sz w:val="32"/>
          <w:szCs w:val="32"/>
          <w:cs/>
        </w:rPr>
        <w:t>๒</w:t>
      </w:r>
      <w:r w:rsidR="0079506D">
        <w:rPr>
          <w:rFonts w:ascii="TH SarabunPSK" w:hAnsi="TH SarabunPSK" w:cs="TH SarabunPSK"/>
          <w:b/>
          <w:bCs/>
          <w:color w:val="000000" w:themeColor="text1"/>
          <w:spacing w:val="-6"/>
          <w:sz w:val="32"/>
          <w:szCs w:val="32"/>
          <w:cs/>
        </w:rPr>
        <w:tab/>
      </w:r>
      <w:r w:rsidR="00B95A18">
        <w:rPr>
          <w:rFonts w:ascii="TH SarabunPSK" w:hAnsi="TH SarabunPSK" w:cs="TH SarabunPSK"/>
          <w:sz w:val="32"/>
          <w:szCs w:val="32"/>
          <w:cs/>
        </w:rPr>
        <w:tab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จำนวนการจดทะเบียนวิสาหกิจเพื่อสังคม เพิ่มขึ้นไม่น้อยกว่าร้อยละ </w:t>
      </w:r>
      <w:r w:rsidR="006236D6">
        <w:rPr>
          <w:rFonts w:ascii="TH SarabunPSK" w:hAnsi="TH SarabunPSK" w:cs="TH SarabunPSK"/>
          <w:sz w:val="32"/>
          <w:szCs w:val="32"/>
          <w:cs/>
        </w:rPr>
        <w:t>๒๕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ต่อปี</w:t>
      </w:r>
    </w:p>
    <w:p w14:paraId="2939291C" w14:textId="5CC844D0" w:rsidR="007F2537" w:rsidRDefault="006236D6" w:rsidP="00320D6D">
      <w:pPr>
        <w:tabs>
          <w:tab w:val="left" w:pos="2250"/>
        </w:tabs>
        <w:spacing w:before="120"/>
        <w:ind w:left="426" w:hanging="426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x-none"/>
        </w:rPr>
        <w:lastRenderedPageBreak/>
        <w:t>๓</w:t>
      </w:r>
      <w:r w:rsidR="007F2537" w:rsidRPr="004120FE">
        <w:rPr>
          <w:rFonts w:ascii="TH SarabunPSK" w:eastAsia="Times New Roman" w:hAnsi="TH SarabunPSK" w:cs="TH SarabunPSK"/>
          <w:b/>
          <w:bCs/>
          <w:sz w:val="32"/>
          <w:szCs w:val="32"/>
          <w:lang w:eastAsia="x-none"/>
        </w:rPr>
        <w:t>.</w:t>
      </w:r>
      <w:r w:rsidR="00320D6D" w:rsidRPr="004120FE">
        <w:rPr>
          <w:rFonts w:ascii="TH SarabunPSK" w:eastAsia="Times New Roman" w:hAnsi="TH SarabunPSK" w:cs="TH SarabunPSK"/>
          <w:b/>
          <w:bCs/>
          <w:sz w:val="32"/>
          <w:szCs w:val="32"/>
          <w:lang w:eastAsia="x-none"/>
        </w:rPr>
        <w:t xml:space="preserve">  </w:t>
      </w:r>
      <w:r w:rsidR="007F2537" w:rsidRPr="004120FE">
        <w:rPr>
          <w:rFonts w:ascii="TH SarabunPSK" w:eastAsia="Times New Roman" w:hAnsi="TH SarabunPSK" w:cs="TH SarabunPSK"/>
          <w:b/>
          <w:bCs/>
          <w:sz w:val="32"/>
          <w:szCs w:val="32"/>
          <w:cs/>
          <w:lang w:val="x-none" w:eastAsia="x-none"/>
        </w:rPr>
        <w:t>แผนที่</w:t>
      </w:r>
      <w:r w:rsidR="007F2537" w:rsidRPr="004120F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กลยุทธ์</w:t>
      </w:r>
    </w:p>
    <w:p w14:paraId="2DD5E22E" w14:textId="45CCC656" w:rsidR="00E80452" w:rsidRPr="004120FE" w:rsidRDefault="00FA0B9C" w:rsidP="00FA0B9C">
      <w:pPr>
        <w:tabs>
          <w:tab w:val="left" w:pos="2250"/>
        </w:tabs>
        <w:spacing w:before="240"/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x-none"/>
        </w:rPr>
        <w:sectPr w:rsidR="00E80452" w:rsidRPr="004120FE" w:rsidSect="0060639F">
          <w:footnotePr>
            <w:numFmt w:val="thaiNumbers"/>
          </w:footnotePr>
          <w:pgSz w:w="15840" w:h="12240" w:orient="landscape"/>
          <w:pgMar w:top="1440" w:right="1440" w:bottom="1440" w:left="1440" w:header="720" w:footer="720" w:gutter="0"/>
          <w:pgNumType w:fmt="thaiNumbers"/>
          <w:cols w:space="720"/>
          <w:docGrid w:linePitch="360"/>
        </w:sectPr>
      </w:pPr>
      <w:r>
        <w:rPr>
          <w:noProof/>
        </w:rPr>
        <w:drawing>
          <wp:inline distT="0" distB="0" distL="0" distR="0" wp14:anchorId="5BE1B68B" wp14:editId="0101B33C">
            <wp:extent cx="7915701" cy="4533616"/>
            <wp:effectExtent l="0" t="0" r="0" b="635"/>
            <wp:docPr id="25" name="Picture 25" descr="Calend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Calendar&#10;&#10;Description automatically generated"/>
                    <pic:cNvPicPr/>
                  </pic:nvPicPr>
                  <pic:blipFill rotWithShape="1">
                    <a:blip r:embed="rId22"/>
                    <a:srcRect l="3815" t="2064"/>
                    <a:stretch/>
                  </pic:blipFill>
                  <pic:spPr bwMode="auto">
                    <a:xfrm>
                      <a:off x="0" y="0"/>
                      <a:ext cx="7915701" cy="45336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52B93C" w14:textId="17DF6188" w:rsidR="007F2537" w:rsidRPr="004120FE" w:rsidRDefault="006236D6" w:rsidP="00A31749">
      <w:pPr>
        <w:tabs>
          <w:tab w:val="left" w:pos="426"/>
          <w:tab w:val="left" w:pos="2250"/>
        </w:tabs>
        <w:spacing w:before="12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x-none"/>
        </w:rPr>
        <w:lastRenderedPageBreak/>
        <w:t>๔</w:t>
      </w:r>
      <w:r w:rsidR="007F2537" w:rsidRPr="004120FE">
        <w:rPr>
          <w:rFonts w:ascii="TH SarabunPSK" w:eastAsia="Times New Roman" w:hAnsi="TH SarabunPSK" w:cs="TH SarabunPSK"/>
          <w:b/>
          <w:bCs/>
          <w:sz w:val="32"/>
          <w:szCs w:val="32"/>
          <w:lang w:eastAsia="x-none"/>
        </w:rPr>
        <w:t>.</w:t>
      </w:r>
      <w:r w:rsidR="007F2537" w:rsidRPr="004120FE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x-none"/>
        </w:rPr>
        <w:tab/>
      </w:r>
      <w:r w:rsidR="007F2537" w:rsidRPr="004120FE">
        <w:rPr>
          <w:rFonts w:ascii="TH SarabunPSK" w:eastAsia="Times New Roman" w:hAnsi="TH SarabunPSK" w:cs="TH SarabunPSK"/>
          <w:b/>
          <w:bCs/>
          <w:sz w:val="32"/>
          <w:szCs w:val="32"/>
          <w:cs/>
          <w:lang w:val="x-none" w:eastAsia="x-none"/>
        </w:rPr>
        <w:t>กล</w:t>
      </w:r>
      <w:r w:rsidR="007F2537" w:rsidRPr="004120F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ยุทธ์</w:t>
      </w:r>
      <w:r w:rsidR="007F2537" w:rsidRPr="004120FE">
        <w:rPr>
          <w:rFonts w:ascii="TH SarabunPSK" w:eastAsia="Times New Roman" w:hAnsi="TH SarabunPSK" w:cs="TH SarabunPSK"/>
          <w:b/>
          <w:bCs/>
          <w:sz w:val="32"/>
          <w:szCs w:val="32"/>
          <w:cs/>
          <w:lang w:val="x-none" w:eastAsia="x-none"/>
        </w:rPr>
        <w:t xml:space="preserve">การพัฒนา </w:t>
      </w:r>
    </w:p>
    <w:p w14:paraId="5D98E0F4" w14:textId="675FF306" w:rsidR="007F2537" w:rsidRPr="004120FE" w:rsidRDefault="007F2537" w:rsidP="007F2537">
      <w:pPr>
        <w:tabs>
          <w:tab w:val="left" w:pos="1440"/>
        </w:tabs>
        <w:spacing w:before="120"/>
        <w:jc w:val="thaiDistribute"/>
        <w:rPr>
          <w:rFonts w:ascii="TH SarabunPSK" w:eastAsia="Times New Roman" w:hAnsi="TH SarabunPSK" w:cs="TH SarabunPSK"/>
          <w:color w:val="1A1A1A" w:themeColor="background1" w:themeShade="1A"/>
          <w:spacing w:val="-4"/>
          <w:sz w:val="32"/>
          <w:szCs w:val="32"/>
          <w:cs/>
        </w:rPr>
      </w:pPr>
      <w:r w:rsidRPr="004120FE">
        <w:rPr>
          <w:rFonts w:ascii="TH SarabunPSK" w:eastAsia="Times New Roman" w:hAnsi="TH SarabunPSK" w:cs="TH SarabunPSK"/>
          <w:b/>
          <w:bCs/>
          <w:spacing w:val="-4"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eastAsia="Times New Roman" w:hAnsi="TH SarabunPSK" w:cs="TH SarabunPSK"/>
          <w:b/>
          <w:bCs/>
          <w:spacing w:val="-4"/>
          <w:sz w:val="32"/>
          <w:szCs w:val="32"/>
          <w:u w:val="single"/>
          <w:cs/>
        </w:rPr>
        <w:t>๑</w:t>
      </w:r>
      <w:r w:rsidRPr="004120FE">
        <w:rPr>
          <w:rFonts w:ascii="TH SarabunPSK" w:eastAsia="Times New Roman" w:hAnsi="TH SarabunPSK" w:cs="TH SarabunPSK"/>
          <w:b/>
          <w:bCs/>
          <w:spacing w:val="-4"/>
          <w:sz w:val="32"/>
          <w:szCs w:val="32"/>
        </w:rPr>
        <w:t xml:space="preserve"> </w:t>
      </w:r>
      <w:r w:rsidR="00A31749" w:rsidRPr="004120FE">
        <w:rPr>
          <w:rFonts w:ascii="TH SarabunPSK Bold" w:eastAsia="Times New Roman" w:hAnsi="TH SarabunPSK Bold" w:cs="TH SarabunPSK" w:hint="cs"/>
          <w:b/>
          <w:bCs/>
          <w:sz w:val="32"/>
          <w:szCs w:val="32"/>
          <w:cs/>
        </w:rPr>
        <w:t>การ</w:t>
      </w:r>
      <w:r w:rsidRPr="004120FE">
        <w:rPr>
          <w:rFonts w:ascii="TH SarabunPSK Bold" w:eastAsia="Times New Roman" w:hAnsi="TH SarabunPSK Bold" w:cs="TH SarabunPSK"/>
          <w:b/>
          <w:bCs/>
          <w:sz w:val="32"/>
          <w:szCs w:val="32"/>
          <w:cs/>
        </w:rPr>
        <w:t>พัฒนาระบบนิเวศให้เอื้ออำนวยต่อการทำธุรกิจและการยกระดับความสามารถในการแข่งขันของ</w:t>
      </w:r>
      <w:r w:rsidR="002F5C66" w:rsidRPr="004120FE">
        <w:rPr>
          <w:rFonts w:ascii="TH SarabunPSK Bold" w:eastAsia="Times New Roman" w:hAnsi="TH SarabunPSK Bold" w:cs="TH SarabunPSK"/>
          <w:b/>
          <w:bCs/>
          <w:sz w:val="32"/>
          <w:szCs w:val="32"/>
          <w:cs/>
        </w:rPr>
        <w:t>วิสาหกิจขนาดกลางและขนาดย่อม</w:t>
      </w:r>
    </w:p>
    <w:p w14:paraId="0D064126" w14:textId="59487C31" w:rsidR="00B12877" w:rsidRPr="004120FE" w:rsidRDefault="007F2537" w:rsidP="00A31749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เร่งปรับปรุงกฎระเบียบที่เป็นอุปสรรคต่อการดำเนินธุรกิจ</w:t>
      </w:r>
      <w:r w:rsidR="0079506D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และสร้างให้เกิด</w:t>
      </w:r>
      <w:r w:rsidR="00A31749" w:rsidRPr="004120FE">
        <w:rPr>
          <w:rFonts w:ascii="TH SarabunPSK" w:hAnsi="TH SarabunPSK" w:cs="TH SarabunPSK"/>
          <w:i/>
          <w:iCs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การแข่งขันที่เป็นธรรมระหว่าง</w:t>
      </w:r>
      <w:r w:rsidR="002F5C66" w:rsidRPr="004120FE">
        <w:rPr>
          <w:rFonts w:ascii="TH SarabunPSK" w:hAnsi="TH SarabunPSK" w:cs="TH SarabunPSK"/>
          <w:i/>
          <w:iCs/>
          <w:sz w:val="32"/>
          <w:szCs w:val="32"/>
          <w:cs/>
        </w:rPr>
        <w:t>วิสาหกิจขนาดกลางและขนาดย่อม</w:t>
      </w:r>
      <w:r w:rsidR="00C640EB" w:rsidRPr="004120FE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และรายใหญ่</w:t>
      </w:r>
      <w:r w:rsidRPr="004120FE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โดยพัฒนาเครื่องมือตรวจจับพฤติกรรมจำกัดการแข่งขัน เพื่อนำไปใช้กำหนดมาตรการแก้ไข ควบคุมการมีอำนาจเหนือตลาด</w:t>
      </w:r>
      <w:r w:rsidR="007950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และกำหนด</w:t>
      </w:r>
      <w:r w:rsidR="00A31749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แนวปฏิบัติทางธุรกิจที่เหมาะสมและเป็นธรรมในการแข่งขันระหว่างผู้ประกอบการ พร้อมทั้งการบังคับใช้</w:t>
      </w:r>
      <w:r w:rsidR="00A31749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ที่เข้มแข็ง ตลอดจนทบทวนกฎหมาย</w:t>
      </w:r>
      <w:r w:rsidR="00B42532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กฎระเบียบที่ไม่จำเป็น</w:t>
      </w:r>
    </w:p>
    <w:p w14:paraId="1FE28E29" w14:textId="569FFE79" w:rsidR="00B12877" w:rsidRPr="004120FE" w:rsidRDefault="007F2537" w:rsidP="00A31749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 Bold" w:eastAsia="Times New Roman" w:hAnsi="TH SarabunPSK Bold" w:cs="TH SarabunPSK"/>
          <w:i/>
          <w:iCs/>
          <w:sz w:val="32"/>
          <w:szCs w:val="32"/>
          <w:cs/>
        </w:rPr>
        <w:t xml:space="preserve">กลยุทธ์ย่อย </w:t>
      </w:r>
      <w:r w:rsidR="006236D6">
        <w:rPr>
          <w:rFonts w:ascii="TH SarabunPSK Bold" w:eastAsia="Times New Roman" w:hAnsi="TH SarabunPSK Bold" w:cs="TH SarabunPSK"/>
          <w:i/>
          <w:iCs/>
          <w:sz w:val="32"/>
          <w:szCs w:val="32"/>
          <w:cs/>
        </w:rPr>
        <w:t>๑</w:t>
      </w:r>
      <w:r w:rsidRPr="004120FE">
        <w:rPr>
          <w:rFonts w:ascii="TH SarabunPSK Bold" w:eastAsia="Times New Roman" w:hAnsi="TH SarabunPSK Bold" w:cs="TH SarabunPSK"/>
          <w:i/>
          <w:iCs/>
          <w:sz w:val="32"/>
          <w:szCs w:val="32"/>
          <w:cs/>
        </w:rPr>
        <w:t>.</w:t>
      </w:r>
      <w:r w:rsidR="006236D6">
        <w:rPr>
          <w:rFonts w:ascii="TH SarabunPSK Bold" w:eastAsia="Times New Roman" w:hAnsi="TH SarabunPSK Bold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 Bold" w:eastAsia="Times New Roman" w:hAnsi="TH SarabunPSK Bold" w:cs="TH SarabunPSK"/>
          <w:i/>
          <w:iCs/>
          <w:sz w:val="32"/>
          <w:szCs w:val="32"/>
        </w:rPr>
        <w:t xml:space="preserve"> </w:t>
      </w:r>
      <w:r w:rsidRPr="004120FE">
        <w:rPr>
          <w:rFonts w:ascii="TH SarabunPSK Bold" w:eastAsia="Times New Roman" w:hAnsi="TH SarabunPSK Bold" w:cs="TH SarabunPSK"/>
          <w:i/>
          <w:iCs/>
          <w:sz w:val="32"/>
          <w:szCs w:val="32"/>
          <w:cs/>
        </w:rPr>
        <w:t>เพิ่มความสะดวกในทุก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ขั้นตอนการประกอบธุรกิจของ</w:t>
      </w:r>
      <w:r w:rsidR="002F5C66"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วิสาหกิจขนาดกลาง</w:t>
      </w:r>
      <w:r w:rsidR="00320C03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br/>
      </w:r>
      <w:r w:rsidR="002F5C66"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และขนาดย่อม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โ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ดยลดขั้นตอนและระยะเวลาในการจดทะเบียนจัดตั้งธุรกิจและการพิจารณาอนุมัติอนุญาต พัฒนาแพลตฟอร์มการให้บริการภาครัฐในทุกกระบวนการผ่านช่องทางออนไลน์เพิ่มประสิทธิภาพศูนย์ให้ความช่วยเหลือผู้ประกอบการในการเริ่มต้นและการดำเนินธุรกิจ ตลอดจนจัดทำและเผยแพร่คู่มือการประกอบธุรกิจรายสาขา</w:t>
      </w:r>
      <w:r w:rsidR="00A31749" w:rsidRPr="004120FE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ที่ผู้ประกอบการเข้าถึงได้</w:t>
      </w:r>
    </w:p>
    <w:p w14:paraId="494FF8C9" w14:textId="23AAC9F9" w:rsidR="007F2537" w:rsidRPr="004120FE" w:rsidRDefault="007F2537" w:rsidP="003B1A78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กลยุทธ์ย่อย 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๑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๓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พัฒนาโครงสร้างพื้นฐานด้านดิจิทัลและระบบมาตรฐานให้วิสาหกิจขนาดกลาง</w:t>
      </w:r>
      <w:r w:rsidR="00320C03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และขนาดย่อ</w:t>
      </w:r>
      <w:r w:rsidR="002F3279" w:rsidRPr="004120FE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>ม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สามารถเข้าถึงได้ด้วยต้นทุนต่ำ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โดยสนับสนุนค่าใช้จ่ายบางส่วนสำหรับการใช้เทคโนโลยี</w:t>
      </w:r>
      <w:r w:rsidR="00320C03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และซอฟต์แวร์</w:t>
      </w:r>
      <w:r w:rsidRPr="004120FE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พื้นฐานเพื่อเพิ่มประสิทธิภาพการทำธุรกิจและการพัฒนามาตรฐาน โดยเฉพาะการวิเคราะห์ ทดสอบ รับรอง เพื่อลด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ภาระต้นทุนในการพัฒนาสินค้าและบริการ การตรวจสอบและรับรองมาตรฐานระดับประเทศ</w:t>
      </w:r>
      <w:r w:rsidR="00320C03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และระดับสากล รวมถึงขยายผลการให้บริการของศูนย์บ่มเพาะที่มีความเชี่ยวชาญในธุรกิจเฉพาะสำหรับ</w:t>
      </w:r>
      <w:r w:rsidR="00320C03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การพัฒนาและยกระดับสินค้าและบริการของ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ของ</w:t>
      </w:r>
      <w:r w:rsidR="002F5C66"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วิสาหกิจขนาดกลางและขนาดย่อม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ให้มีคุณภาพ </w:t>
      </w:r>
      <w:r w:rsidR="001B78A4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มี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นวัตกรรม </w:t>
      </w:r>
      <w:r w:rsidR="00320C03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และแข่งขันได้ในตลาดสากล</w:t>
      </w:r>
    </w:p>
    <w:p w14:paraId="1C0805EC" w14:textId="56CBD5DB" w:rsidR="007F2537" w:rsidRPr="004120FE" w:rsidRDefault="007F2537" w:rsidP="007F2537">
      <w:pPr>
        <w:tabs>
          <w:tab w:val="left" w:pos="1440"/>
        </w:tabs>
        <w:spacing w:before="1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120FE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๒</w:t>
      </w:r>
      <w:r w:rsidRPr="004120FE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C74772" w:rsidRPr="004120FE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การ</w:t>
      </w:r>
      <w:r w:rsidRPr="004120F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พัฒนาแพลตฟอร์มเชื่อมโยงฐานข้อมูล</w:t>
      </w:r>
      <w:r w:rsidR="002F5C66" w:rsidRPr="004120F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วิสาหกิจขนาดกลางและขนาดย่อม</w:t>
      </w:r>
      <w:r w:rsidRPr="004120FE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และส่งเสริมให้</w:t>
      </w:r>
      <w:r w:rsidR="00311307" w:rsidRPr="004120FE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2F5C66" w:rsidRPr="004120F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วิสาหกิจขนาดกลางและขนาดย่อม</w:t>
      </w:r>
      <w:r w:rsidRPr="004120F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เข้าสู่ระบบ</w:t>
      </w:r>
    </w:p>
    <w:p w14:paraId="163DD322" w14:textId="4EB6DE5B" w:rsidR="00B12877" w:rsidRPr="004120FE" w:rsidRDefault="007F2537" w:rsidP="003B1A78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กลยุทธ์ย่อย 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>๑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จัดให้มีระบบไอดีเดียว</w:t>
      </w:r>
      <w:r w:rsidRPr="004120FE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>ของ</w:t>
      </w:r>
      <w:r w:rsidR="002F5C66"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วิสาหกิจขนาดกลางและขนาดย่อม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และส่งเสริมให้</w:t>
      </w:r>
      <w:r w:rsidR="002F5C66"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วิสาหกิจขนาดกลางและขนาดย่อม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ใช้ในการทำธุรกรรมผ่านระบบดิจิทัล</w:t>
      </w:r>
      <w:r w:rsidRPr="004120FE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ลดขั้นตอนและปริมาณเอกสาร</w:t>
      </w:r>
      <w:r w:rsidR="003B1A78" w:rsidRPr="004120FE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ที่ผู้ประกอบการต้องใช้ในการติดต่อธุรกรรมกับภาครัฐ </w:t>
      </w:r>
    </w:p>
    <w:p w14:paraId="0117CA89" w14:textId="6A131119" w:rsidR="00B12877" w:rsidRPr="004120FE" w:rsidRDefault="007F2537" w:rsidP="003B1A78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กลยุทธ์ย่อย 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>๒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พัฒนา</w:t>
      </w:r>
      <w:r w:rsidRPr="004120FE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>พอร์ทัล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กลางเชื่อมโยงข้อมูลของ</w:t>
      </w:r>
      <w:r w:rsidR="002F5C66"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วิสาหกิจขนาดกลางและขนาดย่อม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เข้ากับระบบการให้บริการภาครัฐ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สนับสนุนให้มีการ</w:t>
      </w:r>
      <w:r w:rsidR="009A343E">
        <w:rPr>
          <w:rFonts w:ascii="TH SarabunPSK" w:eastAsia="Times New Roman" w:hAnsi="TH SarabunPSK" w:cs="TH SarabunPSK" w:hint="cs"/>
          <w:sz w:val="32"/>
          <w:szCs w:val="32"/>
          <w:cs/>
        </w:rPr>
        <w:t>แบ่งปัน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ข้อมูลระหว่างหน่วยงานและเปิดโอกาสให้ผู้ที่เกี่ยวข้องสามารถเข้าถึงข้อมูลขนาดใหญ่ ที่เกิดขึ้นได้อย่างเป็นปัจจุบัน โดยให้สิทธิประโยชน์และบริการที่เป็นประโยชน์</w:t>
      </w:r>
      <w:r w:rsidR="00320C03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กับธุรกิจเพื่อจูงใจให้</w:t>
      </w:r>
      <w:r w:rsidR="002F5C66"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วิสาหกิจขนาดกลางและขนาดย่อม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เข้าสู่ระบบฐานข้อมูล พร้อมทั้งพัฒนากระบวนการขอรับการยินยอมจากผู้ประกอบการในการส่งต่อข้อมูลระหว่างหน่วยงานสำหรับการจัดทำนโยบายและมาตรการส่งเสริมแบบมุ่งเป้า</w:t>
      </w:r>
    </w:p>
    <w:p w14:paraId="034FB25F" w14:textId="7883DC65" w:rsidR="007F2537" w:rsidRPr="004120FE" w:rsidRDefault="007F2537" w:rsidP="003B1A78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120FE">
        <w:rPr>
          <w:rFonts w:ascii="TH SarabunPSK" w:eastAsia="Times New Roman" w:hAnsi="TH SarabunPSK" w:cs="TH SarabunPSK"/>
          <w:i/>
          <w:iCs/>
          <w:spacing w:val="-6"/>
          <w:sz w:val="32"/>
          <w:szCs w:val="32"/>
          <w:cs/>
        </w:rPr>
        <w:lastRenderedPageBreak/>
        <w:t xml:space="preserve">กลยุทธ์ย่อย </w:t>
      </w:r>
      <w:r w:rsidR="006236D6">
        <w:rPr>
          <w:rFonts w:ascii="TH SarabunPSK" w:eastAsia="Times New Roman" w:hAnsi="TH SarabunPSK" w:cs="TH SarabunPSK"/>
          <w:i/>
          <w:iCs/>
          <w:spacing w:val="-6"/>
          <w:sz w:val="32"/>
          <w:szCs w:val="32"/>
          <w:cs/>
        </w:rPr>
        <w:t>๒</w:t>
      </w:r>
      <w:r w:rsidRPr="004120FE">
        <w:rPr>
          <w:rFonts w:ascii="TH SarabunPSK" w:eastAsia="Times New Roman" w:hAnsi="TH SarabunPSK" w:cs="TH SarabunPSK"/>
          <w:i/>
          <w:iCs/>
          <w:spacing w:val="-6"/>
          <w:sz w:val="32"/>
          <w:szCs w:val="32"/>
        </w:rPr>
        <w:t>.</w:t>
      </w:r>
      <w:r w:rsidR="006236D6">
        <w:rPr>
          <w:rFonts w:ascii="TH SarabunPSK" w:eastAsia="Times New Roman" w:hAnsi="TH SarabunPSK" w:cs="TH SarabunPSK"/>
          <w:i/>
          <w:iCs/>
          <w:spacing w:val="-6"/>
          <w:sz w:val="32"/>
          <w:szCs w:val="32"/>
          <w:cs/>
        </w:rPr>
        <w:t>๓</w:t>
      </w:r>
      <w:r w:rsidRPr="004120FE">
        <w:rPr>
          <w:rFonts w:ascii="TH SarabunPSK" w:eastAsia="Times New Roman" w:hAnsi="TH SarabunPSK" w:cs="TH SarabunPSK"/>
          <w:i/>
          <w:iCs/>
          <w:spacing w:val="-6"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/>
          <w:i/>
          <w:iCs/>
          <w:spacing w:val="-6"/>
          <w:sz w:val="32"/>
          <w:szCs w:val="32"/>
          <w:cs/>
        </w:rPr>
        <w:t>พัฒนาระบบคลังข้อมูลและความรู้สำหรับให้บริการ</w:t>
      </w:r>
      <w:r w:rsidR="002F5C66" w:rsidRPr="004120FE">
        <w:rPr>
          <w:rFonts w:ascii="TH SarabunPSK" w:eastAsia="Times New Roman" w:hAnsi="TH SarabunPSK" w:cs="TH SarabunPSK"/>
          <w:i/>
          <w:iCs/>
          <w:spacing w:val="-6"/>
          <w:sz w:val="32"/>
          <w:szCs w:val="32"/>
          <w:cs/>
        </w:rPr>
        <w:t>วิสาหกิจขนาดกลางและขนาดย่อม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ให้เป็นระบบออนไลน์ และระบบบริการอิเล็กทรอนิกส์</w:t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ครบวงจร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โดยสร้างแพลตฟอร์มการให้บริการผ่านช่องทางดิจิทัลที่</w:t>
      </w:r>
      <w:r w:rsidR="002F5C66"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วิสาหกิจขนาดกลางและขนาดย่อม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สามารถเข้าถึงฐานข้อมูล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ความรู้ ใช้ประโยชน์ในวิเคราะห์ตลาด</w:t>
      </w:r>
      <w:r w:rsidR="00320C03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และพัฒนาหรือปรับปรุงประสิทธิภาพสินค้า บริการ และกระบวนการผลิตได้ด้วยตนเอง</w:t>
      </w:r>
    </w:p>
    <w:p w14:paraId="237AA24E" w14:textId="7EDB617C" w:rsidR="007F2537" w:rsidRPr="004120FE" w:rsidRDefault="007F2537" w:rsidP="007F2537">
      <w:pPr>
        <w:tabs>
          <w:tab w:val="left" w:pos="1440"/>
        </w:tabs>
        <w:spacing w:before="12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120FE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๓</w:t>
      </w:r>
      <w:r w:rsidRPr="004120FE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 Bold" w:eastAsia="Times New Roman" w:hAnsi="TH SarabunPSK Bold" w:cs="TH SarabunPSK"/>
          <w:b/>
          <w:bCs/>
          <w:sz w:val="32"/>
          <w:szCs w:val="32"/>
          <w:cs/>
        </w:rPr>
        <w:t>จัดให้มีกลไกทางการเงินที่เหมาะสมกับลักษณะเฉพาะของ</w:t>
      </w:r>
      <w:r w:rsidR="002F5C66" w:rsidRPr="004120FE">
        <w:rPr>
          <w:rFonts w:ascii="TH SarabunPSK Bold" w:eastAsia="Times New Roman" w:hAnsi="TH SarabunPSK Bold" w:cs="TH SarabunPSK"/>
          <w:b/>
          <w:bCs/>
          <w:sz w:val="32"/>
          <w:szCs w:val="32"/>
          <w:cs/>
        </w:rPr>
        <w:t>วิสาหกิจขนาดกลางและขนาดย่อม</w:t>
      </w:r>
      <w:r w:rsidRPr="004120FE">
        <w:rPr>
          <w:rFonts w:ascii="TH SarabunPSK Bold" w:eastAsia="Times New Roman" w:hAnsi="TH SarabunPSK Bold" w:cs="TH SarabunPSK"/>
          <w:b/>
          <w:bCs/>
          <w:sz w:val="32"/>
          <w:szCs w:val="32"/>
        </w:rPr>
        <w:t xml:space="preserve"> </w:t>
      </w:r>
      <w:r w:rsidRPr="004120FE">
        <w:rPr>
          <w:rFonts w:ascii="TH SarabunPSK Bold" w:eastAsia="Times New Roman" w:hAnsi="TH SarabunPSK Bold" w:cs="TH SarabunPSK"/>
          <w:b/>
          <w:bCs/>
          <w:sz w:val="32"/>
          <w:szCs w:val="32"/>
          <w:cs/>
        </w:rPr>
        <w:t>เพื่อให้</w:t>
      </w:r>
      <w:r w:rsidR="002F5C66" w:rsidRPr="004120FE">
        <w:rPr>
          <w:rFonts w:ascii="TH SarabunPSK Bold" w:eastAsia="Times New Roman" w:hAnsi="TH SarabunPSK Bold" w:cs="TH SarabunPSK"/>
          <w:b/>
          <w:bCs/>
          <w:sz w:val="32"/>
          <w:szCs w:val="32"/>
          <w:cs/>
        </w:rPr>
        <w:t>วิสาหกิจขนาดกลางและขนาดย่อม</w:t>
      </w:r>
      <w:r w:rsidRPr="004120FE">
        <w:rPr>
          <w:rFonts w:ascii="TH SarabunPSK Bold" w:eastAsia="Times New Roman" w:hAnsi="TH SarabunPSK Bold" w:cs="TH SarabunPSK"/>
          <w:b/>
          <w:bCs/>
          <w:sz w:val="32"/>
          <w:szCs w:val="32"/>
          <w:cs/>
        </w:rPr>
        <w:t>ทุกกลุ่มสามารถเข้าถึงแหล่งทุนได้อย่างทั่วถึง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</w:p>
    <w:p w14:paraId="49DD732D" w14:textId="75AB199B" w:rsidR="00017339" w:rsidRPr="004120FE" w:rsidRDefault="007F2537" w:rsidP="003B1A78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กลยุทธ์ย่อย 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๓</w:t>
      </w:r>
      <w:r w:rsidRPr="004120FE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>๑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ส่งเสริมให้สถาบันการเงินหรือธนาคารและผู้ให้บริการที่ไม่ใช่สถาบันการเงิน </w:t>
      </w:r>
      <w:r w:rsidR="00C74772"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ใช้ข้อมูลธุรกิจและร่องรอยดิจิทัลในการพิจารณาปล่อยสินเชื่อให้กับ</w:t>
      </w:r>
      <w:r w:rsidR="002F5C66"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วิสาหกิจขนาดกลางและขนาดย่อม</w:t>
      </w:r>
      <w:r w:rsidRPr="004120FE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โดยใช้ข้อมูล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ธุรกรรม</w:t>
      </w:r>
      <w:r w:rsidRPr="004120FE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หรือข้อมูลสำคัญทางการค้าของธุรกิจในรูปแบบดิจิทัลในการยืนยันสถานภาพการดำเนินธุรกิจ</w:t>
      </w:r>
      <w:r w:rsidR="00320C03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และเป็นหลักประกันที่เหมาะสม โดยไม่ต้องใช้หลักทรัพย์ค้ำประกันรูปแบบปกติ</w:t>
      </w:r>
    </w:p>
    <w:p w14:paraId="0E5F0BC6" w14:textId="40024685" w:rsidR="00017339" w:rsidRPr="004120FE" w:rsidRDefault="007F2537" w:rsidP="003B1A78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กลยุทธ์ย่อย 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๓</w:t>
      </w:r>
      <w:r w:rsidRPr="004120FE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กำหนดบทบาทสถาบันการเงินเฉพาะกิจ </w:t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ให้มีมาตรการสินเชื่อและการค้ำประกันสินเชื่อที่ชัดเจนสำหรับแต่ละเซกเมนต์ของ</w:t>
      </w:r>
      <w:r w:rsidR="002F5C66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วิสาหกิจขนาดกลางและขนาดย่อม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โดยเฉพาะสำหรับวิสาหกิจรายเล็กและวิสาหกิจรายย่อย รวมทั้งกำหนดแนวทางและหลักเกณฑ์ในการจัดทำมาตรการสินเชื่อพิเศษ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ที่แตกต่าง</w:t>
      </w:r>
      <w:r w:rsidR="00320C03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จากสถาบันการเงินทั่วไป </w:t>
      </w:r>
      <w:r w:rsidR="00716379">
        <w:rPr>
          <w:rFonts w:ascii="TH SarabunPSK" w:eastAsia="Times New Roman" w:hAnsi="TH SarabunPSK" w:cs="TH SarabunPSK" w:hint="cs"/>
          <w:sz w:val="32"/>
          <w:szCs w:val="32"/>
          <w:cs/>
        </w:rPr>
        <w:t>เพื่อ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มุ่งให้ผู้ประกอบการวิสาหกิจรายเล็กและรายย่อย</w:t>
      </w:r>
      <w:r w:rsidR="00716379">
        <w:rPr>
          <w:rFonts w:ascii="TH SarabunPSK" w:eastAsia="Times New Roman" w:hAnsi="TH SarabunPSK" w:cs="TH SarabunPSK" w:hint="cs"/>
          <w:sz w:val="32"/>
          <w:szCs w:val="32"/>
          <w:cs/>
        </w:rPr>
        <w:t>สามารถ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เข้าถึงได้</w:t>
      </w:r>
    </w:p>
    <w:p w14:paraId="08F02459" w14:textId="36A21FD3" w:rsidR="007F2537" w:rsidRPr="004120FE" w:rsidRDefault="007F2537" w:rsidP="003B1A78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กลยุทธ์ย่อย 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๓</w:t>
      </w:r>
      <w:r w:rsidRPr="004120FE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๓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ส่งเสริมให้</w:t>
      </w:r>
      <w:r w:rsidR="002F5C66"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วิสาหกิจขนาดกลางและขนาดย่อม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ระดมทุนผ่านตลาดทุน</w:t>
      </w:r>
      <w:r w:rsidR="00320C03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หรือแหล่ง</w:t>
      </w:r>
      <w:r w:rsidR="00716379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>ทุน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ทางเลือกที่หลากหลาย</w:t>
      </w:r>
      <w:r w:rsidR="00716379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สอดรับกับโมเดลธุรกิจของ</w:t>
      </w:r>
      <w:r w:rsidR="002F5C66"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วิสาหกิจขนาดกลางและขนาดย่อม</w:t>
      </w:r>
      <w:r w:rsidRPr="004120FE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นอกเหนือจากการให้สินเชื่อผ่านสถาบันการเงินทั่วไป </w:t>
      </w:r>
      <w:r w:rsidR="0060639F">
        <w:rPr>
          <w:rFonts w:ascii="TH SarabunPSK" w:eastAsia="Times New Roman" w:hAnsi="TH SarabunPSK" w:cs="TH SarabunPSK" w:hint="cs"/>
          <w:sz w:val="32"/>
          <w:szCs w:val="32"/>
          <w:cs/>
        </w:rPr>
        <w:t>อาทิ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การระดมทุน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ผ่านตลาด เอ็ม เอ ไอ การระดมทุนจากบุคคลทั่วไป สินเชื่อแบบบุคคลถึงบุคคล ธุรกิจเงินร่วมลงทุน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รวมทั้งเปิดโอกาสให้</w:t>
      </w:r>
      <w:r w:rsidR="002F5C66"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วิสาหกิจขนาดกลางและขนาดย่อม</w:t>
      </w:r>
      <w:r w:rsidRPr="004120FE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320C03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หรือ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สตาร์ทอัพ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ในสาขาด้านการเงินมีโอกาสในการขยายและต่อยอดธุรกิจในการเป็นแหล่งเงินทุนทางเลือก</w:t>
      </w:r>
      <w:r w:rsidR="00320C03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ที่เหมาะสมสอดคล้องกับศักยภาพและครอบคลุมรูปแบบของธุรกิจสำหรับผู้ประกอบการ</w:t>
      </w:r>
      <w:r w:rsidR="002F5C66"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วิสาหกิจขนาดกลาง</w:t>
      </w:r>
      <w:r w:rsidR="00320C03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="002F5C66"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และขนาดย่อม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ด้วยกัน</w:t>
      </w:r>
    </w:p>
    <w:p w14:paraId="7FAF2FA3" w14:textId="682AF143" w:rsidR="007F2537" w:rsidRPr="004120FE" w:rsidRDefault="007F2537" w:rsidP="007F2537">
      <w:pPr>
        <w:tabs>
          <w:tab w:val="left" w:pos="1440"/>
        </w:tabs>
        <w:spacing w:before="12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120FE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๔</w:t>
      </w:r>
      <w:r w:rsidRPr="004120FE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C74772" w:rsidRPr="004120FE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การ</w:t>
      </w:r>
      <w:r w:rsidRPr="004120F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ส่งเสริมการพัฒนา</w:t>
      </w:r>
      <w:r w:rsidR="00311307" w:rsidRPr="004120FE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2F5C66" w:rsidRPr="004120F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วิสาหกิจขนาดกลางและขนาดย่อม</w:t>
      </w:r>
      <w:r w:rsidRPr="004120FE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ให้เป็นผู้ประกอบการในยุคดิจิทัล</w:t>
      </w:r>
    </w:p>
    <w:p w14:paraId="4AA208FE" w14:textId="4A788BA1" w:rsidR="000C4984" w:rsidRPr="004120FE" w:rsidRDefault="007F2537" w:rsidP="00C74772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กลยุทธ์ย่อย 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๔</w:t>
      </w:r>
      <w:r w:rsidRPr="004120FE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>๑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เสริมสร้างความรู้พื้นฐานทางธุรกิจ 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โดยเฉพาะความรู้และทักษะของเยาวชน</w:t>
      </w:r>
      <w:r w:rsidR="00320C03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และผู้ประกอบการด้านดิจิทัล การเงิน การตลาดยุคใหม่ การเข้าถึงตลาดส่งออก รูปแบบธุรกิจต่าง ๆ แนวคิดเศรษฐกิจสร้างสรรค์</w:t>
      </w:r>
      <w:r w:rsidR="00EF44F9" w:rsidRPr="00EF44F9">
        <w:rPr>
          <w:rFonts w:ascii="TH SarabunPSK" w:eastAsia="Times New Roman" w:hAnsi="TH SarabunPSK" w:cs="TH SarabunPSK"/>
          <w:sz w:val="32"/>
          <w:szCs w:val="32"/>
          <w:cs/>
        </w:rPr>
        <w:t>และการใช้ประโยชน์จากทุนทางวัฒนธรรม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EF44F9">
        <w:rPr>
          <w:rFonts w:ascii="TH SarabunPSK" w:eastAsia="Times New Roman" w:hAnsi="TH SarabunPSK" w:cs="TH SarabunPSK" w:hint="cs"/>
          <w:sz w:val="32"/>
          <w:szCs w:val="32"/>
          <w:cs/>
        </w:rPr>
        <w:t>รวมทั้ง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ทักษะเชิงลึกตามความต้องการเฉพาะด้านของสาขาและประเภทธุรกิจ ตลอดจนเตรียมความพร้อมให้ผู้ประกอบการสามารถรับมือกับสภาพการแข่งขันของตลาดยุคใหม่ที่</w:t>
      </w:r>
      <w:r w:rsidR="00716379">
        <w:rPr>
          <w:rFonts w:ascii="TH SarabunPSK" w:eastAsia="Times New Roman" w:hAnsi="TH SarabunPSK" w:cs="TH SarabunPSK" w:hint="cs"/>
          <w:sz w:val="32"/>
          <w:szCs w:val="32"/>
          <w:cs/>
        </w:rPr>
        <w:t>มีการเปลี่ยนแปลงอย่าง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รวดเร็วและ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รุนแรง รวมถึงการดำเนินธุรกิจอย่างยั่งยืนที่คำนึงถึงสิ่งแวดล้อม สังคม และธรรมาภิบาล เพื่อให้สามารถแข่งขันได้ในระดับสากล</w:t>
      </w:r>
    </w:p>
    <w:p w14:paraId="59CFC79A" w14:textId="1EB216AB" w:rsidR="007841FB" w:rsidRPr="004120FE" w:rsidRDefault="007F2537" w:rsidP="00C74772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กลยุทธ์ย่อย 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๔</w:t>
      </w:r>
      <w:r w:rsidRPr="004120FE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>๒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ให้สิทธิประโยชน์และสิ่งจูงใจให้</w:t>
      </w:r>
      <w:r w:rsidR="002F5C66"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วิสาหกิจขนาดกลางและขนาดย่อม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มีการลงทุน</w:t>
      </w:r>
      <w:r w:rsidR="00320C03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และประยุกต์ใช้เทคโนโลยีดิจิทัล เครื่องจักรกล</w:t>
      </w:r>
      <w:r w:rsidR="00716379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และระบบอัตโนมัติ</w:t>
      </w:r>
      <w:r w:rsidR="00716379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ในการบริหารจัดการ การยกระดับประสิทธิภาพการผลิต และการให้บริการ</w:t>
      </w:r>
      <w:r w:rsidRPr="004120F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โดยให้สิทธิประโยชน์ทางภาษีหรือสินเชื่อดอกเบี้ยต่ำในการลงทุนเทคโนโลยีหรือเครื่องจักร และสนับสนุนค่าใช้จ่ายบางส่วนสำหรับค่าจ้างที่ปรึกษาและค่าฝึกอบรมการใช้งาน</w:t>
      </w:r>
    </w:p>
    <w:p w14:paraId="2205789B" w14:textId="56897B33" w:rsidR="001C36AB" w:rsidRPr="004120FE" w:rsidRDefault="007F2537" w:rsidP="00AD0769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lastRenderedPageBreak/>
        <w:t xml:space="preserve">กลยุทธ์ย่อย 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๔</w:t>
      </w:r>
      <w:r w:rsidRPr="004120FE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>๓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พัฒนาแพลตฟอร์มการค้าระหว่างระดับประเทศให้</w:t>
      </w:r>
      <w:r w:rsidR="002F5C66"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วิสาหกิจขนาดกลาง</w:t>
      </w:r>
      <w:r w:rsidR="00320C03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br/>
      </w:r>
      <w:r w:rsidR="002F5C66"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และขนาดย่อม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ทั่วไปเข้าถึงได้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โดยเปิดโอกาสให้</w:t>
      </w:r>
      <w:r w:rsidR="002F5C66"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วิสาหกิจขนาดกลางและขนาดย่อม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ภายในประเทศสามารถ</w:t>
      </w:r>
      <w:r w:rsidR="00320C03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ใช้ช่องทางแพลตฟอร์มของประเทศที่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มีความมั่นคงปลอดภัย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เป็นแต้มต่อและอำนวยความสะดวกในการเข้าถึงตลาด</w:t>
      </w:r>
      <w:r w:rsidR="000A0EA6" w:rsidRPr="004120FE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ที่มีศักยภาพในต่างประเทศได้ 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พร้อมทั้งเร่งส่งเสริมให้ผู้ประกอบการที่มีศักยภาพในการส่งออกใช้สิทธิประโยชน์ทางการค้า รวมถึงเตรียมความพร้อมและเยียวยาผู้ที่ได้รับผลกระทบจากความตกลงการค้าเสรีในกรอบ</w:t>
      </w:r>
      <w:r w:rsidR="00320C03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ความร่วมมือต่าง ๆ</w:t>
      </w:r>
    </w:p>
    <w:p w14:paraId="3B692F6A" w14:textId="7FAAF8E7" w:rsidR="007F2537" w:rsidRPr="004120FE" w:rsidRDefault="007F2537" w:rsidP="00AD0769">
      <w:pPr>
        <w:tabs>
          <w:tab w:val="left" w:pos="1134"/>
          <w:tab w:val="left" w:pos="3402"/>
        </w:tabs>
        <w:spacing w:before="120"/>
        <w:ind w:firstLine="1134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 xml:space="preserve">กลยุทธ์ย่อย </w:t>
      </w:r>
      <w:r w:rsidR="006236D6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๔</w:t>
      </w:r>
      <w:r w:rsidRPr="004120FE">
        <w:rPr>
          <w:rFonts w:ascii="TH SarabunPSK" w:eastAsia="Times New Roman" w:hAnsi="TH SarabunPSK" w:cs="TH SarabunPSK" w:hint="cs"/>
          <w:i/>
          <w:iCs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 w:hint="cs"/>
          <w:i/>
          <w:iCs/>
          <w:color w:val="000000" w:themeColor="text1"/>
          <w:sz w:val="32"/>
          <w:szCs w:val="32"/>
          <w:cs/>
        </w:rPr>
        <w:t>๔</w:t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ส่งเสริมความร่วมมือระหว่าง</w:t>
      </w:r>
      <w:r w:rsidR="002F5C66"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วิสาหกิจขนาดกลางและขนาดย่อม</w:t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ภายในสาขา</w:t>
      </w:r>
      <w:r w:rsidR="00320C03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และกับรายใหญ่ภายในห่วงโซ่อุปทาน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โดยเฉพาะอุตสาหกรรมเป้าหมาย เพื่อยกระดับขีดความสามารถ</w:t>
      </w:r>
      <w:r w:rsidR="00320C03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ในการแข่งขันทั้งห่วงโซ่อุปทาน โดยส่งเสริมการสร้างเครือข่ายและพันธมิตรธุรกิจ จับคู่และสนับสนุนการให้</w:t>
      </w:r>
      <w:r w:rsidR="00320C03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ความช่วยเหลือของผู้ประกอบการรายใหญ่ที่มีศักยภาพให้กับ</w:t>
      </w:r>
      <w:r w:rsidR="002F5C66"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วิสาหกิจขนาดกลางและขนาดย่อม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ในห่วงโซ่อุปทานอย่างครบวงจร รวมถึงเปิดพื้นที่พบปะแลกเปลี่ยนความรู้และประสบการณ์ธุรกิจเพื่อพัฒนาความร่วมมือที่ยั่งยืนและขยายผลไปสู่</w:t>
      </w:r>
      <w:r w:rsidR="002F5C66"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วิสาหกิจขนาดกลางและขนาดย่อม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ในทุกระดับ</w:t>
      </w:r>
    </w:p>
    <w:p w14:paraId="4D4CD62A" w14:textId="2259DC18" w:rsidR="007F2537" w:rsidRPr="004120FE" w:rsidRDefault="007F2537" w:rsidP="007F2537">
      <w:pPr>
        <w:tabs>
          <w:tab w:val="left" w:pos="1440"/>
        </w:tabs>
        <w:spacing w:before="12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4120FE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๕</w:t>
      </w:r>
      <w:r w:rsidRPr="004120FE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C74772" w:rsidRPr="004120FE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การ</w:t>
      </w:r>
      <w:r w:rsidRPr="004120F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ยกระดับประสิทธิภาพกระบวนการส่งเสริม</w:t>
      </w:r>
      <w:r w:rsidR="002F5C66" w:rsidRPr="004120FE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วิสาหกิจขนาดกลางและขนาดย่อม</w:t>
      </w:r>
      <w:r w:rsidRPr="004120F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ของภาครัฐ</w:t>
      </w:r>
    </w:p>
    <w:p w14:paraId="2031858A" w14:textId="5241254E" w:rsidR="001C36AB" w:rsidRPr="004120FE" w:rsidRDefault="007F2537" w:rsidP="00974E79">
      <w:pPr>
        <w:tabs>
          <w:tab w:val="left" w:pos="993"/>
          <w:tab w:val="left" w:pos="3402"/>
        </w:tabs>
        <w:spacing w:before="120"/>
        <w:ind w:firstLine="1134"/>
        <w:jc w:val="thaiDistribute"/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</w:rPr>
      </w:pP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 xml:space="preserve">กลยุทธ์ย่อย </w:t>
      </w:r>
      <w:r w:rsidR="006236D6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๕</w:t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๑</w:t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ขยายการให้บริการพัฒนาธุรกิจที่ตรงกับความต้องการเฉพาะของธุรกิจ และพัฒนาระบบส่งต่อการให้ความช่วยเหลือ</w:t>
      </w:r>
      <w:r w:rsidRPr="004120FE">
        <w:rPr>
          <w:rFonts w:ascii="TH SarabunPSK" w:eastAsia="Times New Roman" w:hAnsi="TH SarabunPSK" w:cs="TH SarabunPSK" w:hint="cs"/>
          <w:i/>
          <w:iCs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โดยขยายผลคูปองภาครัฐ พัฒนาระบบการขึ้นทะเบียนและระบบ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การประเมินศักยภาพผู้ให้บริการพัฒนาธุรกิจภาคเอกชน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เพื่อให้</w:t>
      </w:r>
      <w:r w:rsidR="002F5C66"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วิสาหกิจขนาดกลางและขนาดย่อม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เลือกใช้บริการพัฒนาธุรกิจที่ได้คุณภาพมาตรฐานผ่านการรับรองจากภาครัฐ</w:t>
      </w:r>
    </w:p>
    <w:p w14:paraId="5FA6B2CD" w14:textId="5D1BB5F8" w:rsidR="007F2537" w:rsidRPr="004120FE" w:rsidRDefault="007F2537" w:rsidP="00974E79">
      <w:pPr>
        <w:tabs>
          <w:tab w:val="left" w:pos="993"/>
          <w:tab w:val="left" w:pos="3402"/>
        </w:tabs>
        <w:spacing w:before="120"/>
        <w:ind w:firstLine="1134"/>
        <w:jc w:val="thaiDistribute"/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</w:rPr>
      </w:pP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กลยุทธ์ย่อย 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๕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สนับสนุนสำนักงานส่งเสริม</w:t>
      </w:r>
      <w:r w:rsidR="002F5C66"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วิสาหกิจขนาดกลางและขนาดย่อม</w:t>
      </w:r>
      <w:r w:rsidR="00C640EB" w:rsidRPr="004120FE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ในฐานะหน่วยงานนโยบายให้ทำหน้าที่เป็นผู้</w:t>
      </w:r>
      <w:r w:rsidRPr="004120FE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>บูรณาการการให้ความช่วยเหลือและ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ส่งเสริม</w:t>
      </w:r>
      <w:r w:rsidR="002F5C66"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วิสาหกิจขนาดกลางและขนาดย่อม</w:t>
      </w:r>
      <w:r w:rsidR="00974E79"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อย่างครบวงจร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รวมทั้งจัดสรรงบประมาณเพื่อการส่งเสริม</w:t>
      </w:r>
      <w:r w:rsidR="002F5C66"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วิสาหกิจขนาดกลางและขนาดย่อม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ให้เพียงพอ</w:t>
      </w:r>
      <w:r w:rsidR="00320C03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และต่อเนื่อง ผ่านกองทุนส่งเสริม</w:t>
      </w:r>
      <w:r w:rsidR="002F5C66"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วิสาหกิจขนาดกลางและขนาดย่อม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p w14:paraId="192652CB" w14:textId="0EDDCB85" w:rsidR="007F2537" w:rsidRPr="004120FE" w:rsidRDefault="007F2537" w:rsidP="00974E79">
      <w:pPr>
        <w:tabs>
          <w:tab w:val="left" w:pos="993"/>
          <w:tab w:val="left" w:pos="1800"/>
        </w:tabs>
        <w:spacing w:before="120"/>
        <w:ind w:firstLine="1134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กลยุทธ์ย่อย 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๕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๓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ปรับกลไกและกระบวนการติดตามประเมินผล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 โดยกำหนดให้มีตัวชี้วัดร่วมระหว่างหน่วยงาน 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และให้ผู้แทน</w:t>
      </w:r>
      <w:r w:rsidR="002F5C66" w:rsidRPr="004120FE">
        <w:rPr>
          <w:rFonts w:ascii="TH SarabunPSK" w:eastAsia="Times New Roman" w:hAnsi="TH SarabunPSK" w:cs="TH SarabunPSK"/>
          <w:sz w:val="32"/>
          <w:szCs w:val="32"/>
          <w:cs/>
        </w:rPr>
        <w:t>วิสาหกิจขนาดกลางและขนาดย่อม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ผู้แทนภาคเอกชนและภาควิชาการมีส่วนร่วม</w:t>
      </w:r>
      <w:r w:rsidR="00974E79" w:rsidRPr="004120FE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ในกระบวนการมากขึ้น เพื่อสร้างความเป็นเจ้าของนโยบายร่วมกันระหว่างภาครัฐ ภาคเอกชน และประชาชน </w:t>
      </w:r>
    </w:p>
    <w:p w14:paraId="6E42F3EF" w14:textId="64871668" w:rsidR="007F2537" w:rsidRPr="004120FE" w:rsidRDefault="007F2537" w:rsidP="007F2537">
      <w:pPr>
        <w:tabs>
          <w:tab w:val="left" w:pos="1800"/>
        </w:tabs>
        <w:spacing w:before="12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120FE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๖</w:t>
      </w:r>
      <w:r w:rsidRPr="004120FE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="00974E79" w:rsidRPr="004120FE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การ</w:t>
      </w:r>
      <w:r w:rsidRPr="004120F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พัฒนาระบบนิเวศให้เอื้อต่อการสร้างธุรกิจ</w:t>
      </w:r>
      <w:r w:rsidRPr="004120FE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สตาร์ทอัพ </w:t>
      </w:r>
      <w:r w:rsidRPr="004120F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และผู้ประกอบการที่ขับเคลื่อนด้วยนวัตกรรม</w:t>
      </w:r>
      <w:r w:rsidRPr="004120FE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รวมทั้งให้เข้าถึงแหล่งเงินทุนที่เหมาะสม และเชื่อมโยงเข้าสู่เครือข่ายระดับโลก และ</w:t>
      </w:r>
      <w:r w:rsidRPr="004120FE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ยกระดับ</w:t>
      </w:r>
      <w:r w:rsidRPr="004120F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สู่ตลาดต่างประเทศ</w:t>
      </w:r>
    </w:p>
    <w:p w14:paraId="19950EE3" w14:textId="110DFD9B" w:rsidR="007F2537" w:rsidRPr="004120FE" w:rsidRDefault="007F2537" w:rsidP="00974E79">
      <w:pPr>
        <w:tabs>
          <w:tab w:val="left" w:pos="1800"/>
        </w:tabs>
        <w:spacing w:before="120"/>
        <w:ind w:firstLine="1134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120FE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 xml:space="preserve">กลยุทธ์ย่อย 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๖</w:t>
      </w:r>
      <w:r w:rsidRPr="004120FE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>๑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ปรับปรุงกฎหมายและความยากง่ายในการประกอบธุรกิจโดยเฉพาะที่เกี่ยวกับสตาร์ทอัพ</w:t>
      </w:r>
      <w:r w:rsidRPr="004120FE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 xml:space="preserve"> </w:t>
      </w:r>
      <w:r w:rsidR="0002299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อาทิ 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การสรรหาบุคลากรที่มีความเชี่ยวชาญด้านเทคโนโลยีในระดับโลก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และ</w:t>
      </w:r>
      <w:r w:rsidR="00022993">
        <w:rPr>
          <w:rFonts w:ascii="TH SarabunPSK" w:eastAsia="Times New Roman" w:hAnsi="TH SarabunPSK" w:cs="TH SarabunPSK" w:hint="cs"/>
          <w:sz w:val="32"/>
          <w:szCs w:val="32"/>
          <w:cs/>
        </w:rPr>
        <w:t>ผู้เชี่ยวชาญ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การจัดตั้งบริษัท เพื่อพัฒนาระบบนิเวศและผลักดันสตาร์ทอัพ ซึ่งต้องการระบบนิเวศเพื่อการเริ่มต้นและการประกอบธุรกิจ</w:t>
      </w:r>
      <w:r w:rsidR="00320C03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ที่ต่างจากธุรกิจปกติ </w:t>
      </w:r>
      <w:r w:rsidR="00022993">
        <w:rPr>
          <w:rFonts w:ascii="TH SarabunPSK" w:eastAsia="Times New Roman" w:hAnsi="TH SarabunPSK" w:cs="TH SarabunPSK" w:hint="cs"/>
          <w:sz w:val="32"/>
          <w:szCs w:val="32"/>
          <w:cs/>
        </w:rPr>
        <w:t>ให้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สามารถเติบโตสู่การยกระดับในระยะต่อไป</w:t>
      </w:r>
    </w:p>
    <w:p w14:paraId="0668E612" w14:textId="453ACBB1" w:rsidR="007F2537" w:rsidRPr="004120FE" w:rsidRDefault="007F2537" w:rsidP="00974E79">
      <w:pPr>
        <w:tabs>
          <w:tab w:val="left" w:pos="1800"/>
        </w:tabs>
        <w:spacing w:before="120"/>
        <w:ind w:firstLine="1134"/>
        <w:jc w:val="thaiDistribute"/>
        <w:rPr>
          <w:rFonts w:ascii="TH SarabunPSK" w:eastAsia="SimSun" w:hAnsi="TH SarabunPSK" w:cs="TH SarabunPSK"/>
          <w:sz w:val="32"/>
          <w:szCs w:val="32"/>
          <w:cs/>
        </w:rPr>
      </w:pP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กลยุทธ์ย่อย 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๖</w:t>
      </w:r>
      <w:r w:rsidRPr="004120FE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>๒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ผ่อนคลายข้อจำกัดด้านการระดมทุน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 โดยร่วมลงทุนกับภาคเอกชน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พัฒนากองทุน</w:t>
      </w:r>
      <w:r w:rsidR="00974E79" w:rsidRPr="004120FE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ซีดดิ้ง และธุรกิจเงินร่วมลงทุนส่วนบุคคล</w:t>
      </w:r>
      <w:r w:rsidRPr="004120FE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ที่เอื้ออำนวยให้สตาร์ทอัพมีพี่เลี้ยงในการสร้างธุรกิจ </w:t>
      </w:r>
      <w:r w:rsidR="00022993"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สามารถ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เข้าสู่</w:t>
      </w:r>
      <w:r w:rsidR="00320C03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lastRenderedPageBreak/>
        <w:t>แหล่งเงินทุนและระดมทุนได้อย่างต่อเนื่อง สร้างเครือข่ายกับแหล่งทุนในต่างประเทศ และดึงดูดผู้มีความสามารถให้เข้ามาเริ่มต้นธุรกิจสตาร์ทอัพในประเทศเพิ่มขึ้น</w:t>
      </w:r>
    </w:p>
    <w:p w14:paraId="014EFE95" w14:textId="7BA51878" w:rsidR="007F2537" w:rsidRPr="004120FE" w:rsidRDefault="007F2537" w:rsidP="008A2963">
      <w:pPr>
        <w:tabs>
          <w:tab w:val="left" w:pos="1800"/>
        </w:tabs>
        <w:spacing w:before="120"/>
        <w:ind w:firstLine="993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กลยุทธ์ย่อย 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๖</w:t>
      </w:r>
      <w:r w:rsidRPr="004120FE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๓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ส่งเสริมการเชื่อมโยงธุรกิจสตาร์ทอัพสู่ตลาดโลก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โดยส่งเสริมให้สตาร์ทอัพ</w:t>
      </w:r>
      <w:r w:rsidR="00022993">
        <w:rPr>
          <w:rFonts w:ascii="TH SarabunPSK" w:eastAsia="Times New Roman" w:hAnsi="TH SarabunPSK" w:cs="TH SarabunPSK" w:hint="cs"/>
          <w:sz w:val="32"/>
          <w:szCs w:val="32"/>
          <w:cs/>
        </w:rPr>
        <w:t>เข้า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สู่โครงการ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บ่มเพาะ</w:t>
      </w:r>
      <w:r w:rsidRPr="004120FE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โดยเฉพาะโครงการบ่มเพาะในต่างประเทศ ร่วมงานกับพื้นที่พัฒนาพิเศษสำหรับสตาร์ทอัพ</w:t>
      </w:r>
      <w:r w:rsidR="00320C03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และมหาวิทยาลัยชั้นนำในต่างประเทศ เพื่อเพิ่มโอกาสให้สตาร์ทอัพรุ่นเยาว์ก้าวไปถึง </w:t>
      </w:r>
      <w:r w:rsidR="00022993">
        <w:rPr>
          <w:rFonts w:ascii="TH SarabunPSK" w:eastAsia="Times New Roman" w:hAnsi="TH SarabunPSK" w:cs="TH SarabunPSK" w:hint="cs"/>
          <w:sz w:val="32"/>
          <w:szCs w:val="32"/>
          <w:cs/>
        </w:rPr>
        <w:t>ซีรีส์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ซี ขึ้นไป</w:t>
      </w:r>
    </w:p>
    <w:p w14:paraId="06BD6A9A" w14:textId="35AE5115" w:rsidR="007F2537" w:rsidRPr="004120FE" w:rsidRDefault="007F2537" w:rsidP="007F2537">
      <w:pPr>
        <w:tabs>
          <w:tab w:val="left" w:pos="1800"/>
        </w:tabs>
        <w:spacing w:before="12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4120FE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๗</w:t>
      </w:r>
      <w:r w:rsidRPr="004120FE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="00974E79" w:rsidRPr="004120FE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การ</w:t>
      </w:r>
      <w:r w:rsidRPr="004120F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ส่งเสริมวิสาหกิจเพื่อสังคมให้มีศักยภาพการดำเนินการในเชิงธุรกิจ</w:t>
      </w:r>
    </w:p>
    <w:p w14:paraId="2BAF57BC" w14:textId="66DD267B" w:rsidR="007F2537" w:rsidRPr="004120FE" w:rsidRDefault="007F2537" w:rsidP="00974E79">
      <w:pPr>
        <w:tabs>
          <w:tab w:val="left" w:pos="1800"/>
        </w:tabs>
        <w:spacing w:before="120"/>
        <w:ind w:firstLine="1134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กลยุทธ์ย่อย 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๗</w:t>
      </w:r>
      <w:r w:rsidRPr="004120FE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>๑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เร่งออกกฎหมายลำดับรองภายใต้</w:t>
      </w:r>
      <w:r w:rsidR="0060639F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>พระราชบัญญัติ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ส่งเสริมวิสาหกิจเพื่อสังคม </w:t>
      </w:r>
      <w:r w:rsidR="0060639F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พ.ศ. 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๒๕๖๒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เพื่อลดข้อจำกัดการจดทะเบียนวิสาหกิจเพื่อสังคมสำหรับวิสาหกิจที่ยังไม่เป็นนิติบุคคลให้สามารถ</w:t>
      </w:r>
      <w:r w:rsidR="0060639F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ขึ้นทะเบียนได้สะดวกรวดเร็วยิ่งขึ้น รวมทั้งเร่งรัดการจัดตั้งกองทุนส่งเสริมวิสาหกิจเพื่อสังคม</w:t>
      </w:r>
    </w:p>
    <w:p w14:paraId="00C58D36" w14:textId="28400A47" w:rsidR="007F2537" w:rsidRPr="004120FE" w:rsidRDefault="007F2537" w:rsidP="00974E79">
      <w:pPr>
        <w:tabs>
          <w:tab w:val="left" w:pos="1800"/>
        </w:tabs>
        <w:spacing w:before="120"/>
        <w:ind w:firstLine="1134"/>
        <w:jc w:val="thaiDistribute"/>
        <w:rPr>
          <w:rFonts w:ascii="TH SarabunPSK" w:eastAsia="SimSun" w:hAnsi="TH SarabunPSK" w:cs="TH SarabunPSK"/>
          <w:sz w:val="32"/>
          <w:szCs w:val="32"/>
          <w:cs/>
        </w:rPr>
      </w:pP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กลยุทธ์ย่อย 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๗</w:t>
      </w:r>
      <w:r w:rsidRPr="004120FE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>๒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ส่งเสริมการพัฒนาโมเดลธุรกิจที่เฉพาะเจาะจงและยั่งยืนของวิสาหกิจเพื่อสังคม</w:t>
      </w:r>
      <w:r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974E79" w:rsidRPr="004120FE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โดยใช้กลไกความร่วมมือระหว่างภาครัฐ ภาคเอกชน และสมาคมธุรกิจเพื่อสังคม พร้อมทั้งส่งเสริมความร่วมมือกับผู้เชี่ยวชาญในต่างประเทศ </w:t>
      </w:r>
    </w:p>
    <w:p w14:paraId="35C6EFCA" w14:textId="436A439D" w:rsidR="007F2537" w:rsidRPr="004120FE" w:rsidRDefault="007F2537" w:rsidP="00974E79">
      <w:pPr>
        <w:tabs>
          <w:tab w:val="left" w:pos="1800"/>
        </w:tabs>
        <w:spacing w:before="120"/>
        <w:ind w:firstLine="1134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กลยุทธ์ย่อย 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๗</w:t>
      </w:r>
      <w:r w:rsidRPr="004120FE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๓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ให้สิทธิประโยชน์และสิ่งจูงใจให้เกิดการร่วมทุนกับวิสาหกิจเพื่อสังคม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 เพื่อดึงดูดบริษัทเอกชนรายใหญ่ให้ดำเนินการตามแนวทางความรับผิดชอบต่อสังคมขององค์กร 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ในการสนับสนุนการเติบโตของวิสาหกิจเพื่อสังคมในประเทศ</w:t>
      </w:r>
    </w:p>
    <w:p w14:paraId="2DE3D8E2" w14:textId="77777777" w:rsidR="00564CFE" w:rsidRPr="004120FE" w:rsidRDefault="00564CFE" w:rsidP="007F2537">
      <w:pPr>
        <w:tabs>
          <w:tab w:val="left" w:pos="1134"/>
          <w:tab w:val="left" w:pos="3402"/>
        </w:tabs>
        <w:spacing w:before="120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</w:p>
    <w:p w14:paraId="6C89442F" w14:textId="23143FFC" w:rsidR="00AD1B7C" w:rsidRPr="004120FE" w:rsidRDefault="00AD1B7C">
      <w:r w:rsidRPr="004120FE">
        <w:br w:type="page"/>
      </w:r>
    </w:p>
    <w:p w14:paraId="2955CD52" w14:textId="2EB16552" w:rsidR="00FD0A64" w:rsidRPr="004120FE" w:rsidRDefault="00FD0A64" w:rsidP="005A7BFE">
      <w:pPr>
        <w:shd w:val="clear" w:color="auto" w:fill="F2F2F2" w:themeFill="background1" w:themeFillShade="F2"/>
        <w:spacing w:after="120"/>
        <w:rPr>
          <w:rFonts w:ascii="TH SarabunPSK Bold" w:hAnsi="TH SarabunPSK Bold" w:cs="TH SarabunPSK"/>
          <w:b/>
          <w:bCs/>
          <w:sz w:val="36"/>
          <w:szCs w:val="36"/>
        </w:rPr>
      </w:pPr>
      <w:r w:rsidRPr="004120FE">
        <w:rPr>
          <w:rFonts w:ascii="TH SarabunPSK Bold" w:hAnsi="TH SarabunPSK Bold" w:cs="TH SarabunPSK"/>
          <w:b/>
          <w:bCs/>
          <w:sz w:val="36"/>
          <w:szCs w:val="36"/>
          <w:cs/>
        </w:rPr>
        <w:lastRenderedPageBreak/>
        <w:t>หมุดหมายที่</w:t>
      </w:r>
      <w:r w:rsidRPr="004120FE">
        <w:rPr>
          <w:rFonts w:ascii="TH SarabunPSK" w:hAnsi="TH SarabunPSK" w:cs="TH SarabunPSK"/>
          <w:b/>
          <w:bCs/>
          <w:spacing w:val="-2"/>
          <w:sz w:val="36"/>
          <w:szCs w:val="36"/>
          <w:cs/>
        </w:rPr>
        <w:t xml:space="preserve"> </w:t>
      </w:r>
      <w:r w:rsidR="006236D6">
        <w:rPr>
          <w:rFonts w:ascii="TH SarabunPSK" w:hAnsi="TH SarabunPSK" w:cs="TH SarabunPSK"/>
          <w:b/>
          <w:bCs/>
          <w:spacing w:val="-2"/>
          <w:sz w:val="36"/>
          <w:szCs w:val="36"/>
          <w:cs/>
        </w:rPr>
        <w:t>๘</w:t>
      </w:r>
      <w:r w:rsidRPr="004120FE">
        <w:rPr>
          <w:rFonts w:ascii="TH SarabunPSK" w:hAnsi="TH SarabunPSK" w:cs="TH SarabunPSK"/>
          <w:b/>
          <w:bCs/>
          <w:spacing w:val="-2"/>
          <w:sz w:val="36"/>
          <w:szCs w:val="36"/>
          <w:cs/>
        </w:rPr>
        <w:t xml:space="preserve"> </w:t>
      </w:r>
      <w:r w:rsidRPr="004120FE">
        <w:rPr>
          <w:rFonts w:ascii="TH SarabunPSK Bold" w:hAnsi="TH SarabunPSK Bold" w:cs="TH SarabunPSK"/>
          <w:b/>
          <w:bCs/>
          <w:sz w:val="36"/>
          <w:szCs w:val="36"/>
          <w:cs/>
        </w:rPr>
        <w:t>ไทยมีพื้นที่และเมืองอัจฉริยะที่น่าอยู่ ปลอดภัย เติบโตได้อย่างยั่งยืน</w:t>
      </w:r>
    </w:p>
    <w:p w14:paraId="5BB2949C" w14:textId="77777777" w:rsidR="00FD0A64" w:rsidRPr="004120FE" w:rsidRDefault="00FD0A64" w:rsidP="00267B69">
      <w:pPr>
        <w:pStyle w:val="ListParagraph"/>
        <w:numPr>
          <w:ilvl w:val="0"/>
          <w:numId w:val="32"/>
        </w:numPr>
        <w:spacing w:before="240"/>
        <w:ind w:left="431" w:hanging="431"/>
        <w:contextualSpacing w:val="0"/>
        <w:rPr>
          <w:rFonts w:ascii="TH SarabunPSK" w:hAnsi="TH SarabunPSK" w:cs="TH SarabunPSK"/>
          <w:b/>
          <w:bCs/>
          <w:spacing w:val="-2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สถานการณ์การพัฒนาที่ผ่านมา</w:t>
      </w:r>
    </w:p>
    <w:p w14:paraId="6CFC0BFF" w14:textId="3E4F46F0" w:rsidR="00FD0A64" w:rsidRPr="004120FE" w:rsidRDefault="00FD0A64" w:rsidP="00AD1B7C">
      <w:pPr>
        <w:spacing w:before="120"/>
        <w:ind w:firstLine="426"/>
        <w:jc w:val="thaiDistribute"/>
        <w:rPr>
          <w:rFonts w:ascii="TH SarabunPSK" w:hAnsi="TH SarabunPSK" w:cs="TH SarabunPSK"/>
          <w:color w:val="000000" w:themeColor="text1"/>
          <w:spacing w:val="-14"/>
          <w:sz w:val="32"/>
          <w:szCs w:val="32"/>
        </w:rPr>
      </w:pPr>
      <w:r w:rsidRPr="0036597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ผลการพัฒนาที่ผ่านมา</w:t>
      </w:r>
      <w:r w:rsidR="00635940" w:rsidRPr="0036597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ภายใต้ยุทธศาสตร์ที่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๙</w:t>
      </w:r>
      <w:r w:rsidR="00635940" w:rsidRPr="0036597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635940" w:rsidRPr="0036597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ของ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แผนพัฒนาเศรษฐกิจและสังคมแห่งชาติ ฉบับที่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๑๒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974E79"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ซึ่งให้ความสำคัญกับการกระจายความเจริญและยกระดับรายได้ของประชาชน และลดการกระจุกตัวของ</w:t>
      </w:r>
      <w:r w:rsidR="00C73058"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การพัฒนาในกรุงเทพฯ ภาคกลาง และภาคตะวันออกไปสู่ภาคอื่น ๆ ของประเทศ </w:t>
      </w:r>
      <w:r w:rsidRPr="00D8302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ปรากฏว่าการพัฒนา</w:t>
      </w:r>
      <w:r w:rsidR="00635940" w:rsidRPr="00D8302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ของไทย</w:t>
      </w:r>
      <w:r w:rsidR="00D8302C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D8302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ยังไม่ประสบความสำเร็จเท่าที่ควร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แม้ว่า</w:t>
      </w:r>
      <w:r w:rsidR="00635940"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การพัฒนาภาค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ส่วนใหญ่จะสามารถลดความไม่เสมอภาคในการกระจายรายได้ลงได้ แต่การพัฒนายังคงกระจุกตัวอยู่ในพื้นที่กรุงเทพฯ ภาคกลาง และภาคตะวันออก โดยกรุงเทพฯ </w:t>
      </w:r>
      <w:r w:rsidR="00D8302C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มีสัดส่วนมูลค่าผลิตภัณฑ์จังหวัดต่อผลิตภัณฑ์มวลรวมในประเทศสูงที่สุด และเป็นพื้นที่เดียวซึ่งมีสัดส่วนเพิ่มขึ้นจากร้อยละ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๓๒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๗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ในปี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๒๕๖๐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เป็นร้อยละ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๓๓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๘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ในปี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๒๕๖๒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ในขณะที่ภาคอื่น ๆ มีสัดส่วนมูลค่าผลิตภัณฑ์ภาคต่อผลิตภัณฑ์มวลรวมในประเทศลดลง 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โดยภาคเหนือ </w:t>
      </w:r>
      <w:r w:rsidRPr="004120FE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 xml:space="preserve">ภาคตะวันออกเฉียงเหนือ ภาคใต้ และภาคใต้ชายแดน </w:t>
      </w:r>
      <w:r w:rsidR="00D8302C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 xml:space="preserve">มีสัดส่วนมูลค่าผลิตภัณฑ์ต่อประเทศเพียงร้อยละ </w:t>
      </w:r>
      <w:r w:rsidR="006236D6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๗</w:t>
      </w:r>
      <w:r w:rsidRPr="004120FE"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  <w:t>.</w:t>
      </w:r>
      <w:r w:rsidR="006236D6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๗</w:t>
      </w:r>
      <w:r w:rsidRPr="004120FE"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  <w:t xml:space="preserve">  </w:t>
      </w:r>
      <w:r w:rsidR="006236D6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๙</w:t>
      </w:r>
      <w:r w:rsidRPr="004120FE"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  <w:t>.</w:t>
      </w:r>
      <w:r w:rsidR="006236D6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๔</w:t>
      </w:r>
      <w:r w:rsidRPr="004120FE"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  <w:t xml:space="preserve">  </w:t>
      </w:r>
      <w:r w:rsidR="006236D6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๗</w:t>
      </w:r>
      <w:r w:rsidRPr="004120FE"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  <w:t>.</w:t>
      </w:r>
      <w:r w:rsidR="006236D6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๙</w:t>
      </w:r>
      <w:r w:rsidRPr="004120FE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 และ </w:t>
      </w:r>
      <w:r w:rsidR="006236D6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๐</w:t>
      </w:r>
      <w:r w:rsidRPr="004120FE"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  <w:t>.</w:t>
      </w:r>
      <w:r w:rsidR="006236D6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๘</w:t>
      </w:r>
      <w:r w:rsidRPr="004120FE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 ตามลำดับ ในส่วน</w:t>
      </w:r>
      <w:r w:rsidR="008F5199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ของ</w:t>
      </w:r>
      <w:r w:rsidRPr="004120FE">
        <w:rPr>
          <w:rFonts w:ascii="TH SarabunPSK" w:hAnsi="TH SarabunPSK" w:cs="TH SarabunPSK"/>
          <w:b/>
          <w:bCs/>
          <w:color w:val="000000" w:themeColor="text1"/>
          <w:spacing w:val="-6"/>
          <w:sz w:val="32"/>
          <w:szCs w:val="32"/>
          <w:cs/>
        </w:rPr>
        <w:t>การพัฒนา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ในระดับพื้นที่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8F519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พบว่า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มีความก้าวหน้าการดำเนินงานในทุกพื้นที่ โดยเขตพัฒนาเศรษฐกิจพิเศษชายแดน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๑๐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พื้นที่</w:t>
      </w:r>
      <w:r w:rsidR="008F519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นับตั้งแต่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ปี</w:t>
      </w:r>
      <w:r w:rsidR="00BC0E3B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๒๕๕๘</w:t>
      </w:r>
      <w:r w:rsidR="00685AC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ถึงเดือนมิถุนายน </w:t>
      </w:r>
      <w:r w:rsidR="006236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๒๕๖๔</w:t>
      </w:r>
      <w:r w:rsidR="00685AC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มีมูลค่าการลงทุนที่ได้รับการส่งเสริมจากสำนักงานคณะกรรมการส่งเสริม</w:t>
      </w:r>
      <w:r w:rsidR="00320C03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การลงทุน (สกท.) </w:t>
      </w:r>
      <w:r w:rsidRPr="004120FE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 xml:space="preserve">รวม </w:t>
      </w:r>
      <w:r w:rsidR="006236D6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๘</w:t>
      </w:r>
      <w:r w:rsidRPr="004120FE">
        <w:rPr>
          <w:rFonts w:ascii="TH SarabunPSK" w:hAnsi="TH SarabunPSK" w:cs="TH SarabunPSK"/>
          <w:color w:val="000000" w:themeColor="text1"/>
          <w:spacing w:val="-4"/>
          <w:sz w:val="32"/>
          <w:szCs w:val="32"/>
        </w:rPr>
        <w:t>,</w:t>
      </w:r>
      <w:r w:rsidR="006236D6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๖๕๘</w:t>
      </w:r>
      <w:r w:rsidRPr="004120FE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 xml:space="preserve"> ล้านบาท</w:t>
      </w:r>
      <w:r w:rsidRPr="004120FE">
        <w:rPr>
          <w:rFonts w:ascii="TH SarabunPSK" w:hAnsi="TH SarabunPSK" w:cs="TH SarabunPSK"/>
          <w:color w:val="000000" w:themeColor="text1"/>
          <w:spacing w:val="-4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 xml:space="preserve">มีการจัดตั้งธุรกิจใหม่ในพื้นที่ จำนวน </w:t>
      </w:r>
      <w:r w:rsidR="006236D6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๔</w:t>
      </w:r>
      <w:r w:rsidRPr="004120FE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</w:rPr>
        <w:t>,</w:t>
      </w:r>
      <w:r w:rsidR="006236D6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๙๗๕</w:t>
      </w:r>
      <w:r w:rsidRPr="004120FE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 xml:space="preserve"> ราย มูลค่าทุนจดทะเบียนรวม </w:t>
      </w:r>
      <w:r w:rsidR="006236D6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๙</w:t>
      </w:r>
      <w:r w:rsidRPr="004120FE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</w:rPr>
        <w:t>,</w:t>
      </w:r>
      <w:r w:rsidR="006236D6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๘๒๓</w:t>
      </w:r>
      <w:r w:rsidRPr="004120FE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.</w:t>
      </w:r>
      <w:r w:rsidR="006236D6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๐๓</w:t>
      </w:r>
      <w:r w:rsidRPr="004120FE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 xml:space="preserve"> ล้านบาท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มีการจ้างงานแรงงานต่างด้าว</w:t>
      </w:r>
      <w:r w:rsidR="00685AC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ตั้งแต่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ปี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๒๕๖๐</w:t>
      </w:r>
      <w:r w:rsidR="00685AC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ถึงเดือนพฤษภาคม </w:t>
      </w:r>
      <w:r w:rsidR="006236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๒๕๖๔</w:t>
      </w:r>
      <w:r w:rsidR="00685AC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จำนวนทั้งสิ้น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๔๕๖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>,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๐๕๒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คน และมีการพัฒนาโครงสร้างพื้นฐานตั้งแต่ปี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๒๕๕๙</w:t>
      </w:r>
      <w:r w:rsidR="00685AC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685AC2">
        <w:rPr>
          <w:rFonts w:ascii="TH SarabunPSK" w:hAnsi="TH SarabunPSK" w:cs="TH SarabunPSK"/>
          <w:color w:val="000000" w:themeColor="text1"/>
          <w:sz w:val="32"/>
          <w:szCs w:val="32"/>
          <w:cs/>
        </w:rPr>
        <w:t>–</w:t>
      </w:r>
      <w:r w:rsidR="00685AC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6236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๒๕๖๔</w:t>
      </w:r>
      <w:r w:rsidR="00685AC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วงเงินรวม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๔๗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>,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๒๒๓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๔๕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ล้านบาท เช่น ทางหลวง อาคารท่าอากาศยาน สะพาน และด่านพรมแดน เป็นต้น สำหรับเขตพัฒนาพิเศษภาคตะวันออก </w:t>
      </w:r>
      <w:r w:rsidR="00320C03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320C03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 xml:space="preserve">มีมูลค่าการลงทุนที่ได้รับการส่งเสริมจาก สกท. ในปี </w:t>
      </w:r>
      <w:r w:rsidR="006236D6" w:rsidRPr="00320C03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๒๕๕๙</w:t>
      </w:r>
      <w:r w:rsidR="00B229F3" w:rsidRPr="00320C03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 </w:t>
      </w:r>
      <w:r w:rsidR="00B229F3" w:rsidRPr="00320C03"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  <w:t>–</w:t>
      </w:r>
      <w:r w:rsidR="00B229F3" w:rsidRPr="00320C03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 </w:t>
      </w:r>
      <w:r w:rsidR="006236D6" w:rsidRPr="00320C03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๒๕๖๓</w:t>
      </w:r>
      <w:r w:rsidRPr="00320C03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 xml:space="preserve"> รวม </w:t>
      </w:r>
      <w:r w:rsidR="006236D6" w:rsidRPr="00320C03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๑</w:t>
      </w:r>
      <w:r w:rsidRPr="00320C03"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  <w:t>,</w:t>
      </w:r>
      <w:r w:rsidR="006236D6" w:rsidRPr="00320C03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๔๕๕</w:t>
      </w:r>
      <w:r w:rsidRPr="00320C03"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  <w:t>,</w:t>
      </w:r>
      <w:r w:rsidR="006236D6" w:rsidRPr="00320C03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๑๒๑</w:t>
      </w:r>
      <w:r w:rsidRPr="00320C03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 ล้านบาท และ </w:t>
      </w:r>
      <w:r w:rsidRPr="00320C03">
        <w:rPr>
          <w:rFonts w:ascii="TH SarabunPSK" w:hAnsi="TH SarabunPSK" w:cs="TH SarabunPSK"/>
          <w:b/>
          <w:bCs/>
          <w:color w:val="000000" w:themeColor="text1"/>
          <w:spacing w:val="-6"/>
          <w:sz w:val="32"/>
          <w:szCs w:val="32"/>
          <w:cs/>
        </w:rPr>
        <w:t>การพัฒนา</w:t>
      </w:r>
      <w:r w:rsidR="00320C0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ในระดับเมือง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พบว่าประเทศไทยมีความเป็นเมือง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เพิ่มมากขึ้น โดยในปี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๒๕๖๓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ประชากรในเขตเมือง</w:t>
      </w:r>
      <w:r w:rsidR="00EB7E65"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(เทศบาล) </w:t>
      </w:r>
      <w:r w:rsidR="00320C03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มีประมาณ </w:t>
      </w:r>
      <w:r w:rsidR="006236D6">
        <w:rPr>
          <w:rFonts w:ascii="TH SarabunPSK" w:hAnsi="TH SarabunPSK" w:cs="TH SarabunPSK"/>
          <w:sz w:val="32"/>
          <w:szCs w:val="32"/>
          <w:cs/>
        </w:rPr>
        <w:t>๒๓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ล้านคน (ร้อยละ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๓๔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.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๔๗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) เพิ่มขึ้นจากปี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๒๕๕๔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ซึ่งมีประชากรในเมืองประมาณ </w:t>
      </w:r>
      <w:r w:rsidR="006236D6">
        <w:rPr>
          <w:rFonts w:ascii="TH SarabunPSK" w:hAnsi="TH SarabunPSK" w:cs="TH SarabunPSK"/>
          <w:sz w:val="32"/>
          <w:szCs w:val="32"/>
          <w:cs/>
        </w:rPr>
        <w:t>๒๑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ล้านคน </w:t>
      </w:r>
      <w:r w:rsidR="00320C03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(ร้อยละ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๓๓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.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๙๑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1C6521FC" w14:textId="0E1926CE" w:rsidR="00FD0A64" w:rsidRPr="004120FE" w:rsidRDefault="00FD0A64" w:rsidP="00AD1B7C">
      <w:pPr>
        <w:spacing w:before="120"/>
        <w:ind w:firstLine="425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ปัจจุบันการพัฒนาประเทศทุกระดับได้รับผลกระทบจากภาวะเศรษฐกิจโลกซบเซา และการแพร่ระบาด</w:t>
      </w:r>
      <w:r w:rsidR="00BE3B3B"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ของ</w:t>
      </w:r>
      <w:r w:rsidR="00BE3B3B" w:rsidRPr="004120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โควิด-</w:t>
      </w:r>
      <w:r w:rsidR="006236D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๑๙</w:t>
      </w:r>
      <w:r w:rsidRPr="004120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ที่ก่อให้เกิดผลกระทบทั้งทางเศรษฐกิจและสังคมอย่างรุนแรง ส่งผลให้</w:t>
      </w:r>
      <w:r w:rsidRPr="00B42532">
        <w:rPr>
          <w:rFonts w:ascii="TH SarabunPSK" w:hAnsi="TH SarabunPSK" w:cs="TH SarabunPSK"/>
          <w:b/>
          <w:bCs/>
          <w:sz w:val="32"/>
          <w:szCs w:val="32"/>
          <w:cs/>
        </w:rPr>
        <w:t>ในแต่ละภาค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br/>
        <w:t>มีภาวะเศรษฐกิจหดตัวจากการหยุดหรือชะลอการดำเนินกิจกรรมของสาขาการผลิตและบริการ โดยเฉพาะ</w:t>
      </w:r>
      <w:r w:rsidR="00AF6BCA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การท่องเที่ยวและอุตสาหกรรมเพื่อการส่งออก มีผลต่อการลดและเลิกจ้างแรงงานจำนวนมาก ประชาชนมีรายได้ลดลงและบางส่วนขาดรายได้ การว่างงานเพิ่มขึ้น และแรงงานบางส่วนเคลื่อนย้ายกลับภูมิลำเนาเดิมเพื่อประกอบอาชีพด้านการเกษตร ดังนั้น การพัฒนาการผลิตและการบริการ</w:t>
      </w:r>
      <w:r w:rsidR="00B229F3" w:rsidRPr="004120FE">
        <w:rPr>
          <w:rFonts w:ascii="TH SarabunPSK" w:hAnsi="TH SarabunPSK" w:cs="TH SarabunPSK"/>
          <w:sz w:val="32"/>
          <w:szCs w:val="32"/>
          <w:cs/>
        </w:rPr>
        <w:t>ในระยะต่อไป</w:t>
      </w:r>
      <w:r w:rsidR="00B229F3">
        <w:rPr>
          <w:rFonts w:ascii="TH SarabunPSK" w:hAnsi="TH SarabunPSK" w:cs="TH SarabunPSK" w:hint="cs"/>
          <w:sz w:val="32"/>
          <w:szCs w:val="32"/>
          <w:cs/>
        </w:rPr>
        <w:t>จึง</w:t>
      </w:r>
      <w:r w:rsidRPr="004120FE">
        <w:rPr>
          <w:rFonts w:ascii="TH SarabunPSK" w:hAnsi="TH SarabunPSK" w:cs="TH SarabunPSK"/>
          <w:sz w:val="32"/>
          <w:szCs w:val="32"/>
          <w:cs/>
        </w:rPr>
        <w:t>ต้อง</w:t>
      </w:r>
      <w:r w:rsidR="00B229F3">
        <w:rPr>
          <w:rFonts w:ascii="TH SarabunPSK" w:hAnsi="TH SarabunPSK" w:cs="TH SarabunPSK" w:hint="cs"/>
          <w:sz w:val="32"/>
          <w:szCs w:val="32"/>
          <w:cs/>
        </w:rPr>
        <w:t>มีการ</w:t>
      </w:r>
      <w:r w:rsidRPr="004120FE">
        <w:rPr>
          <w:rFonts w:ascii="TH SarabunPSK" w:hAnsi="TH SarabunPSK" w:cs="TH SarabunPSK"/>
          <w:sz w:val="32"/>
          <w:szCs w:val="32"/>
          <w:cs/>
        </w:rPr>
        <w:t>ปรับตัว โดยให้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ความสำคัญกับการพัฒนาเพื่อสร้างความเข้มแข็งให้กับเศรษฐกิจฐานราก เน้นการผลิตและบริการเพื่อการบริโภคภายในประเทศ ตามความต้องการของผู้บริโภคที่เปลี่ยนไป โดยเฉพาะความต้องการสินค้าประเภทสุขอนามัย </w:t>
      </w:r>
      <w:r w:rsidR="00B229F3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ในพื้นที่เขตเศรษฐกิจพิเศษ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แม้ว่าจะได้รับผลกระทบจากการชะลอตัวของการลงทุน แต่บางกิจการยังได้รับความสนใจจากนักลงทุนและมีการลงทุนอย่างต่อเนื่อง โดยเฉพาะกิจการเป้าหมายในพื้นที่ ดังนั้น</w:t>
      </w:r>
      <w:r w:rsidR="00B229F3">
        <w:rPr>
          <w:rFonts w:ascii="TH SarabunPSK" w:hAnsi="TH SarabunPSK" w:cs="TH SarabunPSK" w:hint="cs"/>
          <w:sz w:val="32"/>
          <w:szCs w:val="32"/>
          <w:cs/>
        </w:rPr>
        <w:t>จึง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ต้องให้ความสำคัญกับการพัฒนาโครงสร้างพื้นฐานให้มีความพร้อม และการทบทวนและปรับมาตรการให้พร้อมรองรับการลงทุน </w:t>
      </w:r>
      <w:r w:rsidR="00B229F3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ซึ่งเมื่อสถานการณ์การแพร่ระบาดของ</w:t>
      </w:r>
      <w:r w:rsidR="00585F68" w:rsidRPr="004120FE">
        <w:rPr>
          <w:rFonts w:ascii="TH SarabunPSK" w:hAnsi="TH SarabunPSK" w:cs="TH SarabunPSK" w:hint="cs"/>
          <w:sz w:val="32"/>
          <w:szCs w:val="32"/>
          <w:cs/>
        </w:rPr>
        <w:t>โควิด-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๑๙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คลี่คลาย</w:t>
      </w:r>
      <w:r w:rsidR="00B229F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จะทำให้พื้นที่เขตเศรษฐกิจพิเศษเป็นที่สนใจและสร้างความเชื่อมั่นให้กับนักลงทุน ซึ่งจะกระตุ้นให้เกิดการลงทุนในพื้นที่มากขึ้น และ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ในพื้นที่เมือง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B229F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ซึ่ง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ประสบผลกระทบ</w:t>
      </w:r>
      <w:r w:rsidRPr="005A7BFE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</w:rPr>
        <w:lastRenderedPageBreak/>
        <w:t xml:space="preserve">เช่นเดียวกับในระดับภาค </w:t>
      </w:r>
      <w:r w:rsidRPr="005A7BFE">
        <w:rPr>
          <w:rFonts w:ascii="TH SarabunPSK" w:hAnsi="TH SarabunPSK" w:cs="TH SarabunPSK" w:hint="cs"/>
          <w:spacing w:val="-2"/>
          <w:sz w:val="32"/>
          <w:szCs w:val="32"/>
          <w:cs/>
        </w:rPr>
        <w:t>โดยการค้าและบริการ</w:t>
      </w:r>
      <w:r w:rsidR="00B229F3" w:rsidRPr="005A7BFE">
        <w:rPr>
          <w:rFonts w:ascii="TH SarabunPSK" w:hAnsi="TH SarabunPSK" w:cs="TH SarabunPSK" w:hint="cs"/>
          <w:spacing w:val="-2"/>
          <w:sz w:val="32"/>
          <w:szCs w:val="32"/>
          <w:cs/>
        </w:rPr>
        <w:t>ในพื้นที่เมือง</w:t>
      </w:r>
      <w:r w:rsidRPr="005A7BFE">
        <w:rPr>
          <w:rFonts w:ascii="TH SarabunPSK" w:hAnsi="TH SarabunPSK" w:cs="TH SarabunPSK" w:hint="cs"/>
          <w:spacing w:val="-2"/>
          <w:sz w:val="32"/>
          <w:szCs w:val="32"/>
          <w:cs/>
        </w:rPr>
        <w:t>ต้องปรับเปลี่ยนรูปแบบการดำเนินการให้สอดคล้องกับ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ภาวะวิถีความ</w:t>
      </w:r>
      <w:r w:rsidR="0071398F">
        <w:rPr>
          <w:rFonts w:ascii="TH SarabunPSK" w:hAnsi="TH SarabunPSK" w:cs="TH SarabunPSK" w:hint="cs"/>
          <w:sz w:val="32"/>
          <w:szCs w:val="32"/>
          <w:cs/>
        </w:rPr>
        <w:t>ปรกติ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ใหม่ ประชาชนต้องปรับเปลี่ยนพฤติกรรมการบริโภคและการเดินทาง การเปลี่ยนแปลงดังกล่าวอาจสร้างผลกระทบเชิงลบตามมา โดยเฉพาะต่อมิติสิ่งแวดล้อมและสังคมของเมือง ดังนั้น </w:t>
      </w:r>
      <w:r w:rsidR="00145339">
        <w:rPr>
          <w:rFonts w:ascii="TH SarabunPSK" w:hAnsi="TH SarabunPSK" w:cs="TH SarabunPSK" w:hint="cs"/>
          <w:sz w:val="32"/>
          <w:szCs w:val="32"/>
          <w:cs/>
        </w:rPr>
        <w:t>ประเทศไทย</w:t>
      </w:r>
      <w:r w:rsidR="005A7B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จึงจำเป็นต้องเร่งแก้ปัญหาดังกล่าว เพื่อ</w:t>
      </w:r>
      <w:r w:rsidR="00145339" w:rsidRPr="004120FE">
        <w:rPr>
          <w:rFonts w:ascii="TH SarabunPSK" w:hAnsi="TH SarabunPSK" w:cs="TH SarabunPSK" w:hint="cs"/>
          <w:sz w:val="32"/>
          <w:szCs w:val="32"/>
          <w:cs/>
        </w:rPr>
        <w:t>นำไปสู่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การพัฒนา</w:t>
      </w:r>
      <w:r w:rsidR="00B229F3">
        <w:rPr>
          <w:rFonts w:ascii="TH SarabunPSK" w:hAnsi="TH SarabunPSK" w:cs="TH SarabunPSK" w:hint="cs"/>
          <w:sz w:val="32"/>
          <w:szCs w:val="32"/>
          <w:cs/>
        </w:rPr>
        <w:t>เชิงพื้นที่และการพัฒนา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เมือง</w:t>
      </w:r>
      <w:r w:rsidR="00145339">
        <w:rPr>
          <w:rFonts w:ascii="TH SarabunPSK" w:hAnsi="TH SarabunPSK" w:cs="TH SarabunPSK" w:hint="cs"/>
          <w:sz w:val="32"/>
          <w:szCs w:val="32"/>
          <w:cs/>
        </w:rPr>
        <w:t>ที่มี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ความยั่งยืน ยืดหยุ่น</w:t>
      </w:r>
      <w:r w:rsidR="0014533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พร้อมรับมือและ</w:t>
      </w:r>
      <w:r w:rsidR="005A7BFE">
        <w:rPr>
          <w:rFonts w:ascii="TH SarabunPSK" w:hAnsi="TH SarabunPSK" w:cs="TH SarabunPSK" w:hint="cs"/>
          <w:sz w:val="32"/>
          <w:szCs w:val="32"/>
          <w:cs/>
        </w:rPr>
        <w:t>สามารถ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ปรับตัวต่อการเปลี่ยนแปลง ตลอดจนประชาชนทุกกลุ่มสามารถเข้าถึงบริการ</w:t>
      </w:r>
      <w:r w:rsidR="00145339">
        <w:rPr>
          <w:rFonts w:ascii="TH SarabunPSK" w:hAnsi="TH SarabunPSK" w:cs="TH SarabunPSK" w:hint="cs"/>
          <w:sz w:val="32"/>
          <w:szCs w:val="32"/>
          <w:cs/>
        </w:rPr>
        <w:t>สาธารณะ</w:t>
      </w:r>
      <w:r w:rsidR="005A7B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และมีคุณภาพชีวิตที่ดี </w:t>
      </w:r>
    </w:p>
    <w:p w14:paraId="6ED58D32" w14:textId="77777777" w:rsidR="00FD0A64" w:rsidRPr="004120FE" w:rsidRDefault="00FD0A64" w:rsidP="00267B69">
      <w:pPr>
        <w:pStyle w:val="ListParagraph"/>
        <w:numPr>
          <w:ilvl w:val="0"/>
          <w:numId w:val="32"/>
        </w:numPr>
        <w:spacing w:before="120"/>
        <w:ind w:left="432" w:hanging="432"/>
        <w:contextualSpacing w:val="0"/>
        <w:rPr>
          <w:rFonts w:ascii="TH SarabunPSK" w:hAnsi="TH SarabunPSK" w:cs="TH SarabunPSK"/>
          <w:b/>
          <w:bCs/>
          <w:spacing w:val="-2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เป้าหมายการพัฒนา</w:t>
      </w:r>
    </w:p>
    <w:p w14:paraId="1196B067" w14:textId="511DF067" w:rsidR="00FD0A64" w:rsidRPr="00D337F0" w:rsidRDefault="00FD0A64" w:rsidP="009E52EF">
      <w:pPr>
        <w:pStyle w:val="ListParagraph"/>
        <w:numPr>
          <w:ilvl w:val="0"/>
          <w:numId w:val="52"/>
        </w:numPr>
        <w:spacing w:before="120"/>
        <w:ind w:left="992" w:hanging="567"/>
        <w:contextualSpacing w:val="0"/>
        <w:rPr>
          <w:rFonts w:ascii="TH SarabunPSK" w:hAnsi="TH SarabunPSK" w:cs="TH SarabunPSK"/>
          <w:b/>
          <w:bCs/>
          <w:spacing w:val="-2"/>
          <w:sz w:val="32"/>
          <w:szCs w:val="32"/>
        </w:rPr>
      </w:pPr>
      <w:r w:rsidRPr="00D337F0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ความเชื่อมโยง</w:t>
      </w:r>
      <w:r w:rsidR="00FC4A68" w:rsidRPr="00D337F0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 xml:space="preserve">ของหมุดหมายกับเป้าหมายหลักของแผนพัฒนาฯ ฉบับที่ </w:t>
      </w:r>
      <w:r w:rsidR="006236D6" w:rsidRPr="00D337F0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๑๓</w:t>
      </w:r>
      <w:r w:rsidR="00FC4A68" w:rsidRPr="00D337F0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 xml:space="preserve"> และยุทธศาสตร์ชาติ</w:t>
      </w:r>
    </w:p>
    <w:p w14:paraId="5CFA0EFF" w14:textId="70E138CB" w:rsidR="00FD0A64" w:rsidRPr="004120FE" w:rsidRDefault="00FD0A64" w:rsidP="00AD1B7C">
      <w:pPr>
        <w:tabs>
          <w:tab w:val="left" w:pos="2127"/>
          <w:tab w:val="left" w:pos="2410"/>
        </w:tabs>
        <w:spacing w:before="120"/>
        <w:ind w:firstLine="993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แผนพัฒนา</w:t>
      </w:r>
      <w:r w:rsidR="000A27B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ฯ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ฉบับที่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๑๓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หมุดหมายที่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๘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ไทยมีพื้นที่และเมืองอัจฉริยะที่น่าอยู่ ปลอดภัย เติบโต</w:t>
      </w:r>
      <w:r w:rsidR="002A55A5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ได้อย่างยั่งยืน มีความเชื่อมโยงกับยุทธศาสตร์ชาติ</w:t>
      </w:r>
      <w:r w:rsidR="0014533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(พ.ศ.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๒๕๖๑</w:t>
      </w:r>
      <w:r w:rsidR="0014533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145339">
        <w:rPr>
          <w:rFonts w:ascii="TH SarabunPSK" w:hAnsi="TH SarabunPSK" w:cs="TH SarabunPSK"/>
          <w:color w:val="000000" w:themeColor="text1"/>
          <w:sz w:val="32"/>
          <w:szCs w:val="32"/>
        </w:rPr>
        <w:t>–</w:t>
      </w:r>
      <w:r w:rsidR="0014533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๒๕๘๐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  <w:r w:rsidR="0014533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ใน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ด้านหลัก ได้แก่ ยุทธศาสตร์</w:t>
      </w:r>
      <w:r w:rsidR="0013706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</w:t>
      </w:r>
      <w:r w:rsidR="00FE5B3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า</w:t>
      </w:r>
      <w:r w:rsidR="0013706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ติ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ด้านการสร้างความสามารถในการแข่งขัน ในเป้าหมาย ประเทศไทยเป็นประเทศที่พัฒนาแล้ว เศรษฐกิจเติบโตอย่างมีเสถียรภาพและยั่งยืน ยุทธศาสตร์</w:t>
      </w:r>
      <w:r w:rsidR="0013706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ชาติ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ด้านการสร้างโอกาสและความเสมอภาคทางสังคม</w:t>
      </w:r>
      <w:r w:rsidR="00F66B79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ในเป้าหมาย </w:t>
      </w:r>
      <w:r w:rsidR="002A55A5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การกระจายศูนย์กลางความเจริญทางเศรษฐกิจและสังคม เพิ่มโอกาสให้ทุกภาคส่วนเข้ามาเป็นกำลังของการพัฒนาประเทศในทุกระดับ และการเพิ่มขีดความสามารถของชุมชนท้องถิ่นในการพัฒนา การพึ่งตนเองและการจัดการตนเองเพื่อสร้างสังคมคุณภาพ </w:t>
      </w:r>
      <w:r w:rsidRPr="004120FE">
        <w:rPr>
          <w:rFonts w:ascii="TH SarabunPSK" w:hAnsi="TH SarabunPSK" w:cs="TH SarabunPSK"/>
          <w:sz w:val="32"/>
          <w:szCs w:val="32"/>
          <w:cs/>
        </w:rPr>
        <w:t>และยุทธศาสตร์</w:t>
      </w:r>
      <w:r w:rsidR="00137069">
        <w:rPr>
          <w:rFonts w:ascii="TH SarabunPSK" w:hAnsi="TH SarabunPSK" w:cs="TH SarabunPSK" w:hint="cs"/>
          <w:sz w:val="32"/>
          <w:szCs w:val="32"/>
          <w:cs/>
        </w:rPr>
        <w:t>ชาติ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ด้านการสร้างการเติบโตบนคุณภาพชีวิตที่เป็นมิตรต่อสิ่งแวดล้อม ในเป้าหมาย การใช้ประโยชน์และสร้างการเติบโตบนฐานทรัพยากรธรรมชาติและสิ่งแวดล้อมให้สมดุล ภายในขีดความสามารถของระบบนิเวศ นอกจากนั้น แผนกลยุทธ์ของหมุดหมายที่ </w:t>
      </w:r>
      <w:r w:rsidR="006236D6">
        <w:rPr>
          <w:rFonts w:ascii="TH SarabunPSK" w:hAnsi="TH SarabunPSK" w:cs="TH SarabunPSK"/>
          <w:sz w:val="32"/>
          <w:szCs w:val="32"/>
          <w:cs/>
        </w:rPr>
        <w:t>๘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ยังสนับสนุน </w:t>
      </w:r>
      <w:r w:rsidR="006236D6">
        <w:rPr>
          <w:rFonts w:ascii="TH SarabunPSK" w:hAnsi="TH SarabunPSK" w:cs="TH SarabunPSK"/>
          <w:sz w:val="32"/>
          <w:szCs w:val="32"/>
          <w:cs/>
        </w:rPr>
        <w:t>๕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เป้าหมายหลักของแผน</w:t>
      </w:r>
      <w:r w:rsidR="00CF6FD3" w:rsidRPr="004120FE">
        <w:rPr>
          <w:rFonts w:ascii="TH SarabunPSK" w:hAnsi="TH SarabunPSK" w:cs="TH SarabunPSK" w:hint="cs"/>
          <w:sz w:val="32"/>
          <w:szCs w:val="32"/>
          <w:cs/>
        </w:rPr>
        <w:t>พัฒนา</w:t>
      </w:r>
      <w:r w:rsidRPr="004120FE">
        <w:rPr>
          <w:rFonts w:ascii="TH SarabunPSK" w:hAnsi="TH SarabunPSK" w:cs="TH SarabunPSK"/>
          <w:sz w:val="32"/>
          <w:szCs w:val="32"/>
          <w:cs/>
        </w:rPr>
        <w:t>ฯ</w:t>
      </w:r>
      <w:r w:rsidR="00CF6FD3" w:rsidRPr="004120FE">
        <w:rPr>
          <w:rFonts w:ascii="TH SarabunPSK" w:hAnsi="TH SarabunPSK" w:cs="TH SarabunPSK" w:hint="cs"/>
          <w:sz w:val="32"/>
          <w:szCs w:val="32"/>
          <w:cs/>
        </w:rPr>
        <w:t xml:space="preserve"> ฉบับที่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236D6">
        <w:rPr>
          <w:rFonts w:ascii="TH SarabunPSK" w:hAnsi="TH SarabunPSK" w:cs="TH SarabunPSK"/>
          <w:sz w:val="32"/>
          <w:szCs w:val="32"/>
          <w:cs/>
        </w:rPr>
        <w:t>๑๓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ดังนี้ </w:t>
      </w:r>
      <w:r w:rsidR="00197CA0" w:rsidRPr="004120FE">
        <w:rPr>
          <w:rFonts w:ascii="TH SarabunPSK" w:hAnsi="TH SarabunPSK" w:cs="TH SarabunPSK" w:hint="cs"/>
          <w:sz w:val="32"/>
          <w:szCs w:val="32"/>
          <w:cs/>
        </w:rPr>
        <w:t xml:space="preserve">เป้าหมายที่ </w:t>
      </w:r>
      <w:r w:rsidR="006236D6">
        <w:rPr>
          <w:rFonts w:ascii="TH SarabunPSK" w:hAnsi="TH SarabunPSK" w:cs="TH SarabunPSK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การปรับโครงสร้าง</w:t>
      </w:r>
      <w:r w:rsidR="00282B89">
        <w:rPr>
          <w:rFonts w:ascii="TH SarabunPSK" w:hAnsi="TH SarabunPSK" w:cs="TH SarabunPSK" w:hint="cs"/>
          <w:b/>
          <w:bCs/>
          <w:sz w:val="32"/>
          <w:szCs w:val="32"/>
          <w:cs/>
        </w:rPr>
        <w:t>ภาค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การผลิต</w:t>
      </w:r>
      <w:r w:rsidR="00282B89">
        <w:rPr>
          <w:rFonts w:ascii="TH SarabunPSK" w:hAnsi="TH SarabunPSK" w:cs="TH SarabunPSK" w:hint="cs"/>
          <w:b/>
          <w:bCs/>
          <w:sz w:val="32"/>
          <w:szCs w:val="32"/>
          <w:cs/>
        </w:rPr>
        <w:t>และบริการ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สู่เศรษฐกิจฐานนวัตกรรม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โดยสร้างเศรษฐกิจท้องถิ่นและยกระดับผู้ประกอบการให้สามารถเชื่อมโยงกับห่วงโซ่มูลค่าของ</w:t>
      </w:r>
      <w:r w:rsidR="00282B89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ภาคการผลิตระดับประเทศ กระจายผลประโยชน์สู่เศรษฐกิจฐานราก </w:t>
      </w:r>
      <w:r w:rsidR="00197CA0" w:rsidRPr="004120FE">
        <w:rPr>
          <w:rFonts w:ascii="TH SarabunPSK" w:hAnsi="TH SarabunPSK" w:cs="TH SarabunPSK" w:hint="cs"/>
          <w:sz w:val="32"/>
          <w:szCs w:val="32"/>
          <w:cs/>
        </w:rPr>
        <w:t xml:space="preserve">เป้าหมายที่ </w:t>
      </w:r>
      <w:r w:rsidR="006236D6">
        <w:rPr>
          <w:rFonts w:ascii="TH SarabunPSK" w:hAnsi="TH SarabunPSK" w:cs="TH SarabunPSK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การพัฒนาคนสู่โลกยุคใหม่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โดยมุ่งเน้นการพัฒนากำลังคนให้มีคุณภาพสอดคล้องกับความต้องการของตลาดแรงงานและส่งเสริมความมั่นคง</w:t>
      </w:r>
      <w:r w:rsidR="00282B89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ในชีวิตของประชาชนผ่านการพัฒนาพื้นที่และเมือง </w:t>
      </w:r>
      <w:r w:rsidR="00197CA0" w:rsidRPr="004120FE">
        <w:rPr>
          <w:rFonts w:ascii="TH SarabunPSK" w:hAnsi="TH SarabunPSK" w:cs="TH SarabunPSK" w:hint="cs"/>
          <w:sz w:val="32"/>
          <w:szCs w:val="32"/>
          <w:cs/>
        </w:rPr>
        <w:t xml:space="preserve">เป้าหมายที่ </w:t>
      </w:r>
      <w:r w:rsidR="006236D6">
        <w:rPr>
          <w:rFonts w:ascii="TH SarabunPSK" w:hAnsi="TH SarabunPSK" w:cs="TH SarabunPSK"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การมุ่งสู่สังคมแห่งโอกาสและความเป็นธรรม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โดยมุ่งพัฒนาเมืองให้น่าอยู่และมีคุณภาพชีวิตที่ดีสำหรับประชาชนทุกกลุ่มอย่างทั่วถึง โดยคำนึงถึงภูมินิเวศ </w:t>
      </w:r>
      <w:r w:rsidR="00197CA0" w:rsidRPr="004120FE">
        <w:rPr>
          <w:rFonts w:ascii="TH SarabunPSK" w:hAnsi="TH SarabunPSK" w:cs="TH SarabunPSK" w:hint="cs"/>
          <w:sz w:val="32"/>
          <w:szCs w:val="32"/>
          <w:cs/>
        </w:rPr>
        <w:t xml:space="preserve">เป้าหมายที่ </w:t>
      </w:r>
      <w:r w:rsidR="006236D6">
        <w:rPr>
          <w:rFonts w:ascii="TH SarabunPSK" w:hAnsi="TH SarabunPSK" w:cs="TH SarabunPSK"/>
          <w:sz w:val="32"/>
          <w:szCs w:val="32"/>
          <w:cs/>
        </w:rPr>
        <w:t>๔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การเปลี่ยนผ่าน</w:t>
      </w:r>
      <w:r w:rsidR="00BC6CB5"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การผลิตและบริโภค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ไปสู่ความยั่งยืน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โดยมุ่งเน้นให้เมืองใช้ทรัพยากร</w:t>
      </w:r>
      <w:r w:rsidR="00282B89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อย่างประหยัดและมีประสิทธิภาพ ลดการสร้างขยะและมลพิษ เพื่อสุขภาพอนามัยของประชาชนทุกกลุ่ม </w:t>
      </w:r>
      <w:r w:rsidR="00282B89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และ</w:t>
      </w:r>
      <w:r w:rsidR="00BC6CB5" w:rsidRPr="004120FE">
        <w:rPr>
          <w:rFonts w:ascii="TH SarabunPSK" w:hAnsi="TH SarabunPSK" w:cs="TH SarabunPSK" w:hint="cs"/>
          <w:sz w:val="32"/>
          <w:szCs w:val="32"/>
          <w:cs/>
        </w:rPr>
        <w:t xml:space="preserve">เป้าหมายที่ </w:t>
      </w:r>
      <w:r w:rsidR="006236D6">
        <w:rPr>
          <w:rFonts w:ascii="TH SarabunPSK" w:hAnsi="TH SarabunPSK" w:cs="TH SarabunPSK"/>
          <w:sz w:val="32"/>
          <w:szCs w:val="32"/>
          <w:cs/>
        </w:rPr>
        <w:t>๕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การเสริมสร้างความสามารถของประเทศในการรับมือกับการเปลี่ยนแปลง</w:t>
      </w:r>
      <w:r w:rsidR="005A7BAF" w:rsidRPr="004120FE">
        <w:rPr>
          <w:rFonts w:ascii="TH SarabunPSK" w:hAnsi="TH SarabunPSK" w:cs="TH SarabunPSK"/>
          <w:b/>
          <w:bCs/>
          <w:sz w:val="32"/>
          <w:szCs w:val="32"/>
          <w:cs/>
        </w:rPr>
        <w:t>และความเสี่ยง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ภายใต้บริบทโลกใหม่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โดยส่งเสริม</w:t>
      </w:r>
      <w:r w:rsidR="00145339" w:rsidRPr="004120FE">
        <w:rPr>
          <w:rFonts w:ascii="TH SarabunPSK" w:hAnsi="TH SarabunPSK" w:cs="TH SarabunPSK"/>
          <w:sz w:val="32"/>
          <w:szCs w:val="32"/>
          <w:cs/>
        </w:rPr>
        <w:t>ให้</w:t>
      </w:r>
      <w:r w:rsidRPr="004120FE">
        <w:rPr>
          <w:rFonts w:ascii="TH SarabunPSK" w:hAnsi="TH SarabunPSK" w:cs="TH SarabunPSK"/>
          <w:sz w:val="32"/>
          <w:szCs w:val="32"/>
          <w:cs/>
        </w:rPr>
        <w:t>เมืองยกระดับ</w:t>
      </w:r>
      <w:r w:rsidR="00145339">
        <w:rPr>
          <w:rFonts w:ascii="TH SarabunPSK" w:hAnsi="TH SarabunPSK" w:cs="TH SarabunPSK" w:hint="cs"/>
          <w:sz w:val="32"/>
          <w:szCs w:val="32"/>
          <w:cs/>
        </w:rPr>
        <w:t>สู่การ</w:t>
      </w:r>
      <w:r w:rsidRPr="004120FE">
        <w:rPr>
          <w:rFonts w:ascii="TH SarabunPSK" w:hAnsi="TH SarabunPSK" w:cs="TH SarabunPSK"/>
          <w:sz w:val="32"/>
          <w:szCs w:val="32"/>
          <w:cs/>
        </w:rPr>
        <w:t>เป็นเมืองอัจฉริยะ เป็นการเปลี่ยนผ่านไปสู่ภาครัฐดิจิทัลในระดับท้องถิ่น รวมทั้งผลักดันให้เมืองเตรียมความพร้อมในการรับมือกับภัยพิบัติและ</w:t>
      </w:r>
      <w:r w:rsidR="00145339">
        <w:rPr>
          <w:rFonts w:ascii="TH SarabunPSK" w:hAnsi="TH SarabunPSK" w:cs="TH SarabunPSK" w:hint="cs"/>
          <w:sz w:val="32"/>
          <w:szCs w:val="32"/>
          <w:cs/>
        </w:rPr>
        <w:t>มี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ความสามารถในการปรับตัวต่อการเปลี่ยนแปลงทุกรูปแบบ </w:t>
      </w:r>
    </w:p>
    <w:p w14:paraId="001E3398" w14:textId="1690A991" w:rsidR="00FD0A64" w:rsidRPr="009E52EF" w:rsidRDefault="00FD0A64" w:rsidP="009E52EF">
      <w:pPr>
        <w:pStyle w:val="ListParagraph"/>
        <w:numPr>
          <w:ilvl w:val="0"/>
          <w:numId w:val="52"/>
        </w:numPr>
        <w:spacing w:before="120"/>
        <w:ind w:left="992" w:hanging="567"/>
        <w:contextualSpacing w:val="0"/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</w:pPr>
      <w:r w:rsidRPr="009E52EF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เป้าหมาย</w:t>
      </w:r>
      <w:r w:rsidR="000F67D2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 xml:space="preserve"> ตัวชี้วัด และค่าเป้าหมาย</w:t>
      </w:r>
      <w:r w:rsidRPr="009E52EF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ของการพัฒนาระดับหมุดหมาย</w:t>
      </w:r>
    </w:p>
    <w:p w14:paraId="21ADF15D" w14:textId="470DF570" w:rsidR="00FD0A64" w:rsidRPr="004120FE" w:rsidRDefault="00FD0A64" w:rsidP="008B7C95">
      <w:pPr>
        <w:tabs>
          <w:tab w:val="left" w:pos="1418"/>
          <w:tab w:val="left" w:pos="2127"/>
          <w:tab w:val="left" w:pos="2410"/>
        </w:tabs>
        <w:spacing w:before="120"/>
        <w:rPr>
          <w:rFonts w:ascii="TH SarabunPSK Bold" w:hAnsi="TH SarabunPSK Bold" w:cs="TH SarabunPSK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เป้าหมายที่ </w:t>
      </w:r>
      <w:r w:rsidR="006236D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๑</w:t>
      </w:r>
      <w:r w:rsidR="008B7C95">
        <w:rPr>
          <w:rFonts w:ascii="TH SarabunPSK" w:hAnsi="TH SarabunPSK" w:cs="TH SarabunPSK"/>
          <w:sz w:val="32"/>
          <w:szCs w:val="32"/>
          <w:cs/>
        </w:rPr>
        <w:tab/>
      </w:r>
      <w:r w:rsidRPr="004120FE">
        <w:rPr>
          <w:rFonts w:ascii="TH SarabunPSK Bold" w:hAnsi="TH SarabunPSK Bold" w:cs="TH SarabunPSK"/>
          <w:b/>
          <w:bCs/>
          <w:sz w:val="32"/>
          <w:szCs w:val="32"/>
          <w:cs/>
        </w:rPr>
        <w:t>การเจริญเติบโตทางเศรษฐกิจของภาคและการลงทุนในเขตเศรษฐกิจพิเศษขยายตัวเพิ่มขึ้น</w:t>
      </w:r>
    </w:p>
    <w:p w14:paraId="29113788" w14:textId="1C826D92" w:rsidR="00FD0A64" w:rsidRPr="004120FE" w:rsidRDefault="00BE3C16" w:rsidP="008B7C95">
      <w:pPr>
        <w:spacing w:before="120"/>
        <w:ind w:left="1418" w:hanging="1418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ตัว</w:t>
      </w:r>
      <w:r w:rsidR="00FD0A64" w:rsidRPr="004120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ชี้วัดที่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๑</w:t>
      </w:r>
      <w:r w:rsidR="00FD0A64"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๑</w:t>
      </w:r>
      <w:r w:rsidR="00F01264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="008B7C95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="00FD0A64" w:rsidRPr="004120FE">
        <w:rPr>
          <w:rFonts w:ascii="TH SarabunPSK" w:hAnsi="TH SarabunPSK" w:cs="TH SarabunPSK"/>
          <w:sz w:val="32"/>
          <w:szCs w:val="32"/>
          <w:cs/>
        </w:rPr>
        <w:t>อัตราการเติบโตของรายได้ต่อประชากรในภาค</w:t>
      </w:r>
      <w:r w:rsidR="0014533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D0A64" w:rsidRPr="004120FE">
        <w:rPr>
          <w:rFonts w:ascii="TH SarabunPSK" w:hAnsi="TH SarabunPSK" w:cs="TH SarabunPSK"/>
          <w:sz w:val="32"/>
          <w:szCs w:val="32"/>
          <w:cs/>
        </w:rPr>
        <w:t>เพิ่มขึ้นไม่น้อยกว่าอัตราการเติบโตของรายได้</w:t>
      </w:r>
      <w:r w:rsidR="002A55A5">
        <w:rPr>
          <w:rFonts w:ascii="TH SarabunPSK" w:hAnsi="TH SarabunPSK" w:cs="TH SarabunPSK"/>
          <w:sz w:val="32"/>
          <w:szCs w:val="32"/>
          <w:cs/>
        </w:rPr>
        <w:br/>
      </w:r>
      <w:r w:rsidR="00FD0A64" w:rsidRPr="004120FE">
        <w:rPr>
          <w:rFonts w:ascii="TH SarabunPSK" w:hAnsi="TH SarabunPSK" w:cs="TH SarabunPSK"/>
          <w:sz w:val="32"/>
          <w:szCs w:val="32"/>
          <w:cs/>
        </w:rPr>
        <w:t>ต</w:t>
      </w:r>
      <w:r w:rsidR="00FD0A64" w:rsidRPr="004120FE">
        <w:rPr>
          <w:rFonts w:ascii="TH SarabunPSK" w:hAnsi="TH SarabunPSK" w:cs="TH SarabunPSK" w:hint="cs"/>
          <w:sz w:val="32"/>
          <w:szCs w:val="32"/>
          <w:cs/>
        </w:rPr>
        <w:t>่อ</w:t>
      </w:r>
      <w:r w:rsidR="00FD0A64" w:rsidRPr="004120FE">
        <w:rPr>
          <w:rFonts w:ascii="TH SarabunPSK" w:hAnsi="TH SarabunPSK" w:cs="TH SarabunPSK"/>
          <w:sz w:val="32"/>
          <w:szCs w:val="32"/>
          <w:cs/>
        </w:rPr>
        <w:t>ประชากรของประเทศ</w:t>
      </w:r>
    </w:p>
    <w:p w14:paraId="148C2DDB" w14:textId="51D5C853" w:rsidR="00FD0A64" w:rsidRPr="004120FE" w:rsidRDefault="00BE3C16" w:rsidP="008B7C95">
      <w:pPr>
        <w:spacing w:before="120"/>
        <w:ind w:left="1418" w:hanging="141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lastRenderedPageBreak/>
        <w:t>ตัว</w:t>
      </w:r>
      <w:r w:rsidR="00FD0A64" w:rsidRPr="004120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ชี้วัดที่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๑</w:t>
      </w:r>
      <w:r w:rsidR="00FD0A64"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๒</w:t>
      </w:r>
      <w:r w:rsidR="00F01264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8B7C95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FD0A64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มูลค่าการลงทุนในเขตเศรษฐกิจพิเศษ</w:t>
      </w:r>
      <w:r w:rsidR="0014533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FD0A64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เพิ่มขึ้นตามเป้าหมายในแผนแม่บทภายใต้ยุทธศาสตร์ชาติ ประเด็น</w:t>
      </w:r>
      <w:r w:rsidR="0014533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ที่</w:t>
      </w:r>
      <w:r w:rsidR="00FD0A64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6236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๙</w:t>
      </w:r>
      <w:r w:rsidR="00FD0A64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เขตเศรษฐกิจพิเศษ โดยเขตพัฒนาพิเศษภาคตะวันออกมีมูลค่าการลงทุน</w:t>
      </w:r>
      <w:r w:rsidR="00F0126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รวม</w:t>
      </w:r>
      <w:r w:rsidR="00FD0A64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6236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๕๐๐</w:t>
      </w:r>
      <w:r w:rsidR="00FD0A64" w:rsidRPr="004120FE">
        <w:rPr>
          <w:rFonts w:ascii="TH SarabunPSK" w:hAnsi="TH SarabunPSK" w:cs="TH SarabunPSK" w:hint="cs"/>
          <w:color w:val="000000" w:themeColor="text1"/>
          <w:sz w:val="32"/>
          <w:szCs w:val="32"/>
        </w:rPr>
        <w:t>,</w:t>
      </w:r>
      <w:r w:rsidR="006236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๐๐๐</w:t>
      </w:r>
      <w:r w:rsidR="00FD0A64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ล้านบาท พื้นที่ระเบียงเศรษฐกิจภาคใต้มีมูลค่าการลงทุน</w:t>
      </w:r>
      <w:r w:rsidR="00F0126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รวม</w:t>
      </w:r>
      <w:r w:rsidR="00FD0A64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6236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๑๐๐</w:t>
      </w:r>
      <w:r w:rsidR="00FD0A64" w:rsidRPr="004120FE">
        <w:rPr>
          <w:rFonts w:ascii="TH SarabunPSK" w:hAnsi="TH SarabunPSK" w:cs="TH SarabunPSK" w:hint="cs"/>
          <w:color w:val="000000" w:themeColor="text1"/>
          <w:sz w:val="32"/>
          <w:szCs w:val="32"/>
        </w:rPr>
        <w:t>,</w:t>
      </w:r>
      <w:r w:rsidR="006236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๐๐๐</w:t>
      </w:r>
      <w:r w:rsidR="00FD0A64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ล้านบาท และเขตพัฒนาเศรษฐกิจพิเศษชายแดนมีมูลค่า</w:t>
      </w:r>
      <w:r w:rsidR="00F0126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การลงทุนรวม</w:t>
      </w:r>
      <w:r w:rsidR="00FD0A64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6236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๑๐</w:t>
      </w:r>
      <w:r w:rsidR="00FD0A64" w:rsidRPr="004120FE">
        <w:rPr>
          <w:rFonts w:ascii="TH SarabunPSK" w:hAnsi="TH SarabunPSK" w:cs="TH SarabunPSK" w:hint="cs"/>
          <w:color w:val="000000" w:themeColor="text1"/>
          <w:sz w:val="32"/>
          <w:szCs w:val="32"/>
        </w:rPr>
        <w:t>,</w:t>
      </w:r>
      <w:r w:rsidR="006236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๐๐๐</w:t>
      </w:r>
      <w:r w:rsidR="00FD0A64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ล้านบาท</w:t>
      </w:r>
    </w:p>
    <w:p w14:paraId="60C7EF0B" w14:textId="1C625162" w:rsidR="00FD0A64" w:rsidRPr="004120FE" w:rsidRDefault="00FD0A64" w:rsidP="00791C30">
      <w:pPr>
        <w:tabs>
          <w:tab w:val="left" w:pos="1418"/>
        </w:tabs>
        <w:spacing w:before="120"/>
        <w:rPr>
          <w:rFonts w:ascii="TH SarabunPSK" w:hAnsi="TH SarabunPSK" w:cs="TH SarabunPSK"/>
          <w:sz w:val="32"/>
          <w:szCs w:val="32"/>
          <w:cs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เป้าหมายที่ </w:t>
      </w:r>
      <w:r w:rsidR="006236D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๒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91C3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ความไม่เสมอภาคในการกระจายรายได้ของภาคลดลง</w:t>
      </w:r>
    </w:p>
    <w:p w14:paraId="712A5395" w14:textId="02D8E4B0" w:rsidR="00FD0A64" w:rsidRPr="004120FE" w:rsidRDefault="00BE3C16" w:rsidP="00791C30">
      <w:pPr>
        <w:spacing w:before="120"/>
        <w:ind w:left="1418" w:hanging="1418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120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ตัว</w:t>
      </w:r>
      <w:r w:rsidR="00FD0A64" w:rsidRPr="004120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ชี้วัดที่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="00FD0A64" w:rsidRPr="004120F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="00F01264">
        <w:rPr>
          <w:rFonts w:ascii="TH SarabunPSK" w:hAnsi="TH SarabunPSK" w:cs="TH SarabunPSK"/>
          <w:sz w:val="32"/>
          <w:szCs w:val="32"/>
        </w:rPr>
        <w:tab/>
      </w:r>
      <w:r w:rsidR="00791C30">
        <w:rPr>
          <w:rFonts w:ascii="TH SarabunPSK" w:hAnsi="TH SarabunPSK" w:cs="TH SarabunPSK"/>
          <w:sz w:val="32"/>
          <w:szCs w:val="32"/>
        </w:rPr>
        <w:tab/>
      </w:r>
      <w:r w:rsidR="00FD0A64" w:rsidRPr="00320C03">
        <w:rPr>
          <w:rFonts w:ascii="TH SarabunPSK" w:hAnsi="TH SarabunPSK" w:cs="TH SarabunPSK"/>
          <w:spacing w:val="-4"/>
          <w:sz w:val="32"/>
          <w:szCs w:val="32"/>
          <w:cs/>
        </w:rPr>
        <w:t>สัมประสิทธิ์ความไม่เสมอภาคในการกระจายรายได้ของภาค</w:t>
      </w:r>
      <w:r w:rsidR="00F01264" w:rsidRPr="00320C03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="00FD0A64" w:rsidRPr="00320C03">
        <w:rPr>
          <w:rFonts w:ascii="TH SarabunPSK" w:hAnsi="TH SarabunPSK" w:cs="TH SarabunPSK"/>
          <w:spacing w:val="-4"/>
          <w:sz w:val="32"/>
          <w:szCs w:val="32"/>
          <w:cs/>
        </w:rPr>
        <w:t>ต่ำกว่าสัมประสิทธิ์ความไม่เสมอภาค</w:t>
      </w:r>
      <w:r w:rsidR="00FD0A64" w:rsidRPr="004120FE">
        <w:rPr>
          <w:rFonts w:ascii="TH SarabunPSK" w:hAnsi="TH SarabunPSK" w:cs="TH SarabunPSK"/>
          <w:sz w:val="32"/>
          <w:szCs w:val="32"/>
          <w:cs/>
        </w:rPr>
        <w:t>ของประเทศ</w:t>
      </w:r>
    </w:p>
    <w:p w14:paraId="7FD56C1E" w14:textId="32813CEE" w:rsidR="00FD0A64" w:rsidRPr="004120FE" w:rsidRDefault="00BE3C16" w:rsidP="0064222C">
      <w:pPr>
        <w:spacing w:before="120"/>
        <w:ind w:left="1418" w:hanging="141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120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ตัว</w:t>
      </w:r>
      <w:r w:rsidR="00FD0A64" w:rsidRPr="004120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ชี้วัดที่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="00FD0A64" w:rsidRPr="004120F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="00F01264">
        <w:rPr>
          <w:rFonts w:ascii="TH SarabunPSK" w:hAnsi="TH SarabunPSK" w:cs="TH SarabunPSK"/>
          <w:sz w:val="32"/>
          <w:szCs w:val="32"/>
          <w:cs/>
        </w:rPr>
        <w:tab/>
      </w:r>
      <w:r w:rsidR="0064222C">
        <w:rPr>
          <w:rFonts w:ascii="TH SarabunPSK" w:hAnsi="TH SarabunPSK" w:cs="TH SarabunPSK"/>
          <w:sz w:val="32"/>
          <w:szCs w:val="32"/>
          <w:cs/>
        </w:rPr>
        <w:tab/>
      </w:r>
      <w:r w:rsidR="00FD0A64" w:rsidRPr="004120FE">
        <w:rPr>
          <w:rFonts w:ascii="TH SarabunPSK" w:hAnsi="TH SarabunPSK" w:cs="TH SarabunPSK" w:hint="cs"/>
          <w:sz w:val="32"/>
          <w:szCs w:val="32"/>
          <w:cs/>
        </w:rPr>
        <w:t>สัดส่วนผู้มีงานทำในแต่ละภาค</w:t>
      </w:r>
      <w:r w:rsidR="00F0126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D0A64" w:rsidRPr="004120FE">
        <w:rPr>
          <w:rFonts w:ascii="TH SarabunPSK" w:hAnsi="TH SarabunPSK" w:cs="TH SarabunPSK" w:hint="cs"/>
          <w:sz w:val="32"/>
          <w:szCs w:val="32"/>
          <w:cs/>
        </w:rPr>
        <w:t xml:space="preserve">เพิ่มสูงขึ้นกว่าสัดส่วนผู้มีงานทำของภาคในปี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๒๕๖๓</w:t>
      </w:r>
      <w:r w:rsidR="007160D8"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D0A64" w:rsidRPr="004120FE">
        <w:rPr>
          <w:rFonts w:ascii="TH SarabunPSK" w:hAnsi="TH SarabunPSK" w:cs="TH SarabunPSK" w:hint="cs"/>
          <w:sz w:val="32"/>
          <w:szCs w:val="32"/>
          <w:cs/>
        </w:rPr>
        <w:t xml:space="preserve">ยกเว้นกรุงเทพมหานครมีสัดส่วนผู้มีงานทำไม่เกินร้อยละ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๑๓</w:t>
      </w:r>
      <w:r w:rsidR="00FD0A64" w:rsidRPr="004120FE">
        <w:rPr>
          <w:rFonts w:ascii="TH SarabunPSK" w:hAnsi="TH SarabunPSK" w:cs="TH SarabunPSK"/>
          <w:sz w:val="32"/>
          <w:szCs w:val="32"/>
          <w:cs/>
        </w:rPr>
        <w:t xml:space="preserve"> ของจำนวนผู้มีงานทำทั้งหมด</w:t>
      </w:r>
    </w:p>
    <w:p w14:paraId="39A1B7CE" w14:textId="4573C9C3" w:rsidR="00FD0A64" w:rsidRPr="004120FE" w:rsidRDefault="00FD0A64" w:rsidP="0064222C">
      <w:pPr>
        <w:spacing w:before="120"/>
        <w:ind w:left="1418" w:hanging="1418"/>
        <w:jc w:val="thaiDistribute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เป้าหมายที่ </w:t>
      </w:r>
      <w:r w:rsidR="006236D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๓</w:t>
      </w:r>
      <w:r w:rsidR="0064222C">
        <w:rPr>
          <w:rFonts w:ascii="TH SarabunPSK" w:hAnsi="TH SarabunPSK" w:cs="TH SarabunPSK"/>
          <w:sz w:val="32"/>
          <w:szCs w:val="32"/>
          <w:cs/>
        </w:rPr>
        <w:tab/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การพัฒนาเมืองให้มีความน่าอยู่ อย่างยั่งยืน มีความพร้อมในการรับมือและปรับตัว</w:t>
      </w:r>
      <w:r w:rsidR="002A55A5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ต่อการเปลี่ยนแปลงทุกรูปแบบ เพื่อให้ประชาชนทุกกลุ่มมีคุณภาพชีวิตที่ดีอย่างทั่วถึง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0C152BE3" w14:textId="6D4C9FF7" w:rsidR="00FD0A64" w:rsidRPr="004120FE" w:rsidRDefault="00BE3C16" w:rsidP="00284DF5">
      <w:pPr>
        <w:tabs>
          <w:tab w:val="left" w:pos="2552"/>
          <w:tab w:val="left" w:pos="2977"/>
        </w:tabs>
        <w:spacing w:before="120"/>
        <w:ind w:left="1418" w:hanging="141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ตัว</w:t>
      </w:r>
      <w:r w:rsidR="00FD0A64" w:rsidRPr="004120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ชี้วัดที่</w:t>
      </w:r>
      <w:r w:rsidR="00FD0A64"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="00FD0A64" w:rsidRPr="004120F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="00F01264">
        <w:rPr>
          <w:rFonts w:ascii="TH SarabunPSK" w:hAnsi="TH SarabunPSK" w:cs="TH SarabunPSK"/>
          <w:sz w:val="32"/>
          <w:szCs w:val="32"/>
          <w:cs/>
        </w:rPr>
        <w:tab/>
      </w:r>
      <w:r w:rsidR="00FD0A64" w:rsidRPr="004120FE">
        <w:rPr>
          <w:rFonts w:ascii="TH SarabunPSK" w:hAnsi="TH SarabunPSK" w:cs="TH SarabunPSK" w:hint="cs"/>
          <w:sz w:val="32"/>
          <w:szCs w:val="32"/>
          <w:cs/>
        </w:rPr>
        <w:t xml:space="preserve">เมืองอัจฉริยะมีจำนวนรวมทั้งสิ้นไม่ต่ำกว่า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๑๐๕</w:t>
      </w:r>
      <w:r w:rsidR="00FD0A64" w:rsidRPr="004120FE">
        <w:rPr>
          <w:rFonts w:ascii="TH SarabunPSK" w:hAnsi="TH SarabunPSK" w:cs="TH SarabunPSK" w:hint="cs"/>
          <w:sz w:val="32"/>
          <w:szCs w:val="32"/>
          <w:cs/>
        </w:rPr>
        <w:t xml:space="preserve"> พื้นที่ ภายในปี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๒๕๗๐</w:t>
      </w:r>
      <w:r w:rsidR="00FD0A64"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234152F9" w14:textId="5547E825" w:rsidR="00FD0A64" w:rsidRPr="004120FE" w:rsidRDefault="00BE3C16" w:rsidP="00284DF5">
      <w:pPr>
        <w:spacing w:before="120"/>
        <w:ind w:left="1418" w:hanging="1418"/>
        <w:jc w:val="thaiDistribute"/>
        <w:rPr>
          <w:rFonts w:ascii="TH SarabunPSK" w:hAnsi="TH SarabunPSK" w:cs="TH SarabunPSK"/>
          <w:sz w:val="32"/>
          <w:szCs w:val="32"/>
          <w:cs/>
        </w:rPr>
        <w:sectPr w:rsidR="00FD0A64" w:rsidRPr="004120FE" w:rsidSect="0060639F">
          <w:footnotePr>
            <w:numFmt w:val="thaiNumbers"/>
          </w:footnotePr>
          <w:pgSz w:w="12240" w:h="15840"/>
          <w:pgMar w:top="1440" w:right="1440" w:bottom="1440" w:left="1440" w:header="720" w:footer="720" w:gutter="0"/>
          <w:pgNumType w:fmt="thaiNumbers"/>
          <w:cols w:space="720"/>
          <w:docGrid w:linePitch="360"/>
        </w:sectPr>
      </w:pPr>
      <w:r w:rsidRPr="004120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ตัว</w:t>
      </w:r>
      <w:r w:rsidR="00FD0A64" w:rsidRPr="004120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ชี้วัดที่</w:t>
      </w:r>
      <w:r w:rsidR="00FD0A64"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="00FD0A64" w:rsidRPr="004120F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="00F01264">
        <w:rPr>
          <w:rFonts w:ascii="TH SarabunPSK" w:hAnsi="TH SarabunPSK" w:cs="TH SarabunPSK"/>
          <w:sz w:val="32"/>
          <w:szCs w:val="32"/>
          <w:cs/>
        </w:rPr>
        <w:tab/>
      </w:r>
      <w:r w:rsidR="00FD0A64" w:rsidRPr="004120FE">
        <w:rPr>
          <w:rFonts w:ascii="TH SarabunPSK" w:hAnsi="TH SarabunPSK" w:cs="TH SarabunPSK" w:hint="cs"/>
          <w:sz w:val="32"/>
          <w:szCs w:val="32"/>
          <w:cs/>
        </w:rPr>
        <w:t xml:space="preserve">เมืองน่าอยู่อย่างยั่งยืนมีจำนวนมากขึ้น </w:t>
      </w:r>
    </w:p>
    <w:p w14:paraId="1C18D414" w14:textId="50C64637" w:rsidR="00FD0A64" w:rsidRPr="004120FE" w:rsidRDefault="006236D6" w:rsidP="004607A7">
      <w:pPr>
        <w:tabs>
          <w:tab w:val="left" w:pos="540"/>
        </w:tabs>
        <w:spacing w:before="120" w:after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๓</w:t>
      </w:r>
      <w:r w:rsidR="00FD0A64" w:rsidRPr="004120FE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FD0A64" w:rsidRPr="004120FE">
        <w:rPr>
          <w:rFonts w:ascii="TH SarabunPSK" w:hAnsi="TH SarabunPSK" w:cs="TH SarabunPSK"/>
          <w:b/>
          <w:bCs/>
          <w:sz w:val="32"/>
          <w:szCs w:val="32"/>
          <w:cs/>
        </w:rPr>
        <w:tab/>
        <w:t>แผนที่กลยุทธ์</w:t>
      </w:r>
    </w:p>
    <w:p w14:paraId="1F455756" w14:textId="1454464A" w:rsidR="00A42B1B" w:rsidRDefault="00FA0B9C" w:rsidP="004607A7">
      <w:pPr>
        <w:tabs>
          <w:tab w:val="left" w:pos="1350"/>
          <w:tab w:val="left" w:pos="2552"/>
          <w:tab w:val="left" w:pos="2977"/>
        </w:tabs>
        <w:spacing w:before="240" w:after="120"/>
        <w:ind w:left="1350" w:hanging="1350"/>
        <w:jc w:val="center"/>
        <w:rPr>
          <w:rFonts w:ascii="TH SarabunPSK" w:hAnsi="TH SarabunPSK" w:cs="TH SarabunPSK"/>
          <w:b/>
          <w:bCs/>
          <w:spacing w:val="-12"/>
          <w:sz w:val="32"/>
          <w:szCs w:val="32"/>
          <w:cs/>
        </w:rPr>
      </w:pPr>
      <w:r>
        <w:rPr>
          <w:noProof/>
        </w:rPr>
        <w:drawing>
          <wp:inline distT="0" distB="0" distL="0" distR="0" wp14:anchorId="00194B52" wp14:editId="4702DABC">
            <wp:extent cx="8229600" cy="4465377"/>
            <wp:effectExtent l="0" t="0" r="0" b="0"/>
            <wp:docPr id="32" name="Picture 32" descr="Calend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 descr="Calendar&#10;&#10;Description automatically generated"/>
                    <pic:cNvPicPr/>
                  </pic:nvPicPr>
                  <pic:blipFill rotWithShape="1">
                    <a:blip r:embed="rId23"/>
                    <a:srcRect t="3538"/>
                    <a:stretch/>
                  </pic:blipFill>
                  <pic:spPr bwMode="auto">
                    <a:xfrm>
                      <a:off x="0" y="0"/>
                      <a:ext cx="8229600" cy="44653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8CD0E3" w14:textId="61884021" w:rsidR="00FD0A64" w:rsidRPr="004120FE" w:rsidRDefault="00FD0A64" w:rsidP="00FD0A64">
      <w:pPr>
        <w:tabs>
          <w:tab w:val="left" w:pos="1350"/>
          <w:tab w:val="left" w:pos="2552"/>
          <w:tab w:val="left" w:pos="2977"/>
        </w:tabs>
        <w:spacing w:before="120" w:after="120"/>
        <w:ind w:left="1350" w:hanging="1350"/>
        <w:jc w:val="thaiDistribute"/>
        <w:rPr>
          <w:rFonts w:ascii="TH SarabunPSK" w:hAnsi="TH SarabunPSK" w:cs="TH SarabunPSK"/>
          <w:b/>
          <w:bCs/>
          <w:spacing w:val="-12"/>
          <w:sz w:val="32"/>
          <w:szCs w:val="32"/>
        </w:rPr>
      </w:pPr>
    </w:p>
    <w:p w14:paraId="1F902EB9" w14:textId="77777777" w:rsidR="000C2426" w:rsidRPr="004120FE" w:rsidRDefault="000C2426" w:rsidP="00974FD3">
      <w:pPr>
        <w:tabs>
          <w:tab w:val="left" w:pos="1350"/>
          <w:tab w:val="left" w:pos="2552"/>
          <w:tab w:val="left" w:pos="2977"/>
        </w:tabs>
        <w:spacing w:before="120" w:after="120"/>
        <w:jc w:val="thaiDistribute"/>
        <w:rPr>
          <w:rFonts w:ascii="TH SarabunPSK" w:hAnsi="TH SarabunPSK" w:cs="TH SarabunPSK"/>
          <w:b/>
          <w:bCs/>
          <w:spacing w:val="-12"/>
          <w:sz w:val="32"/>
          <w:szCs w:val="32"/>
        </w:rPr>
      </w:pPr>
    </w:p>
    <w:p w14:paraId="41FAA9F8" w14:textId="3FFB1CE4" w:rsidR="000C2426" w:rsidRPr="004120FE" w:rsidRDefault="000C2426" w:rsidP="00FD0A64">
      <w:pPr>
        <w:tabs>
          <w:tab w:val="left" w:pos="1350"/>
          <w:tab w:val="left" w:pos="2552"/>
          <w:tab w:val="left" w:pos="2977"/>
        </w:tabs>
        <w:spacing w:before="120" w:after="120"/>
        <w:ind w:left="1350" w:hanging="1350"/>
        <w:jc w:val="thaiDistribute"/>
        <w:rPr>
          <w:rFonts w:ascii="TH SarabunPSK" w:hAnsi="TH SarabunPSK" w:cs="TH SarabunPSK"/>
          <w:b/>
          <w:bCs/>
          <w:spacing w:val="-12"/>
          <w:sz w:val="32"/>
          <w:szCs w:val="32"/>
          <w:cs/>
        </w:rPr>
        <w:sectPr w:rsidR="000C2426" w:rsidRPr="004120FE" w:rsidSect="00625D54">
          <w:footnotePr>
            <w:numFmt w:val="thaiNumbers"/>
          </w:footnotePr>
          <w:pgSz w:w="15840" w:h="12240" w:orient="landscape"/>
          <w:pgMar w:top="1440" w:right="1440" w:bottom="1440" w:left="1440" w:header="720" w:footer="720" w:gutter="0"/>
          <w:pgNumType w:fmt="thaiNumbers"/>
          <w:cols w:space="720"/>
          <w:docGrid w:linePitch="360"/>
        </w:sectPr>
      </w:pPr>
    </w:p>
    <w:p w14:paraId="485773F2" w14:textId="77777777" w:rsidR="00FD0A64" w:rsidRPr="004120FE" w:rsidRDefault="00FD0A64" w:rsidP="00267B69">
      <w:pPr>
        <w:pStyle w:val="ListParagraph"/>
        <w:numPr>
          <w:ilvl w:val="0"/>
          <w:numId w:val="32"/>
        </w:numPr>
        <w:ind w:left="425" w:hanging="425"/>
        <w:rPr>
          <w:rFonts w:ascii="TH SarabunPSK" w:hAnsi="TH SarabunPSK" w:cs="TH SarabunPSK"/>
          <w:b/>
          <w:bCs/>
          <w:spacing w:val="-2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lastRenderedPageBreak/>
        <w:t xml:space="preserve">กลยุทธ์การพัฒนา </w:t>
      </w:r>
    </w:p>
    <w:p w14:paraId="5E07F77C" w14:textId="64683F90" w:rsidR="00FD0A64" w:rsidRPr="004120FE" w:rsidRDefault="00FD0A64" w:rsidP="00FD0A64">
      <w:pPr>
        <w:spacing w:before="120" w:after="120"/>
        <w:rPr>
          <w:rFonts w:ascii="TH SarabunPSK" w:hAnsi="TH SarabunPSK" w:cs="TH SarabunPSK"/>
          <w:b/>
          <w:bCs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๑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การสร้างความเข้มแข็งเศรษฐกิจฐานราก</w:t>
      </w:r>
    </w:p>
    <w:p w14:paraId="72AE3173" w14:textId="78153AF9" w:rsidR="00FD0A64" w:rsidRPr="004120FE" w:rsidRDefault="00FD0A64" w:rsidP="006F70D1">
      <w:pPr>
        <w:tabs>
          <w:tab w:val="left" w:pos="2268"/>
        </w:tabs>
        <w:spacing w:before="120" w:after="120"/>
        <w:ind w:firstLine="1134"/>
        <w:jc w:val="thaiDistribute"/>
        <w:rPr>
          <w:rFonts w:ascii="TH SarabunPSK" w:hAnsi="TH SarabunPSK" w:cs="TH SarabunPSK"/>
          <w:szCs w:val="32"/>
          <w:cs/>
        </w:rPr>
      </w:pPr>
      <w:r w:rsidRPr="004120FE">
        <w:rPr>
          <w:rFonts w:ascii="TH SarabunPSK" w:hAnsi="TH SarabunPSK" w:cs="TH SarabunPSK"/>
          <w:i/>
          <w:iCs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Cs w:val="32"/>
          <w:cs/>
        </w:rPr>
        <w:t>๑</w:t>
      </w:r>
      <w:r w:rsidRPr="004120FE">
        <w:rPr>
          <w:rFonts w:ascii="TH SarabunPSK" w:hAnsi="TH SarabunPSK" w:cs="TH SarabunPSK"/>
          <w:i/>
          <w:iCs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Cs w:val="32"/>
          <w:cs/>
        </w:rPr>
        <w:t>๑</w:t>
      </w:r>
      <w:r w:rsidRPr="004120FE">
        <w:rPr>
          <w:rFonts w:ascii="TH SarabunPSK" w:hAnsi="TH SarabunPSK" w:cs="TH SarabunPSK"/>
          <w:i/>
          <w:iCs/>
          <w:szCs w:val="32"/>
        </w:rPr>
        <w:t xml:space="preserve"> </w:t>
      </w:r>
      <w:r w:rsidRPr="004120FE">
        <w:rPr>
          <w:rFonts w:ascii="TH SarabunPSK" w:hAnsi="TH SarabunPSK" w:cs="TH SarabunPSK"/>
          <w:i/>
          <w:iCs/>
          <w:szCs w:val="32"/>
          <w:cs/>
        </w:rPr>
        <w:t>พัฒนาภาคให้เป็นฐานเศรษฐกิจสำคัญของประเทศ</w:t>
      </w:r>
      <w:r w:rsidRPr="004120FE">
        <w:rPr>
          <w:rFonts w:ascii="TH SarabunPSK" w:hAnsi="TH SarabunPSK" w:cs="TH SarabunPSK"/>
          <w:b/>
          <w:bCs/>
          <w:szCs w:val="32"/>
          <w:cs/>
        </w:rPr>
        <w:t xml:space="preserve"> </w:t>
      </w:r>
      <w:r w:rsidRPr="004120FE">
        <w:rPr>
          <w:rFonts w:ascii="TH SarabunPSK" w:hAnsi="TH SarabunPSK" w:cs="TH SarabunPSK"/>
          <w:szCs w:val="32"/>
          <w:cs/>
        </w:rPr>
        <w:t>โดยใช้แนวทางการพัฒนาภายใต้แผนพัฒนาภาค และการพัฒนาระเบียงเศรษฐกิจพิเศษ ได้แก่ ระเบียงเศรษฐกิจพิเศษภาคเหนือ</w:t>
      </w:r>
      <w:r w:rsidR="00E541BB">
        <w:rPr>
          <w:rFonts w:ascii="TH SarabunPSK" w:hAnsi="TH SarabunPSK" w:cs="TH SarabunPSK" w:hint="cs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Cs w:val="32"/>
          <w:cs/>
        </w:rPr>
        <w:t>ระเบียงเศรษฐกิจพิเศษภาคตะวันออกเฉียงเหนือ ระเบียงเศรษฐกิจพิเศษภาคกลาง–</w:t>
      </w:r>
      <w:r w:rsidR="00E541BB" w:rsidRPr="004120FE">
        <w:rPr>
          <w:rFonts w:ascii="TH SarabunPSK" w:hAnsi="TH SarabunPSK" w:cs="TH SarabunPSK"/>
          <w:szCs w:val="32"/>
          <w:cs/>
        </w:rPr>
        <w:t>ตะวันตก</w:t>
      </w:r>
      <w:r w:rsidR="00E541BB">
        <w:rPr>
          <w:rFonts w:ascii="TH SarabunPSK" w:hAnsi="TH SarabunPSK" w:cs="TH SarabunPSK" w:hint="cs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Cs w:val="32"/>
          <w:cs/>
        </w:rPr>
        <w:t>ระเบียงเศรษฐกิจพิเศษ</w:t>
      </w:r>
      <w:r w:rsidR="00E541BB" w:rsidRPr="004120FE">
        <w:rPr>
          <w:rFonts w:ascii="TH SarabunPSK" w:hAnsi="TH SarabunPSK" w:cs="TH SarabunPSK"/>
          <w:szCs w:val="32"/>
          <w:cs/>
        </w:rPr>
        <w:t>ภาคใต้</w:t>
      </w:r>
      <w:r w:rsidR="00E541BB">
        <w:rPr>
          <w:rFonts w:ascii="TH SarabunPSK" w:hAnsi="TH SarabunPSK" w:cs="TH SarabunPSK" w:hint="cs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Cs w:val="32"/>
          <w:cs/>
        </w:rPr>
        <w:t>การพัฒนาเขต</w:t>
      </w:r>
      <w:r w:rsidR="00E556AE">
        <w:rPr>
          <w:rFonts w:ascii="TH SarabunPSK" w:hAnsi="TH SarabunPSK" w:cs="TH SarabunPSK" w:hint="cs"/>
          <w:szCs w:val="32"/>
          <w:cs/>
        </w:rPr>
        <w:t>พัฒนา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เศรษฐกิจพิเศษชายแดน และเขตพัฒนาพิเศษภาคตะวันออก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เป็นเครื่องมือสำคัญ</w:t>
      </w:r>
      <w:r w:rsidR="006F70D1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ใน</w:t>
      </w:r>
      <w:r w:rsidRPr="004120FE">
        <w:rPr>
          <w:rFonts w:ascii="TH SarabunPSK" w:hAnsi="TH SarabunPSK" w:cs="TH SarabunPSK"/>
          <w:szCs w:val="32"/>
          <w:cs/>
        </w:rPr>
        <w:t>การกระจายความเจริญเติบโตไปสู่ภูมิภาคและการ</w:t>
      </w:r>
      <w:r w:rsidRPr="004120FE">
        <w:rPr>
          <w:rFonts w:ascii="TH SarabunPSK" w:hAnsi="TH SarabunPSK" w:cs="TH SarabunPSK"/>
          <w:sz w:val="32"/>
          <w:szCs w:val="32"/>
          <w:cs/>
        </w:rPr>
        <w:t>พัฒนาห่วงโซ่อุปทานเชื่อมโยงทั้ง</w:t>
      </w:r>
      <w:r w:rsidR="00E541BB">
        <w:rPr>
          <w:rFonts w:ascii="TH SarabunPSK" w:hAnsi="TH SarabunPSK" w:cs="TH SarabunPSK" w:hint="cs"/>
          <w:sz w:val="32"/>
          <w:szCs w:val="32"/>
          <w:cs/>
        </w:rPr>
        <w:t>ภาย</w:t>
      </w:r>
      <w:r w:rsidRPr="004120FE">
        <w:rPr>
          <w:rFonts w:ascii="TH SarabunPSK" w:hAnsi="TH SarabunPSK" w:cs="TH SarabunPSK"/>
          <w:sz w:val="32"/>
          <w:szCs w:val="32"/>
          <w:cs/>
        </w:rPr>
        <w:t>ในพื้นที่</w:t>
      </w:r>
      <w:r w:rsidR="00E541B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พื้นที่ใกล้เคียง</w:t>
      </w:r>
      <w:r w:rsidR="006F70D1"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และต่างประเทศ</w:t>
      </w:r>
      <w:r w:rsidRPr="004120FE">
        <w:rPr>
          <w:rFonts w:ascii="TH SarabunPSK" w:hAnsi="TH SarabunPSK" w:cs="TH SarabunPSK"/>
          <w:szCs w:val="32"/>
          <w:cs/>
        </w:rPr>
        <w:t xml:space="preserve"> </w:t>
      </w:r>
      <w:r w:rsidR="00E541BB">
        <w:rPr>
          <w:rFonts w:ascii="TH SarabunPSK" w:hAnsi="TH SarabunPSK" w:cs="TH SarabunPSK" w:hint="cs"/>
          <w:szCs w:val="32"/>
          <w:cs/>
        </w:rPr>
        <w:t>มีการ</w:t>
      </w:r>
      <w:r w:rsidRPr="004120FE">
        <w:rPr>
          <w:rFonts w:ascii="TH SarabunPSK" w:hAnsi="TH SarabunPSK" w:cs="TH SarabunPSK"/>
          <w:szCs w:val="32"/>
          <w:cs/>
        </w:rPr>
        <w:t>กำหนดสาขากิจการเป้าหมายในพื้นที่ฐานเศรษฐกิจใหม่ที่สอดคล้องกับศักยภาพของพื้นที่ รวมถึงเชื่อมโยงผู้ประกอบการวิสาหกิจขนาดกลางและขนาดย่อม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Cs w:val="32"/>
          <w:cs/>
        </w:rPr>
        <w:t>และวิสาหกิจชุมชนเข้ากับห่วงโซ่อุปทาน</w:t>
      </w:r>
      <w:r w:rsidR="006F70D1" w:rsidRPr="004120FE">
        <w:rPr>
          <w:rFonts w:ascii="TH SarabunPSK" w:hAnsi="TH SarabunPSK" w:cs="TH SarabunPSK"/>
          <w:szCs w:val="32"/>
          <w:cs/>
        </w:rPr>
        <w:br/>
      </w:r>
      <w:r w:rsidRPr="004120FE">
        <w:rPr>
          <w:rFonts w:ascii="TH SarabunPSK" w:hAnsi="TH SarabunPSK" w:cs="TH SarabunPSK"/>
          <w:szCs w:val="32"/>
          <w:cs/>
        </w:rPr>
        <w:t xml:space="preserve">ในอุตสาหกรรมเป้าหมาย ซึ่งจะเป็นการสร้างโอกาสทางเศรษฐกิจ กระจายผลการพัฒนาสู่ประชาชน และสามารถพัฒนาเป็นฐานเศรษฐกิจหลักที่รองรับการลงทุนและการจ้างงาน </w:t>
      </w:r>
      <w:r w:rsidR="00E541BB">
        <w:rPr>
          <w:rFonts w:ascii="TH SarabunPSK" w:hAnsi="TH SarabunPSK" w:cs="TH SarabunPSK" w:hint="cs"/>
          <w:szCs w:val="32"/>
          <w:cs/>
        </w:rPr>
        <w:t>การ</w:t>
      </w:r>
      <w:r w:rsidRPr="004120FE">
        <w:rPr>
          <w:rFonts w:ascii="TH SarabunPSK" w:eastAsia="Calibri" w:hAnsi="TH SarabunPSK" w:cs="TH SarabunPSK"/>
          <w:kern w:val="24"/>
          <w:sz w:val="32"/>
          <w:szCs w:val="32"/>
          <w:cs/>
        </w:rPr>
        <w:t xml:space="preserve">พัฒนาพื้นที่เขตพัฒนาพิเศษภาคตะวันออก </w:t>
      </w:r>
      <w:r w:rsidR="006F70D1" w:rsidRPr="004120FE">
        <w:rPr>
          <w:rFonts w:ascii="TH SarabunPSK" w:eastAsia="Calibri" w:hAnsi="TH SarabunPSK" w:cs="TH SarabunPSK"/>
          <w:kern w:val="24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ให้เติบโตอย่างสมดุลและยั่งยืน</w:t>
      </w:r>
      <w:r w:rsidRPr="004120FE">
        <w:rPr>
          <w:rFonts w:ascii="TH SarabunPSK" w:hAnsi="TH SarabunPSK" w:cs="TH SarabunPSK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เพื่อเป็นฐานอุตสาหกรรมและบริการที่ใช้เทคโนโลยีและนวัตกรรมขั้นสูง</w:t>
      </w:r>
      <w:r w:rsidRPr="004120FE">
        <w:rPr>
          <w:rFonts w:ascii="TH SarabunPSK" w:hAnsi="TH SarabunPSK" w:cs="TH SarabunPSK"/>
          <w:szCs w:val="32"/>
          <w:cs/>
        </w:rPr>
        <w:t xml:space="preserve"> </w:t>
      </w:r>
      <w:r w:rsidR="006F70D1" w:rsidRPr="004120FE">
        <w:rPr>
          <w:rFonts w:ascii="TH SarabunPSK" w:hAnsi="TH SarabunPSK" w:cs="TH SarabunPSK"/>
          <w:szCs w:val="32"/>
          <w:cs/>
        </w:rPr>
        <w:br/>
      </w:r>
      <w:r w:rsidRPr="004120FE">
        <w:rPr>
          <w:rFonts w:ascii="TH SarabunPSK" w:hAnsi="TH SarabunPSK" w:cs="TH SarabunPSK"/>
          <w:szCs w:val="32"/>
          <w:cs/>
        </w:rPr>
        <w:t>โดยส่งเสริมการลงทุนและการจ้างงานในพื้นที่ รวมทั้ง</w:t>
      </w:r>
      <w:r w:rsidR="00E541BB">
        <w:rPr>
          <w:rFonts w:ascii="TH SarabunPSK" w:hAnsi="TH SarabunPSK" w:cs="TH SarabunPSK" w:hint="cs"/>
          <w:szCs w:val="32"/>
          <w:cs/>
        </w:rPr>
        <w:t>มี</w:t>
      </w:r>
      <w:r w:rsidRPr="004120FE">
        <w:rPr>
          <w:rFonts w:ascii="TH SarabunPSK" w:hAnsi="TH SarabunPSK" w:cs="TH SarabunPSK"/>
          <w:szCs w:val="32"/>
          <w:cs/>
        </w:rPr>
        <w:t>การถ่ายทอดเทคโนโลยีอย่างต่อเนื่อง</w:t>
      </w:r>
    </w:p>
    <w:p w14:paraId="1FAC0E14" w14:textId="2B5ABE71" w:rsidR="00FD0A64" w:rsidRPr="004120FE" w:rsidRDefault="00FD0A64" w:rsidP="006F70D1">
      <w:pPr>
        <w:tabs>
          <w:tab w:val="left" w:pos="2268"/>
        </w:tabs>
        <w:ind w:firstLine="1134"/>
        <w:jc w:val="thaiDistribute"/>
        <w:rPr>
          <w:rFonts w:ascii="TH SarabunPSK" w:hAnsi="TH SarabunPSK" w:cs="TH SarabunPSK"/>
          <w:color w:val="FF0000"/>
          <w:szCs w:val="32"/>
          <w:cs/>
        </w:rPr>
      </w:pPr>
      <w:r w:rsidRPr="004120FE">
        <w:rPr>
          <w:rFonts w:ascii="TH SarabunPSK" w:hAnsi="TH SarabunPSK" w:cs="TH SarabunPSK"/>
          <w:i/>
          <w:iCs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Cs w:val="32"/>
          <w:cs/>
        </w:rPr>
        <w:t>๑</w:t>
      </w:r>
      <w:r w:rsidRPr="004120FE">
        <w:rPr>
          <w:rFonts w:ascii="TH SarabunPSK" w:hAnsi="TH SarabunPSK" w:cs="TH SarabunPSK"/>
          <w:i/>
          <w:iCs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szCs w:val="32"/>
        </w:rPr>
        <w:t xml:space="preserve"> </w:t>
      </w:r>
      <w:r w:rsidRPr="004120FE">
        <w:rPr>
          <w:rFonts w:ascii="TH SarabunPSK" w:hAnsi="TH SarabunPSK" w:cs="TH SarabunPSK"/>
          <w:i/>
          <w:iCs/>
          <w:szCs w:val="32"/>
          <w:cs/>
        </w:rPr>
        <w:t>สร้างความเข้มแข็งให้กับเศรษฐกิจชุมชน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Cs w:val="32"/>
          <w:cs/>
        </w:rPr>
        <w:t>โดยใช้เครือข่ายที่มีอยู่ในชุมชนเป็นกลไก</w:t>
      </w:r>
      <w:r w:rsidRPr="004120FE">
        <w:rPr>
          <w:rFonts w:ascii="TH SarabunPSK" w:hAnsi="TH SarabunPSK" w:cs="TH SarabunPSK"/>
          <w:spacing w:val="-4"/>
          <w:szCs w:val="32"/>
          <w:cs/>
        </w:rPr>
        <w:t xml:space="preserve">หลักในการขับเคลื่อน </w:t>
      </w:r>
      <w:r w:rsidR="00B42532">
        <w:rPr>
          <w:rFonts w:ascii="TH SarabunPSK" w:hAnsi="TH SarabunPSK" w:cs="TH SarabunPSK" w:hint="cs"/>
          <w:spacing w:val="-4"/>
          <w:szCs w:val="32"/>
          <w:cs/>
        </w:rPr>
        <w:t>อาทิ</w:t>
      </w:r>
      <w:r w:rsidRPr="004120FE">
        <w:rPr>
          <w:rFonts w:ascii="TH SarabunPSK" w:hAnsi="TH SarabunPSK" w:cs="TH SarabunPSK"/>
          <w:spacing w:val="-4"/>
          <w:szCs w:val="32"/>
          <w:cs/>
        </w:rPr>
        <w:t xml:space="preserve"> บวร (บ้าน วัด โรงเรียน)</w:t>
      </w:r>
      <w:r w:rsidR="00392622" w:rsidRPr="004120FE">
        <w:rPr>
          <w:rFonts w:ascii="TH SarabunPSK" w:hAnsi="TH SarabunPSK" w:cs="TH SarabunPSK"/>
          <w:spacing w:val="-4"/>
          <w:szCs w:val="32"/>
        </w:rPr>
        <w:t xml:space="preserve"> </w:t>
      </w:r>
      <w:r w:rsidRPr="004120FE">
        <w:rPr>
          <w:rFonts w:ascii="TH SarabunPSK" w:hAnsi="TH SarabunPSK" w:cs="TH SarabunPSK"/>
          <w:spacing w:val="-4"/>
          <w:szCs w:val="32"/>
          <w:cs/>
        </w:rPr>
        <w:t>สร้างเสริม</w:t>
      </w:r>
      <w:r w:rsidRPr="004120FE">
        <w:rPr>
          <w:rFonts w:ascii="TH SarabunPSK" w:hAnsi="TH SarabunPSK" w:cs="TH SarabunPSK"/>
          <w:spacing w:val="-4"/>
          <w:sz w:val="32"/>
          <w:szCs w:val="32"/>
          <w:cs/>
        </w:rPr>
        <w:t>องค์ความรู้ให้กับชุมชนจากสถาบันการศึกษาในพื้นที่</w:t>
      </w:r>
      <w:r w:rsidRPr="004120FE">
        <w:rPr>
          <w:rFonts w:ascii="TH SarabunPSK" w:hAnsi="TH SarabunPSK" w:cs="TH SarabunPSK"/>
          <w:szCs w:val="32"/>
          <w:cs/>
        </w:rPr>
        <w:t xml:space="preserve"> เพื่อสร้างความสามารถในการพัฒนาและเพิ่มมูลค่าของกิจกรรมทางเศรษฐกิจที่สอดคล้องกับอัตลักษณ์ ทุนทางสังคมและวัฒนธรรม รวมถึงศักยภาพของ</w:t>
      </w:r>
      <w:r w:rsidR="00E541BB" w:rsidRPr="004120FE">
        <w:rPr>
          <w:rFonts w:ascii="TH SarabunPSK" w:hAnsi="TH SarabunPSK" w:cs="TH SarabunPSK"/>
          <w:szCs w:val="32"/>
          <w:cs/>
        </w:rPr>
        <w:t>พื้นที่</w:t>
      </w:r>
      <w:r w:rsidR="00E541BB">
        <w:rPr>
          <w:rFonts w:ascii="TH SarabunPSK" w:hAnsi="TH SarabunPSK" w:cs="TH SarabunPSK" w:hint="cs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Cs w:val="32"/>
          <w:cs/>
        </w:rPr>
        <w:t xml:space="preserve">ส่งเสริมการพัฒนาการผลิตสินค้าและบริการที่มีคุณภาพ มาตรฐาน มีความปลอดภัย โดยใช้งานวิจัย เทคโนโลยี นวัตกรรม ภูมิปัญญาท้องถิ่น รวมทั้งการจัดทำฐานข้อมูล </w:t>
      </w:r>
      <w:r w:rsidR="00606E39">
        <w:rPr>
          <w:rFonts w:ascii="TH SarabunPSK" w:hAnsi="TH SarabunPSK" w:cs="TH SarabunPSK"/>
          <w:szCs w:val="32"/>
          <w:cs/>
        </w:rPr>
        <w:br/>
      </w:r>
      <w:r w:rsidRPr="004120FE">
        <w:rPr>
          <w:rFonts w:ascii="TH SarabunPSK" w:hAnsi="TH SarabunPSK" w:cs="TH SarabunPSK"/>
          <w:szCs w:val="32"/>
          <w:cs/>
        </w:rPr>
        <w:t xml:space="preserve">และแพลตฟอร์มบริการดิจิทัลเพื่อการวางแผนการผลิตและพัฒนาผลิตภัณฑ์ </w:t>
      </w:r>
      <w:r w:rsidRPr="004120FE">
        <w:rPr>
          <w:rFonts w:ascii="TH SarabunPSK" w:hAnsi="TH SarabunPSK" w:cs="TH SarabunPSK"/>
          <w:sz w:val="32"/>
          <w:szCs w:val="32"/>
          <w:cs/>
        </w:rPr>
        <w:t>ยกระดับและเพิ่มขีดความสามารถ</w:t>
      </w:r>
      <w:r w:rsidR="004B541B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ในการแข่งขัน ให้ชุมชนสามารถสร้างรายได้ด้วยตนเองอย่างยั่งยืน</w:t>
      </w:r>
      <w:r w:rsidRPr="004120FE">
        <w:rPr>
          <w:rFonts w:ascii="TH SarabunPSK" w:hAnsi="TH SarabunPSK" w:cs="TH SarabunPSK"/>
          <w:szCs w:val="32"/>
          <w:cs/>
        </w:rPr>
        <w:t xml:space="preserve"> สนับสนุนการรวมกลุ่มและสร้างเครือข่าย</w:t>
      </w:r>
      <w:bookmarkStart w:id="65" w:name="_Hlk94108913"/>
      <w:r w:rsidR="00320C03">
        <w:rPr>
          <w:rFonts w:ascii="TH SarabunPSK" w:hAnsi="TH SarabunPSK" w:cs="TH SarabunPSK"/>
          <w:szCs w:val="32"/>
          <w:cs/>
        </w:rPr>
        <w:br/>
      </w:r>
      <w:r w:rsidRPr="004120FE">
        <w:rPr>
          <w:rFonts w:ascii="TH SarabunPSK" w:hAnsi="TH SarabunPSK" w:cs="TH SarabunPSK"/>
          <w:szCs w:val="32"/>
          <w:cs/>
        </w:rPr>
        <w:t xml:space="preserve">ที่เข้มแข็งเพื่อให้ชุมชนมีภูมิคุ้มกันต่อการเปลี่ยนแปลงในภาวะวิกฤตทุกรูปแบบ </w:t>
      </w:r>
      <w:r w:rsidR="00B42532">
        <w:rPr>
          <w:rFonts w:ascii="TH SarabunPSK" w:hAnsi="TH SarabunPSK" w:cs="TH SarabunPSK" w:hint="cs"/>
          <w:szCs w:val="32"/>
          <w:cs/>
        </w:rPr>
        <w:t>อาทิ</w:t>
      </w:r>
      <w:r w:rsidRPr="004120FE">
        <w:rPr>
          <w:rFonts w:ascii="TH SarabunPSK" w:hAnsi="TH SarabunPSK" w:cs="TH SarabunPSK"/>
          <w:szCs w:val="32"/>
          <w:cs/>
        </w:rPr>
        <w:t xml:space="preserve"> </w:t>
      </w:r>
      <w:bookmarkEnd w:id="65"/>
      <w:r w:rsidRPr="004120FE">
        <w:rPr>
          <w:rFonts w:ascii="TH SarabunPSK" w:hAnsi="TH SarabunPSK" w:cs="TH SarabunPSK"/>
          <w:szCs w:val="32"/>
          <w:cs/>
        </w:rPr>
        <w:t xml:space="preserve">กลุ่มวิสาหกิจชุมชน วิสาหกิจขนาดกลางและขนาดย่อม กลุ่มเกษตรกร 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รวมทั้งส่งเสริมการถือหุ้นโดยสมาชิกในชุมชน </w:t>
      </w:r>
      <w:r w:rsidRPr="004120FE">
        <w:rPr>
          <w:rFonts w:ascii="TH SarabunPSK" w:hAnsi="TH SarabunPSK" w:cs="TH SarabunPSK"/>
          <w:szCs w:val="32"/>
          <w:cs/>
        </w:rPr>
        <w:t>สร้างความเข้มแข็งสถาบันการเงินในระดับชุมชน</w:t>
      </w:r>
      <w:r w:rsidRPr="004120FE">
        <w:rPr>
          <w:rFonts w:ascii="TH SarabunPSK" w:hAnsi="TH SarabunPSK" w:cs="TH SarabunPSK"/>
          <w:b/>
          <w:bCs/>
          <w:szCs w:val="32"/>
          <w:cs/>
        </w:rPr>
        <w:t xml:space="preserve"> </w:t>
      </w:r>
      <w:r w:rsidRPr="004120FE">
        <w:rPr>
          <w:rFonts w:ascii="TH SarabunPSK" w:hAnsi="TH SarabunPSK" w:cs="TH SarabunPSK"/>
          <w:szCs w:val="32"/>
          <w:cs/>
        </w:rPr>
        <w:t>เพื่อเพิ่มโอกาสในการเข้าถึงแหล่งทุนของผู้ประกอบการและธุรกิจในชุมชน โดย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ให้สถาบันการเงินในพื้นที่มีบทบาทในการทำหน้าที่ถ่ายทอดองค์ความรู้ด้านการบริหารเงินทุน สภาพคล่อง</w:t>
      </w:r>
      <w:r w:rsidRPr="004120FE">
        <w:rPr>
          <w:rFonts w:ascii="TH SarabunPSK" w:hAnsi="TH SarabunPSK" w:cs="TH SarabunPSK"/>
          <w:szCs w:val="32"/>
          <w:cs/>
        </w:rPr>
        <w:t xml:space="preserve"> และ</w:t>
      </w:r>
      <w:r w:rsidRPr="004120FE">
        <w:rPr>
          <w:rFonts w:ascii="TH SarabunPSK" w:hAnsi="TH SarabunPSK" w:cs="TH SarabunPSK"/>
          <w:spacing w:val="-4"/>
          <w:szCs w:val="32"/>
          <w:cs/>
        </w:rPr>
        <w:t>การบริหารจัดการหนี้สินอย่างเป็นระบบ และ</w:t>
      </w:r>
      <w:r w:rsidRPr="004120FE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พัฒนาสินเชื่อรูปแบบใหม่ ๆ ที่สอดคล้องกับความต้องการและศักยภาพของชุมชน</w:t>
      </w:r>
      <w:r w:rsidRPr="004120FE">
        <w:rPr>
          <w:rFonts w:ascii="TH SarabunPSK" w:hAnsi="TH SarabunPSK" w:cs="TH SarabunPSK"/>
          <w:spacing w:val="-4"/>
          <w:szCs w:val="32"/>
          <w:cs/>
        </w:rPr>
        <w:t xml:space="preserve"> </w:t>
      </w:r>
      <w:bookmarkStart w:id="66" w:name="_Hlk94108920"/>
      <w:r w:rsidRPr="004120FE">
        <w:rPr>
          <w:rFonts w:ascii="TH SarabunPSK" w:hAnsi="TH SarabunPSK" w:cs="TH SarabunPSK"/>
          <w:szCs w:val="32"/>
          <w:cs/>
        </w:rPr>
        <w:t>รวมทั้งส่งเสริมการใช้แพลตฟอร์มเพื่อสร้างงานในชุมชนและโอกาสในการเข้าถึงงานอย่างเท่าเทียม</w:t>
      </w:r>
    </w:p>
    <w:bookmarkEnd w:id="66"/>
    <w:p w14:paraId="21257BA7" w14:textId="297E064A" w:rsidR="00D211AE" w:rsidRPr="004120FE" w:rsidRDefault="00FD0A64" w:rsidP="00EE71ED">
      <w:pPr>
        <w:tabs>
          <w:tab w:val="left" w:pos="2268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40"/>
        </w:rPr>
      </w:pPr>
      <w:r w:rsidRPr="004120FE">
        <w:rPr>
          <w:rFonts w:ascii="TH SarabunPSK" w:hAnsi="TH SarabunPSK" w:cs="TH SarabunPSK"/>
          <w:i/>
          <w:iCs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Cs w:val="32"/>
          <w:cs/>
        </w:rPr>
        <w:t>๑</w:t>
      </w:r>
      <w:r w:rsidRPr="004120FE">
        <w:rPr>
          <w:rFonts w:ascii="TH SarabunPSK" w:hAnsi="TH SarabunPSK" w:cs="TH SarabunPSK"/>
          <w:i/>
          <w:iCs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Cs w:val="32"/>
          <w:cs/>
        </w:rPr>
        <w:t>๓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ส่งเสริมการจัดการกลไกตลาดของท้องถิ่น</w:t>
      </w:r>
      <w:r w:rsidRPr="004120FE">
        <w:rPr>
          <w:rFonts w:ascii="TH SarabunPSK" w:hAnsi="TH SarabunPSK" w:cs="TH SarabunPSK"/>
          <w:szCs w:val="32"/>
          <w:cs/>
        </w:rPr>
        <w:t xml:space="preserve"> เพื่อสร้างสมดุลระหว่างการผลิต</w:t>
      </w:r>
      <w:r w:rsidR="00320C03">
        <w:rPr>
          <w:rFonts w:ascii="TH SarabunPSK" w:hAnsi="TH SarabunPSK" w:cs="TH SarabunPSK"/>
          <w:szCs w:val="32"/>
          <w:cs/>
        </w:rPr>
        <w:br/>
      </w:r>
      <w:r w:rsidRPr="004120FE">
        <w:rPr>
          <w:rFonts w:ascii="TH SarabunPSK" w:hAnsi="TH SarabunPSK" w:cs="TH SarabunPSK"/>
          <w:szCs w:val="32"/>
          <w:cs/>
        </w:rPr>
        <w:t>และการบริโภคใน</w:t>
      </w:r>
      <w:r w:rsidR="00405A41" w:rsidRPr="004120FE">
        <w:rPr>
          <w:rFonts w:ascii="TH SarabunPSK" w:hAnsi="TH SarabunPSK" w:cs="TH SarabunPSK"/>
          <w:szCs w:val="32"/>
          <w:cs/>
        </w:rPr>
        <w:t>พื้นที่</w:t>
      </w:r>
      <w:r w:rsidR="00405A41">
        <w:rPr>
          <w:rFonts w:ascii="TH SarabunPSK" w:hAnsi="TH SarabunPSK" w:cs="TH SarabunPSK" w:hint="cs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Cs w:val="32"/>
          <w:cs/>
        </w:rPr>
        <w:t>รวมทั้งสร้าง</w:t>
      </w:r>
      <w:r w:rsidRPr="00725B5F">
        <w:rPr>
          <w:rFonts w:ascii="TH SarabunPSK" w:hAnsi="TH SarabunPSK" w:cs="TH SarabunPSK"/>
          <w:szCs w:val="32"/>
          <w:cs/>
        </w:rPr>
        <w:t>รายได้จากตลาดภายนอก โดย</w:t>
      </w:r>
      <w:r w:rsidRPr="00725B5F">
        <w:rPr>
          <w:rFonts w:ascii="TH SarabunPSK" w:eastAsia="Times New Roman" w:hAnsi="TH SarabunPSK" w:cs="TH SarabunPSK"/>
          <w:sz w:val="32"/>
          <w:szCs w:val="32"/>
          <w:cs/>
        </w:rPr>
        <w:t>ส่งเสริมนวัตกรรมการจัดการห่วงโซ่อุปทาน</w:t>
      </w:r>
      <w:r w:rsidR="005365D4" w:rsidRPr="00725B5F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725B5F">
        <w:rPr>
          <w:rFonts w:ascii="TH SarabunPSK" w:eastAsia="Times New Roman" w:hAnsi="TH SarabunPSK" w:cs="TH SarabunPSK"/>
          <w:sz w:val="32"/>
          <w:szCs w:val="32"/>
          <w:cs/>
        </w:rPr>
        <w:t>ในระดับพื้นที่ เพื่อลดความสูญเสียจากการผลิตมากเกินความต้องการ ลดต้นทุนและระยะเวลาในการขนส่งสินค้าระหว่างพื้นที่และภูมิภาค รวมทั้งรักษาคุณภาพของ</w:t>
      </w:r>
      <w:bookmarkStart w:id="67" w:name="_Hlk94108926"/>
      <w:r w:rsidRPr="00725B5F">
        <w:rPr>
          <w:rFonts w:ascii="TH SarabunPSK" w:eastAsia="Times New Roman" w:hAnsi="TH SarabunPSK" w:cs="TH SarabunPSK"/>
          <w:sz w:val="32"/>
          <w:szCs w:val="32"/>
          <w:cs/>
        </w:rPr>
        <w:t xml:space="preserve">ผลผลิต </w:t>
      </w:r>
      <w:bookmarkEnd w:id="67"/>
      <w:r w:rsidRPr="00725B5F">
        <w:rPr>
          <w:rFonts w:ascii="TH SarabunPSK" w:eastAsia="Times New Roman" w:hAnsi="TH SarabunPSK" w:cs="TH SarabunPSK"/>
          <w:sz w:val="32"/>
          <w:szCs w:val="32"/>
          <w:cs/>
        </w:rPr>
        <w:t>สนับสนุนการสร้าง</w:t>
      </w:r>
      <w:r w:rsidR="00405A41" w:rsidRPr="00725B5F">
        <w:rPr>
          <w:rFonts w:ascii="TH SarabunPSK" w:eastAsia="Times New Roman" w:hAnsi="TH SarabunPSK" w:cs="TH SarabunPSK" w:hint="cs"/>
          <w:sz w:val="32"/>
          <w:szCs w:val="32"/>
          <w:cs/>
        </w:rPr>
        <w:t>งาน</w:t>
      </w:r>
      <w:r w:rsidRPr="00725B5F">
        <w:rPr>
          <w:rFonts w:ascii="TH SarabunPSK" w:eastAsia="Times New Roman" w:hAnsi="TH SarabunPSK" w:cs="TH SarabunPSK"/>
          <w:sz w:val="32"/>
          <w:szCs w:val="32"/>
          <w:cs/>
        </w:rPr>
        <w:t>และจ้างงานคนในท้องถิ่น</w:t>
      </w:r>
      <w:r w:rsidR="00B05D1D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725B5F">
        <w:rPr>
          <w:rFonts w:ascii="TH SarabunPSK" w:eastAsia="Times New Roman" w:hAnsi="TH SarabunPSK" w:cs="TH SarabunPSK"/>
          <w:sz w:val="32"/>
          <w:szCs w:val="32"/>
          <w:cs/>
        </w:rPr>
        <w:t>ตลอดห่วงโซ่อุปทาน เพื่อรองรับประชากรวัยแรงงานในพื้นที่และที่กลับภูมิลำเนาเพราะผลกระทบ</w:t>
      </w:r>
      <w:r w:rsidR="00B05D1D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725B5F">
        <w:rPr>
          <w:rFonts w:ascii="TH SarabunPSK" w:eastAsia="Times New Roman" w:hAnsi="TH SarabunPSK" w:cs="TH SarabunPSK"/>
          <w:sz w:val="32"/>
          <w:szCs w:val="32"/>
          <w:cs/>
        </w:rPr>
        <w:t>จากการแพร่ระบาดของ</w:t>
      </w:r>
      <w:r w:rsidRPr="00725B5F">
        <w:rPr>
          <w:rFonts w:ascii="TH SarabunPSK" w:eastAsia="Times New Roman" w:hAnsi="TH SarabunPSK" w:cs="TH SarabunPSK" w:hint="cs"/>
          <w:sz w:val="32"/>
          <w:szCs w:val="32"/>
          <w:cs/>
        </w:rPr>
        <w:t>โควิ</w:t>
      </w:r>
      <w:r w:rsidR="00D211AE" w:rsidRPr="00725B5F">
        <w:rPr>
          <w:rFonts w:ascii="TH SarabunPSK" w:eastAsia="Times New Roman" w:hAnsi="TH SarabunPSK" w:cs="TH SarabunPSK" w:hint="cs"/>
          <w:sz w:val="32"/>
          <w:szCs w:val="32"/>
          <w:cs/>
        </w:rPr>
        <w:t>ด</w:t>
      </w:r>
      <w:r w:rsidRPr="00725B5F">
        <w:rPr>
          <w:rFonts w:ascii="TH SarabunPSK" w:eastAsia="Times New Roman" w:hAnsi="TH SarabunPSK" w:cs="TH SarabunPSK"/>
          <w:sz w:val="32"/>
          <w:szCs w:val="32"/>
        </w:rPr>
        <w:t>-</w:t>
      </w:r>
      <w:r w:rsidR="006236D6" w:rsidRPr="00725B5F">
        <w:rPr>
          <w:rFonts w:ascii="TH SarabunPSK" w:eastAsia="Times New Roman" w:hAnsi="TH SarabunPSK" w:cs="TH SarabunPSK"/>
          <w:sz w:val="32"/>
          <w:szCs w:val="32"/>
          <w:cs/>
        </w:rPr>
        <w:t>๑๙</w:t>
      </w:r>
      <w:r w:rsidRPr="00725B5F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725B5F">
        <w:rPr>
          <w:rFonts w:ascii="TH SarabunPSK" w:eastAsia="Times New Roman" w:hAnsi="TH SarabunPSK" w:cs="TH SarabunPSK" w:hint="cs"/>
          <w:sz w:val="32"/>
          <w:szCs w:val="32"/>
          <w:cs/>
        </w:rPr>
        <w:t>สนับสนุนการใช้เทคโนโลยีดิจิทัลในการกระจายสินค้าและบริการให้หมุนเวียนในพื้นที่และเมือง</w:t>
      </w:r>
      <w:r w:rsidRPr="00725B5F">
        <w:rPr>
          <w:rStyle w:val="CommentReference"/>
          <w:rFonts w:ascii="TH SarabunPSK" w:hAnsi="TH SarabunPSK" w:cs="TH SarabunPSK"/>
          <w:cs/>
        </w:rPr>
        <w:t xml:space="preserve"> </w:t>
      </w:r>
      <w:r w:rsidRPr="00725B5F">
        <w:rPr>
          <w:rStyle w:val="CommentReference"/>
          <w:rFonts w:ascii="TH SarabunPSK" w:hAnsi="TH SarabunPSK" w:cs="TH SarabunPSK"/>
          <w:sz w:val="32"/>
          <w:szCs w:val="32"/>
          <w:cs/>
        </w:rPr>
        <w:t>ใน</w:t>
      </w:r>
      <w:r w:rsidRPr="00725B5F">
        <w:rPr>
          <w:rFonts w:ascii="TH SarabunPSK" w:hAnsi="TH SarabunPSK" w:cs="TH SarabunPSK"/>
          <w:szCs w:val="32"/>
          <w:cs/>
        </w:rPr>
        <w:t>กลุ่มวิสาหกิจชุมชน วิสาหกิจขนาดกลางและขนาดย่อม และกลุ่ม</w:t>
      </w:r>
      <w:r w:rsidR="00405A41" w:rsidRPr="00725B5F">
        <w:rPr>
          <w:rFonts w:ascii="TH SarabunPSK" w:hAnsi="TH SarabunPSK" w:cs="TH SarabunPSK"/>
          <w:szCs w:val="32"/>
          <w:cs/>
        </w:rPr>
        <w:t>เกษตรกร</w:t>
      </w:r>
      <w:r w:rsidR="00405A41" w:rsidRPr="00725B5F">
        <w:rPr>
          <w:rFonts w:ascii="TH SarabunPSK" w:hAnsi="TH SarabunPSK" w:cs="TH SarabunPSK" w:hint="cs"/>
          <w:szCs w:val="32"/>
          <w:cs/>
        </w:rPr>
        <w:t xml:space="preserve"> </w:t>
      </w:r>
      <w:r w:rsidRPr="00725B5F">
        <w:rPr>
          <w:rFonts w:ascii="TH SarabunPSK" w:hAnsi="TH SarabunPSK" w:cs="TH SarabunPSK"/>
          <w:szCs w:val="32"/>
          <w:cs/>
        </w:rPr>
        <w:t xml:space="preserve">กระตุ้นการบริโภคให้สอดคล้องและสมดุลกับการผลิตในท้องถิ่น ตามแนวทางการผลิตและบริโภคที่ยั่งยืน </w:t>
      </w:r>
      <w:r w:rsidRPr="00725B5F">
        <w:rPr>
          <w:rFonts w:ascii="TH SarabunPSK" w:hAnsi="TH SarabunPSK" w:cs="TH SarabunPSK" w:hint="cs"/>
          <w:sz w:val="32"/>
          <w:szCs w:val="32"/>
          <w:cs/>
        </w:rPr>
        <w:t>ปรับแก้กฎระเบียบ</w:t>
      </w:r>
      <w:r w:rsidR="00606E39">
        <w:rPr>
          <w:rFonts w:ascii="TH SarabunPSK" w:hAnsi="TH SarabunPSK" w:cs="TH SarabunPSK"/>
          <w:sz w:val="32"/>
          <w:szCs w:val="32"/>
          <w:cs/>
        </w:rPr>
        <w:br/>
      </w:r>
      <w:r w:rsidRPr="00725B5F">
        <w:rPr>
          <w:rFonts w:ascii="TH SarabunPSK" w:hAnsi="TH SarabunPSK" w:cs="TH SarabunPSK" w:hint="cs"/>
          <w:sz w:val="32"/>
          <w:szCs w:val="32"/>
          <w:cs/>
        </w:rPr>
        <w:lastRenderedPageBreak/>
        <w:t>และนโยบายของภาครัฐที่ก่อให้เกิดการรวมศูนย์สินค้าเกษตรบางประเภท และเป็นอุปสรรคในการจัดซื้อจัดจ้าง</w:t>
      </w:r>
      <w:r w:rsidR="00B05D1D">
        <w:rPr>
          <w:rFonts w:ascii="TH SarabunPSK" w:hAnsi="TH SarabunPSK" w:cs="TH SarabunPSK"/>
          <w:sz w:val="32"/>
          <w:szCs w:val="32"/>
          <w:cs/>
        </w:rPr>
        <w:br/>
      </w:r>
      <w:r w:rsidRPr="00725B5F">
        <w:rPr>
          <w:rFonts w:ascii="TH SarabunPSK" w:hAnsi="TH SarabunPSK" w:cs="TH SarabunPSK" w:hint="cs"/>
          <w:sz w:val="32"/>
          <w:szCs w:val="32"/>
          <w:cs/>
        </w:rPr>
        <w:t>จากผู้ผลิตในพื้นที่เดียวกับการบริโภค</w:t>
      </w:r>
    </w:p>
    <w:p w14:paraId="1B84E963" w14:textId="332523C6" w:rsidR="00FD0A64" w:rsidRPr="00E5244A" w:rsidRDefault="00FD0A64" w:rsidP="00D211AE">
      <w:pPr>
        <w:tabs>
          <w:tab w:val="left" w:pos="2268"/>
        </w:tabs>
        <w:spacing w:before="120"/>
        <w:ind w:firstLine="992"/>
        <w:jc w:val="thaiDistribute"/>
        <w:rPr>
          <w:rFonts w:ascii="TH SarabunPSK" w:hAnsi="TH SarabunPSK" w:cs="TH SarabunPSK"/>
          <w:sz w:val="32"/>
          <w:szCs w:val="40"/>
          <w:cs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๔</w:t>
      </w:r>
      <w:r w:rsidRPr="004120FE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แก้ปัญหาของกลุ่มเปราะบางใน</w:t>
      </w:r>
      <w:r w:rsidRPr="00E5244A">
        <w:rPr>
          <w:rFonts w:ascii="TH SarabunPSK" w:hAnsi="TH SarabunPSK" w:cs="TH SarabunPSK"/>
          <w:sz w:val="32"/>
          <w:szCs w:val="32"/>
          <w:cs/>
        </w:rPr>
        <w:t xml:space="preserve">เมือง โดยเพิ่มโอกาสในการเข้าถึงระบบโครงสร้างพื้นฐานเมือง อาทิ การออกแบบเมืองตามหลักอารยสถาปัตย์ </w:t>
      </w:r>
      <w:r w:rsidRPr="00E5244A">
        <w:rPr>
          <w:rFonts w:ascii="TH SarabunPSK" w:hAnsi="TH SarabunPSK" w:cs="TH SarabunPSK" w:hint="cs"/>
          <w:sz w:val="32"/>
          <w:szCs w:val="32"/>
          <w:cs/>
        </w:rPr>
        <w:t>ความมั่นคงด้านที่อยู่อาศัย จัดให้มีระบบสวัสดิการ</w:t>
      </w:r>
      <w:r w:rsidR="005365D4" w:rsidRPr="00E5244A">
        <w:rPr>
          <w:rFonts w:ascii="TH SarabunPSK" w:hAnsi="TH SarabunPSK" w:cs="TH SarabunPSK"/>
          <w:sz w:val="32"/>
          <w:szCs w:val="32"/>
          <w:cs/>
        </w:rPr>
        <w:br/>
      </w:r>
      <w:r w:rsidRPr="00E5244A">
        <w:rPr>
          <w:rFonts w:ascii="TH SarabunPSK" w:hAnsi="TH SarabunPSK" w:cs="TH SarabunPSK" w:hint="cs"/>
          <w:sz w:val="32"/>
          <w:szCs w:val="32"/>
          <w:cs/>
        </w:rPr>
        <w:t>ที่ครอบคลุมประชาชนทุกกลุ่มในเมือง เพื่อยกระดับคุณภาพชีวิตของกลุ่มเปราะบางให้มีสุขภาพกายและจิตใจ</w:t>
      </w:r>
      <w:r w:rsidR="005365D4" w:rsidRPr="00E5244A">
        <w:rPr>
          <w:rFonts w:ascii="TH SarabunPSK" w:hAnsi="TH SarabunPSK" w:cs="TH SarabunPSK"/>
          <w:sz w:val="32"/>
          <w:szCs w:val="32"/>
          <w:cs/>
        </w:rPr>
        <w:br/>
      </w:r>
      <w:r w:rsidRPr="00E5244A">
        <w:rPr>
          <w:rFonts w:ascii="TH SarabunPSK" w:hAnsi="TH SarabunPSK" w:cs="TH SarabunPSK" w:hint="cs"/>
          <w:sz w:val="32"/>
          <w:szCs w:val="32"/>
          <w:cs/>
        </w:rPr>
        <w:t>ที่สมบูรณ์ และส่งเสริมศักยภาพเครือข่ายชุมชนเมือง ในการช่วยเหลือและดูแลกลุ่มเปราะบางเบื้องต้น ทั้งในภาวะปกติและเมื่อเกิดภัยพิบัติ</w:t>
      </w:r>
    </w:p>
    <w:p w14:paraId="54FA382E" w14:textId="56C4DA04" w:rsidR="00FD0A64" w:rsidRPr="004120FE" w:rsidRDefault="00FD0A64" w:rsidP="00D277E6">
      <w:pPr>
        <w:spacing w:before="1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กลยุทธ์ที่</w:t>
      </w:r>
      <w:r w:rsidRPr="004120F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120FE">
        <w:rPr>
          <w:rFonts w:ascii="TH SarabunPSK Bold" w:hAnsi="TH SarabunPSK Bold" w:cs="TH SarabunPSK"/>
          <w:b/>
          <w:bCs/>
          <w:spacing w:val="-10"/>
          <w:sz w:val="32"/>
          <w:szCs w:val="32"/>
          <w:cs/>
        </w:rPr>
        <w:t>การส่งเสริมกลไกความร่วมมือภาครัฐ เอกชน ประชาชน และประชาสังคมเพื่อการพัฒนาพื้นที่และเมือง</w:t>
      </w:r>
    </w:p>
    <w:p w14:paraId="1E4A25EA" w14:textId="60C6DA61" w:rsidR="00FD0A64" w:rsidRPr="00D62D32" w:rsidRDefault="00FD0A64" w:rsidP="005365D4">
      <w:pPr>
        <w:tabs>
          <w:tab w:val="left" w:pos="2268"/>
        </w:tabs>
        <w:spacing w:before="120"/>
        <w:ind w:firstLine="1134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D62D32">
        <w:rPr>
          <w:rFonts w:ascii="TH SarabunPSK" w:hAnsi="TH SarabunPSK" w:cs="TH SarabunPSK"/>
          <w:i/>
          <w:iCs/>
          <w:spacing w:val="-6"/>
          <w:sz w:val="32"/>
          <w:szCs w:val="32"/>
          <w:cs/>
        </w:rPr>
        <w:t xml:space="preserve">กลยุทธ์ย่อยที่ </w:t>
      </w:r>
      <w:r w:rsidR="006236D6" w:rsidRPr="00D62D32">
        <w:rPr>
          <w:rFonts w:ascii="TH SarabunPSK" w:hAnsi="TH SarabunPSK" w:cs="TH SarabunPSK"/>
          <w:i/>
          <w:iCs/>
          <w:spacing w:val="-6"/>
          <w:sz w:val="32"/>
          <w:szCs w:val="32"/>
          <w:cs/>
        </w:rPr>
        <w:t>๒</w:t>
      </w:r>
      <w:r w:rsidRPr="00D62D32">
        <w:rPr>
          <w:rFonts w:ascii="TH SarabunPSK" w:hAnsi="TH SarabunPSK" w:cs="TH SarabunPSK"/>
          <w:i/>
          <w:iCs/>
          <w:spacing w:val="-6"/>
          <w:sz w:val="32"/>
          <w:szCs w:val="32"/>
        </w:rPr>
        <w:t>.</w:t>
      </w:r>
      <w:r w:rsidR="006236D6" w:rsidRPr="00D62D32">
        <w:rPr>
          <w:rFonts w:ascii="TH SarabunPSK" w:hAnsi="TH SarabunPSK" w:cs="TH SarabunPSK"/>
          <w:i/>
          <w:iCs/>
          <w:spacing w:val="-6"/>
          <w:sz w:val="32"/>
          <w:szCs w:val="32"/>
          <w:cs/>
        </w:rPr>
        <w:t>๑</w:t>
      </w:r>
      <w:r w:rsidRPr="00D62D32">
        <w:rPr>
          <w:rFonts w:ascii="TH SarabunPSK" w:hAnsi="TH SarabunPSK" w:cs="TH SarabunPSK"/>
          <w:i/>
          <w:iCs/>
          <w:spacing w:val="-6"/>
          <w:sz w:val="32"/>
          <w:szCs w:val="32"/>
        </w:rPr>
        <w:t xml:space="preserve"> </w:t>
      </w:r>
      <w:r w:rsidRPr="00D62D32">
        <w:rPr>
          <w:rFonts w:ascii="TH SarabunPSK" w:eastAsia="Calibri" w:hAnsi="TH SarabunPSK" w:cs="TH SarabunPSK"/>
          <w:i/>
          <w:iCs/>
          <w:spacing w:val="-6"/>
          <w:kern w:val="24"/>
          <w:sz w:val="32"/>
          <w:szCs w:val="32"/>
          <w:cs/>
        </w:rPr>
        <w:t>สนับสนุนการพัฒนาพื้นที่และเมืองด้วยความร่วมมือของภาคส่วนต่าง ๆ หลากหลายรูปแบบ</w:t>
      </w:r>
      <w:r w:rsidRPr="00D62D32">
        <w:rPr>
          <w:rFonts w:ascii="TH SarabunPSK" w:eastAsia="Calibri" w:hAnsi="TH SarabunPSK" w:cs="TH SarabunPSK"/>
          <w:spacing w:val="-6"/>
          <w:kern w:val="24"/>
          <w:sz w:val="32"/>
          <w:szCs w:val="32"/>
          <w:cs/>
        </w:rPr>
        <w:t xml:space="preserve"> โดยส่งเสริมการพัฒนาเมืองด้วยรูปแบบต่าง </w:t>
      </w:r>
      <w:r w:rsidR="00405A41" w:rsidRPr="00D62D32">
        <w:rPr>
          <w:rFonts w:ascii="TH SarabunPSK" w:eastAsia="Calibri" w:hAnsi="TH SarabunPSK" w:cs="TH SarabunPSK" w:hint="cs"/>
          <w:spacing w:val="-6"/>
          <w:kern w:val="24"/>
          <w:sz w:val="32"/>
          <w:szCs w:val="32"/>
          <w:cs/>
        </w:rPr>
        <w:t>ๆ</w:t>
      </w:r>
      <w:r w:rsidRPr="00D62D32">
        <w:rPr>
          <w:rFonts w:ascii="TH SarabunPSK" w:eastAsia="Calibri" w:hAnsi="TH SarabunPSK" w:cs="TH SarabunPSK"/>
          <w:spacing w:val="-6"/>
          <w:kern w:val="24"/>
          <w:sz w:val="32"/>
          <w:szCs w:val="32"/>
          <w:cs/>
        </w:rPr>
        <w:t xml:space="preserve"> อาทิ กฎบัตรการพัฒนาเมือง บริษัทพัฒนาเมือง ด้วยการศึกษาความเหมาะสมในการยกระดับกลไกขับเคลื่อนกฎบัตรการพัฒนาเมืองให้เกิดความต่อเนื่องในการดำเนินงาน </w:t>
      </w:r>
      <w:r w:rsidR="00CF01B0">
        <w:rPr>
          <w:rFonts w:ascii="TH SarabunPSK" w:eastAsia="Calibri" w:hAnsi="TH SarabunPSK" w:cs="TH SarabunPSK"/>
          <w:spacing w:val="-6"/>
          <w:kern w:val="24"/>
          <w:sz w:val="32"/>
          <w:szCs w:val="32"/>
          <w:cs/>
        </w:rPr>
        <w:br/>
      </w:r>
      <w:r w:rsidRPr="00D62D32">
        <w:rPr>
          <w:rFonts w:ascii="TH SarabunPSK" w:eastAsia="Calibri" w:hAnsi="TH SarabunPSK" w:cs="TH SarabunPSK"/>
          <w:spacing w:val="-6"/>
          <w:kern w:val="24"/>
          <w:sz w:val="32"/>
          <w:szCs w:val="32"/>
          <w:cs/>
        </w:rPr>
        <w:t xml:space="preserve">การถอดบทเรียนจากพื้นที่ซึ่งประสบความสำเร็จ อาทิ ขอนแก่นโมเดล ซึ่งสามารถดึงดูดการลงทุน พร้อมกับการจ้างงานในพื้นที่ให้เป็นต้นแบบสำหรับขยายผลไปยังพื้นที่อื่น ๆ เสริมสร้างบทบาทของวิสาหกิจเพื่อสังคมในการพัฒนาพื้นที่และเมือง การพัฒนาธุรกิจใหม่ </w:t>
      </w:r>
      <w:r w:rsidR="00405A41" w:rsidRPr="00D62D32">
        <w:rPr>
          <w:rFonts w:ascii="TH SarabunPSK" w:eastAsia="Calibri" w:hAnsi="TH SarabunPSK" w:cs="TH SarabunPSK" w:hint="cs"/>
          <w:spacing w:val="-6"/>
          <w:kern w:val="24"/>
          <w:sz w:val="32"/>
          <w:szCs w:val="32"/>
          <w:cs/>
        </w:rPr>
        <w:t>การ</w:t>
      </w:r>
      <w:r w:rsidRPr="00D62D32">
        <w:rPr>
          <w:rFonts w:ascii="TH SarabunPSK" w:eastAsia="Calibri" w:hAnsi="TH SarabunPSK" w:cs="TH SarabunPSK"/>
          <w:spacing w:val="-6"/>
          <w:kern w:val="24"/>
          <w:sz w:val="32"/>
          <w:szCs w:val="32"/>
          <w:cs/>
        </w:rPr>
        <w:t xml:space="preserve">สร้างงานสร้างอาชีพ </w:t>
      </w:r>
      <w:r w:rsidR="00405A41" w:rsidRPr="00D62D32">
        <w:rPr>
          <w:rFonts w:ascii="TH SarabunPSK" w:eastAsia="Calibri" w:hAnsi="TH SarabunPSK" w:cs="TH SarabunPSK" w:hint="cs"/>
          <w:spacing w:val="-6"/>
          <w:kern w:val="24"/>
          <w:sz w:val="32"/>
          <w:szCs w:val="32"/>
          <w:cs/>
        </w:rPr>
        <w:t>โดยมีมาตรการ</w:t>
      </w:r>
      <w:r w:rsidRPr="00D62D32">
        <w:rPr>
          <w:rFonts w:ascii="TH SarabunPSK" w:eastAsia="Calibri" w:hAnsi="TH SarabunPSK" w:cs="TH SarabunPSK"/>
          <w:spacing w:val="-6"/>
          <w:kern w:val="24"/>
          <w:sz w:val="32"/>
          <w:szCs w:val="32"/>
          <w:cs/>
        </w:rPr>
        <w:t>รองรับความเสี่ยงทางธุรกิจและการเงินในช่วง</w:t>
      </w:r>
      <w:r w:rsidR="00405A41" w:rsidRPr="00D62D32">
        <w:rPr>
          <w:rFonts w:ascii="TH SarabunPSK" w:eastAsia="Calibri" w:hAnsi="TH SarabunPSK" w:cs="TH SarabunPSK"/>
          <w:spacing w:val="-6"/>
          <w:kern w:val="24"/>
          <w:sz w:val="32"/>
          <w:szCs w:val="32"/>
          <w:cs/>
        </w:rPr>
        <w:t>เริ่มต้น</w:t>
      </w:r>
      <w:r w:rsidR="00405A41" w:rsidRPr="00D62D32">
        <w:rPr>
          <w:rFonts w:ascii="TH SarabunPSK" w:eastAsia="Calibri" w:hAnsi="TH SarabunPSK" w:cs="TH SarabunPSK" w:hint="cs"/>
          <w:spacing w:val="-6"/>
          <w:kern w:val="24"/>
          <w:sz w:val="32"/>
          <w:szCs w:val="32"/>
          <w:cs/>
        </w:rPr>
        <w:t xml:space="preserve"> </w:t>
      </w:r>
      <w:r w:rsidRPr="00D62D32">
        <w:rPr>
          <w:rFonts w:ascii="TH SarabunPSK" w:eastAsia="Calibri" w:hAnsi="TH SarabunPSK" w:cs="TH SarabunPSK"/>
          <w:spacing w:val="-6"/>
          <w:kern w:val="24"/>
          <w:sz w:val="32"/>
          <w:szCs w:val="32"/>
          <w:cs/>
        </w:rPr>
        <w:t xml:space="preserve">พร้อมกับถ่ายทอดทักษะและองค์ความรู้ให้ชุมชนสามารถดำเนินการต่อไปด้วยตนเอง </w:t>
      </w:r>
      <w:r w:rsidR="00CB75FF">
        <w:rPr>
          <w:rFonts w:ascii="TH SarabunPSK" w:eastAsia="Calibri" w:hAnsi="TH SarabunPSK" w:cs="TH SarabunPSK" w:hint="cs"/>
          <w:spacing w:val="-6"/>
          <w:kern w:val="24"/>
          <w:sz w:val="32"/>
          <w:szCs w:val="32"/>
          <w:cs/>
        </w:rPr>
        <w:t>อาทิ</w:t>
      </w:r>
      <w:r w:rsidRPr="00D62D32">
        <w:rPr>
          <w:rFonts w:ascii="TH SarabunPSK" w:eastAsia="Calibri" w:hAnsi="TH SarabunPSK" w:cs="TH SarabunPSK"/>
          <w:spacing w:val="-6"/>
          <w:kern w:val="24"/>
          <w:sz w:val="32"/>
          <w:szCs w:val="32"/>
          <w:cs/>
        </w:rPr>
        <w:t xml:space="preserve"> วิสาหกิจสุขภาพเพื่อสังคม ซึ่งมุ่งเน้นเกษตรในเมือง และช่วยสร้างเมืองให้เป็นเขตอาหารปลอดภัย ขยายเครือข่ายเชื่อมโยงธุรกิจเพื่อสังคมในพื้นที่และเมือง เพื่อสร้างความมั่นคงทางเศรษฐกิจและสังคมในพื้นที่ได้อย่างยั่งยืน </w:t>
      </w:r>
      <w:r w:rsidRPr="00D62D32">
        <w:rPr>
          <w:rFonts w:ascii="TH SarabunPSK" w:hAnsi="TH SarabunPSK" w:cs="TH SarabunPSK"/>
          <w:spacing w:val="-6"/>
          <w:sz w:val="32"/>
          <w:szCs w:val="32"/>
          <w:cs/>
        </w:rPr>
        <w:t>แก้ไขกฎระเบียบภาครัฐให้เอื้ออำนวยต่อการสร้างความร่วมมือระหว่างภาครัฐ</w:t>
      </w:r>
      <w:r w:rsidR="007B5AAF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D62D32">
        <w:rPr>
          <w:rFonts w:ascii="TH SarabunPSK" w:hAnsi="TH SarabunPSK" w:cs="TH SarabunPSK"/>
          <w:spacing w:val="-6"/>
          <w:sz w:val="32"/>
          <w:szCs w:val="32"/>
          <w:cs/>
        </w:rPr>
        <w:t>และภาคีการพัฒนาอื่น ๆ ได้แก่</w:t>
      </w:r>
      <w:r w:rsidR="005365D4" w:rsidRPr="00D62D32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D62D32">
        <w:rPr>
          <w:rFonts w:ascii="TH SarabunPSK" w:hAnsi="TH SarabunPSK" w:cs="TH SarabunPSK"/>
          <w:spacing w:val="-6"/>
          <w:sz w:val="32"/>
          <w:szCs w:val="32"/>
          <w:cs/>
        </w:rPr>
        <w:t>ภาคเอกชน ภาคประชาชน และภาคประชา</w:t>
      </w:r>
      <w:r w:rsidR="008655AD" w:rsidRPr="00D62D32">
        <w:rPr>
          <w:rFonts w:ascii="TH SarabunPSK" w:hAnsi="TH SarabunPSK" w:cs="TH SarabunPSK"/>
          <w:spacing w:val="-6"/>
          <w:sz w:val="32"/>
          <w:szCs w:val="32"/>
          <w:cs/>
        </w:rPr>
        <w:t>สังคม</w:t>
      </w:r>
      <w:r w:rsidR="008655AD" w:rsidRPr="00D62D32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D62D32">
        <w:rPr>
          <w:rFonts w:ascii="TH SarabunPSK" w:eastAsia="Calibri" w:hAnsi="TH SarabunPSK" w:cs="TH SarabunPSK"/>
          <w:spacing w:val="-6"/>
          <w:kern w:val="24"/>
          <w:sz w:val="32"/>
          <w:szCs w:val="32"/>
          <w:cs/>
        </w:rPr>
        <w:t>ส่งเสริมให้เมืองที่มีพื้นที่ต่อเนื่องกันเชิงนิเวศร่วมวางแผนพัฒนาและดำเนินการได้อย่างสอดคล้องกับส</w:t>
      </w:r>
      <w:r w:rsidRPr="00D62D32">
        <w:rPr>
          <w:rFonts w:ascii="TH SarabunPSK" w:hAnsi="TH SarabunPSK" w:cs="TH SarabunPSK"/>
          <w:spacing w:val="-6"/>
          <w:sz w:val="32"/>
          <w:szCs w:val="32"/>
          <w:cs/>
        </w:rPr>
        <w:t>ภาพปัญหา</w:t>
      </w:r>
      <w:r w:rsidR="00320C03">
        <w:rPr>
          <w:rFonts w:ascii="TH SarabunPSK" w:hAnsi="TH SarabunPSK" w:cs="TH SarabunPSK"/>
          <w:spacing w:val="-6"/>
          <w:sz w:val="32"/>
          <w:szCs w:val="32"/>
          <w:cs/>
        </w:rPr>
        <w:br/>
      </w:r>
      <w:r w:rsidRPr="00D62D32">
        <w:rPr>
          <w:rFonts w:ascii="TH SarabunPSK" w:hAnsi="TH SarabunPSK" w:cs="TH SarabunPSK"/>
          <w:spacing w:val="-6"/>
          <w:sz w:val="32"/>
          <w:szCs w:val="32"/>
          <w:cs/>
        </w:rPr>
        <w:t>ในพื้นที่ มีความยืดหยุ่นและคล่องตัว</w:t>
      </w:r>
    </w:p>
    <w:p w14:paraId="3C2E47F0" w14:textId="62392EE7" w:rsidR="00D277E6" w:rsidRPr="004120FE" w:rsidRDefault="00FD0A64" w:rsidP="005365D4">
      <w:pPr>
        <w:tabs>
          <w:tab w:val="left" w:pos="2268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sz w:val="32"/>
          <w:szCs w:val="32"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4120FE">
        <w:rPr>
          <w:rFonts w:ascii="TH SarabunPSK" w:eastAsia="Calibri" w:hAnsi="TH SarabunPSK" w:cs="TH SarabunPSK"/>
          <w:i/>
          <w:iCs/>
          <w:kern w:val="24"/>
          <w:sz w:val="32"/>
          <w:szCs w:val="32"/>
          <w:cs/>
        </w:rPr>
        <w:t>พัฒนาระบบข้อมูลสารสนเทศเพื่อการพัฒนาพื้นที่และเมืองร่วมกันระหว่างภาครัฐ เอกชนและประชาชน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120FE">
        <w:rPr>
          <w:rFonts w:ascii="TH SarabunPSK" w:eastAsia="Calibri" w:hAnsi="TH SarabunPSK" w:cs="TH SarabunPSK"/>
          <w:kern w:val="24"/>
          <w:sz w:val="32"/>
          <w:szCs w:val="32"/>
          <w:cs/>
        </w:rPr>
        <w:t>โดย</w:t>
      </w:r>
      <w:r w:rsidRPr="004120FE">
        <w:rPr>
          <w:rFonts w:ascii="TH SarabunPSK" w:hAnsi="TH SarabunPSK" w:cs="TH SarabunPSK"/>
          <w:sz w:val="32"/>
          <w:szCs w:val="32"/>
          <w:cs/>
        </w:rPr>
        <w:t>ปรับปรุงกฎระเบียบที่เป็นอุปสรรคในการเข้าถึงข้อมูลสารสนเทศเพื่อสนับสนุนการสร้างความร่วมมือระหว่างภาคีการ</w:t>
      </w:r>
      <w:r w:rsidR="008655AD" w:rsidRPr="004120FE">
        <w:rPr>
          <w:rFonts w:ascii="TH SarabunPSK" w:hAnsi="TH SarabunPSK" w:cs="TH SarabunPSK"/>
          <w:sz w:val="32"/>
          <w:szCs w:val="32"/>
          <w:cs/>
        </w:rPr>
        <w:t>พัฒนา</w:t>
      </w:r>
      <w:r w:rsidR="008655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สนับสนุนการเปิดเผยและแบ่งปันข้อมูลสารสนเทศ ระหว่างภาครัฐ เอกชน และ</w:t>
      </w:r>
      <w:r w:rsidR="008655AD" w:rsidRPr="004120FE">
        <w:rPr>
          <w:rFonts w:ascii="TH SarabunPSK" w:hAnsi="TH SarabunPSK" w:cs="TH SarabunPSK"/>
          <w:sz w:val="32"/>
          <w:szCs w:val="32"/>
          <w:cs/>
        </w:rPr>
        <w:t>ประชาชน</w:t>
      </w:r>
      <w:r w:rsidR="008655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เพื่อประโยชน์ในการวางแผนพัฒนาพื้นที่และ</w:t>
      </w:r>
      <w:r w:rsidR="008655AD" w:rsidRPr="004120FE">
        <w:rPr>
          <w:rFonts w:ascii="TH SarabunPSK" w:hAnsi="TH SarabunPSK" w:cs="TH SarabunPSK"/>
          <w:sz w:val="32"/>
          <w:szCs w:val="32"/>
          <w:cs/>
        </w:rPr>
        <w:t>เมือง</w:t>
      </w:r>
      <w:r w:rsidR="008655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ส่งเสริมการศึกษาวิจัยนวัตกรรม</w:t>
      </w:r>
      <w:r w:rsidR="00152433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การรวบรวมและประมวลผลข้อมูลสารสนเทศที่เข้าถึงได้โดยสาธารณะ เพื่อใช้ประโยชน์ในการบริหารจัดการพื้นที่และเมือง เช่น ระบบจัดเก็บและบริหารข้อมูลเมือง </w:t>
      </w:r>
      <w:r w:rsidRPr="004120FE">
        <w:rPr>
          <w:rFonts w:ascii="TH SarabunPSK" w:hAnsi="TH SarabunPSK" w:cs="TH SarabunPSK"/>
          <w:sz w:val="32"/>
          <w:szCs w:val="32"/>
          <w:shd w:val="clear" w:color="auto" w:fill="FFFFFF" w:themeFill="background1"/>
          <w:cs/>
        </w:rPr>
        <w:t xml:space="preserve">ระบบสารสนเทศเพื่อการบริหารงบประมาณโครงการพัฒนาระดับพื้นที่ </w:t>
      </w:r>
      <w:r w:rsidRPr="004120FE">
        <w:rPr>
          <w:rFonts w:ascii="TH SarabunPSK" w:hAnsi="TH SarabunPSK" w:cs="TH SarabunPSK"/>
          <w:sz w:val="32"/>
          <w:szCs w:val="32"/>
          <w:cs/>
        </w:rPr>
        <w:t>และ</w:t>
      </w:r>
      <w:r w:rsidR="008655AD">
        <w:rPr>
          <w:rFonts w:ascii="TH SarabunPSK" w:hAnsi="TH SarabunPSK" w:cs="TH SarabunPSK" w:hint="cs"/>
          <w:sz w:val="32"/>
          <w:szCs w:val="32"/>
          <w:cs/>
        </w:rPr>
        <w:t>การพัฒนา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ทักษะดิจิทัล </w:t>
      </w:r>
      <w:r w:rsidR="008655AD">
        <w:rPr>
          <w:rFonts w:ascii="TH SarabunPSK" w:hAnsi="TH SarabunPSK" w:cs="TH SarabunPSK" w:hint="cs"/>
          <w:sz w:val="32"/>
          <w:szCs w:val="32"/>
          <w:cs/>
        </w:rPr>
        <w:t>เป็นต้น</w:t>
      </w:r>
    </w:p>
    <w:p w14:paraId="333C262B" w14:textId="7D1B4C89" w:rsidR="00FD0A64" w:rsidRPr="004120FE" w:rsidRDefault="00FD0A64" w:rsidP="005365D4">
      <w:pPr>
        <w:tabs>
          <w:tab w:val="left" w:pos="2268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sz w:val="32"/>
          <w:szCs w:val="32"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4120FE">
        <w:rPr>
          <w:rFonts w:ascii="TH SarabunPSK" w:eastAsia="Calibri" w:hAnsi="TH SarabunPSK" w:cs="TH SarabunPSK"/>
          <w:i/>
          <w:iCs/>
          <w:kern w:val="24"/>
          <w:sz w:val="32"/>
          <w:szCs w:val="32"/>
          <w:cs/>
        </w:rPr>
        <w:t>ส่งเสริมการพัฒนาเมืองอัจฉริยะที่พร้อมรับมือต่อการเปลี่ยนแปลง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และภัยพิบัติ รวมทั้งตอบสนองความต้องการของประชาชนทุกกลุ่มในพื้นที่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120FE">
        <w:rPr>
          <w:rFonts w:ascii="TH SarabunPSK" w:eastAsia="Calibri" w:hAnsi="TH SarabunPSK" w:cs="TH SarabunPSK"/>
          <w:kern w:val="24"/>
          <w:sz w:val="32"/>
          <w:szCs w:val="32"/>
          <w:cs/>
        </w:rPr>
        <w:t>โดย</w:t>
      </w:r>
      <w:r w:rsidRPr="004120FE">
        <w:rPr>
          <w:rFonts w:ascii="TH SarabunPSK" w:hAnsi="TH SarabunPSK" w:cs="TH SarabunPSK"/>
          <w:sz w:val="32"/>
          <w:szCs w:val="32"/>
          <w:cs/>
        </w:rPr>
        <w:t>ให้ความสำคัญกับการพัฒนาเมืองอัจฉริยะ</w:t>
      </w:r>
      <w:r w:rsidR="005365D4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ที่คำนึงถึงคุณค่าดั้งเดิมของชุมชนตามเป้าหมายในแผนแม่บทภายใต้ยุทธศาสตร์ชาติ ด้วยความร่วมมือ</w:t>
      </w:r>
      <w:r w:rsidR="00152433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จากภาคเอกชน ประชาชน และประชาสังคมในพื้นที่ </w:t>
      </w:r>
      <w:r w:rsidR="008655AD">
        <w:rPr>
          <w:rFonts w:ascii="TH SarabunPSK" w:hAnsi="TH SarabunPSK" w:cs="TH SarabunPSK" w:hint="cs"/>
          <w:sz w:val="32"/>
          <w:szCs w:val="32"/>
          <w:cs/>
        </w:rPr>
        <w:t>ในการ</w:t>
      </w:r>
      <w:r w:rsidRPr="004120FE">
        <w:rPr>
          <w:rFonts w:ascii="TH SarabunPSK" w:hAnsi="TH SarabunPSK" w:cs="TH SarabunPSK"/>
          <w:sz w:val="32"/>
          <w:szCs w:val="32"/>
          <w:cs/>
        </w:rPr>
        <w:t>ประเมินความพร้อมด้านดิจิทัลของเมือง</w:t>
      </w:r>
      <w:r w:rsidR="008655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52433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และเสริมสร้างความสามารถเมืองที่มีศักยภาพให้พร้อมยกระดับเป็นเมืองอัจฉริยะ ด้วยการสร้างความรู้ความเข้าใจด้านเทคโนโลยีและดิจิทัลที่เหมาะสม</w:t>
      </w:r>
      <w:r w:rsidRPr="004120FE">
        <w:rPr>
          <w:rFonts w:ascii="TH SarabunPSK" w:hAnsi="TH SarabunPSK" w:cs="TH SarabunPSK"/>
          <w:sz w:val="32"/>
          <w:szCs w:val="32"/>
          <w:shd w:val="clear" w:color="auto" w:fill="FFFFFF" w:themeFill="background1"/>
          <w:cs/>
        </w:rPr>
        <w:t xml:space="preserve"> ออกแบบกลไกภาคประชาชนเพื่อร่วมวางแผนการใช้ประโยชน์</w:t>
      </w:r>
      <w:r w:rsidR="00152433">
        <w:rPr>
          <w:rFonts w:ascii="TH SarabunPSK" w:hAnsi="TH SarabunPSK" w:cs="TH SarabunPSK"/>
          <w:sz w:val="32"/>
          <w:szCs w:val="32"/>
          <w:shd w:val="clear" w:color="auto" w:fill="FFFFFF" w:themeFill="background1"/>
          <w:cs/>
        </w:rPr>
        <w:br/>
      </w:r>
      <w:r w:rsidR="008655AD">
        <w:rPr>
          <w:rFonts w:ascii="TH SarabunPSK" w:hAnsi="TH SarabunPSK" w:cs="TH SarabunPSK" w:hint="cs"/>
          <w:sz w:val="32"/>
          <w:szCs w:val="32"/>
          <w:shd w:val="clear" w:color="auto" w:fill="FFFFFF" w:themeFill="background1"/>
          <w:cs/>
        </w:rPr>
        <w:t>จาก</w:t>
      </w:r>
      <w:r w:rsidRPr="004120FE">
        <w:rPr>
          <w:rFonts w:ascii="TH SarabunPSK" w:hAnsi="TH SarabunPSK" w:cs="TH SarabunPSK"/>
          <w:sz w:val="32"/>
          <w:szCs w:val="32"/>
          <w:shd w:val="clear" w:color="auto" w:fill="FFFFFF" w:themeFill="background1"/>
          <w:cs/>
        </w:rPr>
        <w:t>เทคโนโลยีในการบริหารจัดการเมืองอย่างโปร่งใสและมีประสิทธิภาพ</w:t>
      </w:r>
    </w:p>
    <w:p w14:paraId="25910DEC" w14:textId="3F463CD5" w:rsidR="00FD0A64" w:rsidRPr="004120FE" w:rsidRDefault="00FD0A64" w:rsidP="005365D4">
      <w:pPr>
        <w:shd w:val="clear" w:color="auto" w:fill="FFFFFF" w:themeFill="background1"/>
        <w:tabs>
          <w:tab w:val="left" w:pos="2268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shd w:val="clear" w:color="auto" w:fill="FFFFFF" w:themeFill="background1"/>
          <w:cs/>
        </w:rPr>
        <w:lastRenderedPageBreak/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shd w:val="clear" w:color="auto" w:fill="FFFFFF" w:themeFill="background1"/>
          <w:cs/>
        </w:rPr>
        <w:t>๒</w:t>
      </w:r>
      <w:r w:rsidRPr="004120FE">
        <w:rPr>
          <w:rFonts w:ascii="TH SarabunPSK" w:hAnsi="TH SarabunPSK" w:cs="TH SarabunPSK"/>
          <w:i/>
          <w:iCs/>
          <w:sz w:val="32"/>
          <w:szCs w:val="32"/>
          <w:shd w:val="clear" w:color="auto" w:fill="FFFFFF" w:themeFill="background1"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shd w:val="clear" w:color="auto" w:fill="FFFFFF" w:themeFill="background1"/>
          <w:cs/>
        </w:rPr>
        <w:t>๔</w:t>
      </w:r>
      <w:r w:rsidRPr="004120FE">
        <w:rPr>
          <w:rFonts w:ascii="TH SarabunPSK" w:eastAsia="Calibri" w:hAnsi="TH SarabunPSK" w:cs="TH SarabunPSK"/>
          <w:i/>
          <w:iCs/>
          <w:kern w:val="24"/>
          <w:sz w:val="32"/>
          <w:szCs w:val="32"/>
          <w:shd w:val="clear" w:color="auto" w:fill="FFFFFF" w:themeFill="background1"/>
        </w:rPr>
        <w:t xml:space="preserve"> </w:t>
      </w:r>
      <w:r w:rsidRPr="004120FE">
        <w:rPr>
          <w:rFonts w:ascii="TH SarabunPSK" w:eastAsia="Calibri" w:hAnsi="TH SarabunPSK" w:cs="TH SarabunPSK"/>
          <w:i/>
          <w:iCs/>
          <w:kern w:val="24"/>
          <w:sz w:val="32"/>
          <w:szCs w:val="32"/>
          <w:shd w:val="clear" w:color="auto" w:fill="FFFFFF" w:themeFill="background1"/>
          <w:cs/>
        </w:rPr>
        <w:t>เพิ่มประสิทธิภาพการใช้ประโยชน์ที่ดินในเมือง</w:t>
      </w:r>
      <w:r w:rsidRPr="004120FE">
        <w:rPr>
          <w:rFonts w:ascii="TH SarabunPSK" w:hAnsi="TH SarabunPSK" w:cs="TH SarabunPSK"/>
          <w:sz w:val="32"/>
          <w:szCs w:val="32"/>
          <w:shd w:val="clear" w:color="auto" w:fill="FFFFFF" w:themeFill="background1"/>
          <w:cs/>
        </w:rPr>
        <w:t xml:space="preserve"> </w:t>
      </w:r>
      <w:r w:rsidRPr="004120FE">
        <w:rPr>
          <w:rFonts w:ascii="TH SarabunPSK" w:eastAsia="Calibri" w:hAnsi="TH SarabunPSK" w:cs="TH SarabunPSK"/>
          <w:kern w:val="24"/>
          <w:sz w:val="32"/>
          <w:szCs w:val="32"/>
          <w:shd w:val="clear" w:color="auto" w:fill="FFFFFF" w:themeFill="background1"/>
          <w:cs/>
        </w:rPr>
        <w:t>โดยคำนึงถึงการวางและจัดทำ</w:t>
      </w:r>
      <w:r w:rsidR="005365D4" w:rsidRPr="004120FE">
        <w:rPr>
          <w:rFonts w:ascii="TH SarabunPSK" w:eastAsia="Calibri" w:hAnsi="TH SarabunPSK" w:cs="TH SarabunPSK"/>
          <w:kern w:val="24"/>
          <w:sz w:val="32"/>
          <w:szCs w:val="32"/>
          <w:shd w:val="clear" w:color="auto" w:fill="FFFFFF" w:themeFill="background1"/>
          <w:cs/>
        </w:rPr>
        <w:br/>
      </w:r>
      <w:r w:rsidRPr="004120FE">
        <w:rPr>
          <w:rFonts w:ascii="TH SarabunPSK" w:eastAsia="Calibri" w:hAnsi="TH SarabunPSK" w:cs="TH SarabunPSK"/>
          <w:kern w:val="24"/>
          <w:sz w:val="32"/>
          <w:szCs w:val="32"/>
          <w:shd w:val="clear" w:color="auto" w:fill="FFFFFF" w:themeFill="background1"/>
          <w:cs/>
        </w:rPr>
        <w:t>ผังเมืองที่ครอบคลุมทุก</w:t>
      </w:r>
      <w:r w:rsidR="008655AD" w:rsidRPr="004120FE">
        <w:rPr>
          <w:rFonts w:ascii="TH SarabunPSK" w:eastAsia="Calibri" w:hAnsi="TH SarabunPSK" w:cs="TH SarabunPSK"/>
          <w:kern w:val="24"/>
          <w:sz w:val="32"/>
          <w:szCs w:val="32"/>
          <w:shd w:val="clear" w:color="auto" w:fill="FFFFFF" w:themeFill="background1"/>
          <w:cs/>
        </w:rPr>
        <w:t>มิติ</w:t>
      </w:r>
      <w:r w:rsidR="008655AD">
        <w:rPr>
          <w:rFonts w:ascii="TH SarabunPSK" w:eastAsia="Calibri" w:hAnsi="TH SarabunPSK" w:cs="TH SarabunPSK" w:hint="cs"/>
          <w:kern w:val="24"/>
          <w:sz w:val="32"/>
          <w:szCs w:val="32"/>
          <w:shd w:val="clear" w:color="auto" w:fill="FFFFFF" w:themeFill="background1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shd w:val="clear" w:color="auto" w:fill="FFFFFF" w:themeFill="background1"/>
          <w:cs/>
        </w:rPr>
        <w:t xml:space="preserve">ส่งเสริมกระบวนการจัดรูปที่ดินควบคู่ไปกับการวางแผนพัฒนาพื้นที่จัดรูปดังกล่าว </w:t>
      </w:r>
      <w:r w:rsidR="005365D4" w:rsidRPr="004120FE">
        <w:rPr>
          <w:rFonts w:ascii="TH SarabunPSK" w:hAnsi="TH SarabunPSK" w:cs="TH SarabunPSK"/>
          <w:sz w:val="32"/>
          <w:szCs w:val="32"/>
          <w:shd w:val="clear" w:color="auto" w:fill="FFFFFF" w:themeFill="background1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shd w:val="clear" w:color="auto" w:fill="FFFFFF" w:themeFill="background1"/>
          <w:cs/>
        </w:rPr>
        <w:t>โดยการมีส่วนร่วมของประชา</w:t>
      </w:r>
      <w:r w:rsidR="00EF7DBD">
        <w:rPr>
          <w:rFonts w:ascii="TH SarabunPSK" w:hAnsi="TH SarabunPSK" w:cs="TH SarabunPSK" w:hint="cs"/>
          <w:sz w:val="32"/>
          <w:szCs w:val="32"/>
          <w:shd w:val="clear" w:color="auto" w:fill="FFFFFF" w:themeFill="background1"/>
          <w:cs/>
        </w:rPr>
        <w:t>ชน</w:t>
      </w:r>
      <w:r w:rsidR="008655AD">
        <w:rPr>
          <w:rFonts w:ascii="TH SarabunPSK" w:hAnsi="TH SarabunPSK" w:cs="TH SarabunPSK" w:hint="cs"/>
          <w:sz w:val="32"/>
          <w:szCs w:val="32"/>
          <w:shd w:val="clear" w:color="auto" w:fill="FFFFFF" w:themeFill="background1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shd w:val="clear" w:color="auto" w:fill="FFFFFF" w:themeFill="background1"/>
          <w:cs/>
        </w:rPr>
        <w:t>ตามแนวทางการพัฒนาเมืองให้น่า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อยู่อย่างยั่งยืน </w:t>
      </w:r>
      <w:r w:rsidR="00EF7DBD" w:rsidRPr="00EF7DBD">
        <w:rPr>
          <w:rFonts w:ascii="TH SarabunPSK" w:hAnsi="TH SarabunPSK" w:cs="TH SarabunPSK"/>
          <w:sz w:val="32"/>
          <w:szCs w:val="32"/>
          <w:cs/>
        </w:rPr>
        <w:t>ปรับปรุงภูมิทัศน์ให้สอดรับ</w:t>
      </w:r>
      <w:r w:rsidR="00152433">
        <w:rPr>
          <w:rFonts w:ascii="TH SarabunPSK" w:hAnsi="TH SarabunPSK" w:cs="TH SarabunPSK"/>
          <w:sz w:val="32"/>
          <w:szCs w:val="32"/>
          <w:cs/>
        </w:rPr>
        <w:br/>
      </w:r>
      <w:r w:rsidR="00EF7DBD" w:rsidRPr="00EF7DBD">
        <w:rPr>
          <w:rFonts w:ascii="TH SarabunPSK" w:hAnsi="TH SarabunPSK" w:cs="TH SarabunPSK"/>
          <w:sz w:val="32"/>
          <w:szCs w:val="32"/>
          <w:cs/>
        </w:rPr>
        <w:t>กับวัฒนธรรมและสิ่งแวดล้อมในเมือง</w:t>
      </w:r>
      <w:r w:rsidR="00EF7DB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สนับสนุนการศึกษาความเหมาะสมในการปรับปรุงการใช้ประโยชน์ที่ดิน</w:t>
      </w:r>
      <w:r w:rsidR="00152433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และอาคาร เพื่อรองรับการพัฒนาพื้นที่รอบสถานีขนส่งมวลชน</w:t>
      </w:r>
      <w:r w:rsidR="005365D4"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เพิ่มพื้นที่สีเขียวและพื้นที่สาธารณะของเมือง </w:t>
      </w:r>
      <w:r w:rsidR="00152433">
        <w:rPr>
          <w:rFonts w:ascii="TH SarabunPSK" w:hAnsi="TH SarabunPSK" w:cs="TH SarabunPSK"/>
          <w:sz w:val="32"/>
          <w:szCs w:val="32"/>
          <w:cs/>
        </w:rPr>
        <w:br/>
      </w:r>
      <w:r w:rsidR="008655AD" w:rsidRPr="004120FE">
        <w:rPr>
          <w:rFonts w:ascii="TH SarabunPSK" w:hAnsi="TH SarabunPSK" w:cs="TH SarabunPSK"/>
          <w:sz w:val="32"/>
          <w:szCs w:val="32"/>
          <w:cs/>
        </w:rPr>
        <w:t>และลดปัญหาเมืองที่เติบโตแบบไร้ระเบียบ</w:t>
      </w:r>
      <w:r w:rsidR="008655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เพื่อยกระดับคุณภาพชีวิตของประชาชนในเมือง </w:t>
      </w:r>
    </w:p>
    <w:p w14:paraId="48CFE974" w14:textId="0397F0A0" w:rsidR="00FD0A64" w:rsidRPr="004120FE" w:rsidRDefault="00FD0A64" w:rsidP="00D277E6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กลยุทธ์ที่</w:t>
      </w:r>
      <w:r w:rsidRPr="004120FE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</w:t>
      </w:r>
      <w:r w:rsidR="006236D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๓</w:t>
      </w:r>
      <w:r w:rsidRPr="004120F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120FE">
        <w:rPr>
          <w:rFonts w:ascii="TH SarabunPSK Bold" w:hAnsi="TH SarabunPSK Bold" w:cs="TH SarabunPSK"/>
          <w:b/>
          <w:bCs/>
          <w:spacing w:val="-6"/>
          <w:sz w:val="32"/>
          <w:szCs w:val="32"/>
          <w:cs/>
        </w:rPr>
        <w:t>การสร้างความพร้อมด้านโครงสร้างพื้นฐาน โลจิสติกส์ และดิจิทัลรองรับพื้นที่เศรษฐกิจหลักและเมือง</w:t>
      </w:r>
    </w:p>
    <w:p w14:paraId="6B3BF55C" w14:textId="7BCA9B26" w:rsidR="00FD0A64" w:rsidRPr="004120FE" w:rsidRDefault="00FD0A64" w:rsidP="005365D4">
      <w:pPr>
        <w:tabs>
          <w:tab w:val="left" w:pos="426"/>
        </w:tabs>
        <w:spacing w:before="120"/>
        <w:ind w:firstLine="1134"/>
        <w:jc w:val="thaiDistribute"/>
        <w:rPr>
          <w:rFonts w:ascii="TH SarabunPSK" w:eastAsia="Calibri" w:hAnsi="TH SarabunPSK" w:cs="TH SarabunPSK"/>
          <w:b/>
          <w:bCs/>
          <w:kern w:val="24"/>
          <w:sz w:val="32"/>
          <w:szCs w:val="32"/>
          <w:cs/>
        </w:rPr>
      </w:pPr>
      <w:r w:rsidRPr="004120FE">
        <w:rPr>
          <w:rFonts w:ascii="TH SarabunPSK" w:eastAsia="Calibri" w:hAnsi="TH SarabunPSK" w:cs="TH SarabunPSK"/>
          <w:i/>
          <w:iCs/>
          <w:kern w:val="24"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eastAsia="Calibri" w:hAnsi="TH SarabunPSK" w:cs="TH SarabunPSK"/>
          <w:i/>
          <w:iCs/>
          <w:kern w:val="24"/>
          <w:sz w:val="32"/>
          <w:szCs w:val="32"/>
          <w:cs/>
        </w:rPr>
        <w:t>๓</w:t>
      </w:r>
      <w:r w:rsidRPr="004120FE">
        <w:rPr>
          <w:rFonts w:ascii="TH SarabunPSK" w:eastAsia="Calibri" w:hAnsi="TH SarabunPSK" w:cs="TH SarabunPSK"/>
          <w:i/>
          <w:iCs/>
          <w:kern w:val="24"/>
          <w:sz w:val="32"/>
          <w:szCs w:val="32"/>
        </w:rPr>
        <w:t>.</w:t>
      </w:r>
      <w:r w:rsidR="006236D6">
        <w:rPr>
          <w:rFonts w:ascii="TH SarabunPSK" w:eastAsia="Calibri" w:hAnsi="TH SarabunPSK" w:cs="TH SarabunPSK"/>
          <w:i/>
          <w:iCs/>
          <w:kern w:val="24"/>
          <w:sz w:val="32"/>
          <w:szCs w:val="32"/>
          <w:cs/>
        </w:rPr>
        <w:t>๑</w:t>
      </w:r>
      <w:r w:rsidRPr="004120FE">
        <w:rPr>
          <w:rFonts w:ascii="TH SarabunPSK" w:eastAsia="Calibri" w:hAnsi="TH SarabunPSK" w:cs="TH SarabunPSK"/>
          <w:i/>
          <w:iCs/>
          <w:kern w:val="24"/>
          <w:sz w:val="32"/>
          <w:szCs w:val="32"/>
        </w:rPr>
        <w:t xml:space="preserve"> </w:t>
      </w:r>
      <w:r w:rsidRPr="004120FE">
        <w:rPr>
          <w:rFonts w:ascii="TH SarabunPSK" w:eastAsia="Calibri" w:hAnsi="TH SarabunPSK" w:cs="TH SarabunPSK"/>
          <w:i/>
          <w:iCs/>
          <w:kern w:val="24"/>
          <w:sz w:val="32"/>
          <w:szCs w:val="32"/>
          <w:cs/>
        </w:rPr>
        <w:t>พัฒนาโครงสร้างพื้นฐาน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 ระบบโลจิสติกส์ และ</w:t>
      </w:r>
      <w:r w:rsidRPr="004120FE">
        <w:rPr>
          <w:rFonts w:ascii="TH SarabunPSK" w:eastAsia="Calibri" w:hAnsi="TH SarabunPSK" w:cs="TH SarabunPSK"/>
          <w:i/>
          <w:iCs/>
          <w:kern w:val="24"/>
          <w:sz w:val="32"/>
          <w:szCs w:val="32"/>
          <w:cs/>
        </w:rPr>
        <w:t>ระบบดิจิทัล</w:t>
      </w:r>
      <w:r w:rsidR="008655AD">
        <w:rPr>
          <w:rFonts w:ascii="TH SarabunPSK" w:eastAsia="Calibri" w:hAnsi="TH SarabunPSK" w:cs="TH SarabunPSK" w:hint="cs"/>
          <w:i/>
          <w:iCs/>
          <w:kern w:val="24"/>
          <w:sz w:val="32"/>
          <w:szCs w:val="32"/>
          <w:cs/>
        </w:rPr>
        <w:t xml:space="preserve"> </w:t>
      </w:r>
      <w:r w:rsidRPr="004120FE">
        <w:rPr>
          <w:rFonts w:ascii="TH SarabunPSK" w:eastAsia="Calibri" w:hAnsi="TH SarabunPSK" w:cs="TH SarabunPSK"/>
          <w:i/>
          <w:iCs/>
          <w:kern w:val="24"/>
          <w:sz w:val="32"/>
          <w:szCs w:val="32"/>
          <w:cs/>
        </w:rPr>
        <w:t>อย่างต่อเนื่อง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 </w:t>
      </w:r>
      <w:r w:rsidRPr="004120FE">
        <w:rPr>
          <w:rFonts w:ascii="TH SarabunPSK" w:eastAsia="Calibri" w:hAnsi="TH SarabunPSK" w:cs="TH SarabunPSK"/>
          <w:i/>
          <w:iCs/>
          <w:kern w:val="24"/>
          <w:sz w:val="32"/>
          <w:szCs w:val="32"/>
          <w:cs/>
        </w:rPr>
        <w:t>เพียงพอ และได้มาตรฐาน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เพื่อให้ครอบคลุมพื้นที่และเมือง สามารถรองรับการขยายตัวของกิจกรรมทางเศรษฐกิจและความต้องการของประชาชน โดยพัฒนาโครงสร้างพื้นฐานด้านคมนาคมและโลจิสติกส์ เพื่อเชื่อมโยง</w:t>
      </w:r>
      <w:r w:rsidR="00152433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การเดินทางและการขนส่งสินค้าและวัตถุดิบ</w:t>
      </w:r>
      <w:r w:rsidR="008655AD">
        <w:rPr>
          <w:rFonts w:ascii="TH SarabunPSK" w:hAnsi="TH SarabunPSK" w:cs="TH SarabunPSK" w:hint="cs"/>
          <w:sz w:val="32"/>
          <w:szCs w:val="32"/>
          <w:cs/>
        </w:rPr>
        <w:t xml:space="preserve">ให้มีความปลอดภัย </w:t>
      </w:r>
      <w:r w:rsidR="008655AD" w:rsidRPr="004120FE">
        <w:rPr>
          <w:rFonts w:ascii="TH SarabunPSK" w:hAnsi="TH SarabunPSK" w:cs="TH SarabunPSK"/>
          <w:sz w:val="32"/>
          <w:szCs w:val="32"/>
          <w:cs/>
        </w:rPr>
        <w:t>สะดวก</w:t>
      </w:r>
      <w:r w:rsidR="008655AD"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Pr="004120FE">
        <w:rPr>
          <w:rFonts w:ascii="TH SarabunPSK" w:hAnsi="TH SarabunPSK" w:cs="TH SarabunPSK"/>
          <w:sz w:val="32"/>
          <w:szCs w:val="32"/>
          <w:cs/>
        </w:rPr>
        <w:t>มีประสิทธิภาพ</w:t>
      </w:r>
      <w:r w:rsidR="008655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พัฒนาระบบโทรคมนาคมพื้นฐาน ที่ทันสมัย ทั่วถึง</w:t>
      </w:r>
      <w:r w:rsidR="008655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และได้คุณภาพ พัฒนา</w:t>
      </w:r>
      <w:r w:rsidRPr="004120FE">
        <w:rPr>
          <w:rFonts w:ascii="TH SarabunPSK" w:eastAsia="Calibri" w:hAnsi="TH SarabunPSK" w:cs="TH SarabunPSK"/>
          <w:kern w:val="24"/>
          <w:sz w:val="32"/>
          <w:szCs w:val="32"/>
          <w:cs/>
        </w:rPr>
        <w:t>โครงสร้างพื้นฐานด้านวิทยาศาสตร์ เทคโนโลยี</w:t>
      </w:r>
      <w:r w:rsidR="008655AD">
        <w:rPr>
          <w:rFonts w:ascii="TH SarabunPSK" w:eastAsia="Calibri" w:hAnsi="TH SarabunPSK" w:cs="TH SarabunPSK" w:hint="cs"/>
          <w:kern w:val="24"/>
          <w:sz w:val="32"/>
          <w:szCs w:val="32"/>
          <w:cs/>
        </w:rPr>
        <w:t xml:space="preserve"> </w:t>
      </w:r>
      <w:r w:rsidR="00152433">
        <w:rPr>
          <w:rFonts w:ascii="TH SarabunPSK" w:eastAsia="Calibri" w:hAnsi="TH SarabunPSK" w:cs="TH SarabunPSK"/>
          <w:kern w:val="24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kern w:val="24"/>
          <w:sz w:val="32"/>
          <w:szCs w:val="32"/>
          <w:cs/>
        </w:rPr>
        <w:t>และนวัตกรรม</w:t>
      </w:r>
      <w:r w:rsidR="008655AD">
        <w:rPr>
          <w:rFonts w:ascii="TH SarabunPSK" w:eastAsia="Calibri" w:hAnsi="TH SarabunPSK" w:cs="TH SarabunPSK" w:hint="cs"/>
          <w:kern w:val="24"/>
          <w:sz w:val="32"/>
          <w:szCs w:val="32"/>
          <w:cs/>
        </w:rPr>
        <w:t xml:space="preserve"> </w:t>
      </w:r>
      <w:r w:rsidRPr="004120FE">
        <w:rPr>
          <w:rFonts w:ascii="TH SarabunPSK" w:eastAsia="Calibri" w:hAnsi="TH SarabunPSK" w:cs="TH SarabunPSK"/>
          <w:kern w:val="24"/>
          <w:sz w:val="32"/>
          <w:szCs w:val="32"/>
          <w:cs/>
        </w:rPr>
        <w:t>เพื่อสนับสนุนการวิจัยและพัฒนาต่อยอดขยายผลในเชิงพาณิชย์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รวมทั้งส่งเสริมการใช้เทคโนโลยีดิจิทัลในการสร้างมูลค่าเพิ่มทางธุรกิจ และส่งเสริมการพัฒนาผู้ประกอบการให้ปรับเปลี่ยนรูปแบบการทำธุรกิจ</w:t>
      </w:r>
      <w:r w:rsidR="00152433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ให้เป็นระบบดิจิทัล ตลอดจนพัฒนาโครงสร้างพื้นฐานและสิ่งอำนวยความสะดวกของเมือง เพื่อเตรียมความพร้อมรองรับการท่องเที่ยวและบริการที่เกี่ยวข้อง</w:t>
      </w:r>
    </w:p>
    <w:p w14:paraId="7640ABAD" w14:textId="3723EABF" w:rsidR="00FD0A64" w:rsidRPr="007B5AAF" w:rsidRDefault="00FD0A64" w:rsidP="007C18AB">
      <w:pPr>
        <w:tabs>
          <w:tab w:val="left" w:pos="993"/>
        </w:tabs>
        <w:spacing w:before="120"/>
        <w:ind w:firstLine="1134"/>
        <w:jc w:val="thaiDistribute"/>
        <w:rPr>
          <w:rFonts w:ascii="TH SarabunPSK" w:hAnsi="TH SarabunPSK" w:cs="TH SarabunPSK"/>
          <w:spacing w:val="-8"/>
          <w:sz w:val="32"/>
          <w:szCs w:val="32"/>
          <w:cs/>
        </w:rPr>
      </w:pPr>
      <w:r w:rsidRPr="007B5AAF">
        <w:rPr>
          <w:rFonts w:ascii="TH SarabunPSK" w:eastAsia="Calibri" w:hAnsi="TH SarabunPSK" w:cs="TH SarabunPSK"/>
          <w:i/>
          <w:iCs/>
          <w:spacing w:val="-8"/>
          <w:kern w:val="24"/>
          <w:sz w:val="32"/>
          <w:szCs w:val="32"/>
          <w:cs/>
        </w:rPr>
        <w:t xml:space="preserve">กลยุทธ์ย่อยที่ </w:t>
      </w:r>
      <w:r w:rsidR="006236D6" w:rsidRPr="007B5AAF">
        <w:rPr>
          <w:rFonts w:ascii="TH SarabunPSK" w:eastAsia="Calibri" w:hAnsi="TH SarabunPSK" w:cs="TH SarabunPSK"/>
          <w:i/>
          <w:iCs/>
          <w:spacing w:val="-8"/>
          <w:kern w:val="24"/>
          <w:sz w:val="32"/>
          <w:szCs w:val="32"/>
          <w:cs/>
        </w:rPr>
        <w:t>๓</w:t>
      </w:r>
      <w:r w:rsidRPr="007B5AAF">
        <w:rPr>
          <w:rFonts w:ascii="TH SarabunPSK" w:eastAsia="Calibri" w:hAnsi="TH SarabunPSK" w:cs="TH SarabunPSK"/>
          <w:i/>
          <w:iCs/>
          <w:spacing w:val="-8"/>
          <w:kern w:val="24"/>
          <w:sz w:val="32"/>
          <w:szCs w:val="32"/>
        </w:rPr>
        <w:t>.</w:t>
      </w:r>
      <w:r w:rsidR="006236D6" w:rsidRPr="007B5AAF">
        <w:rPr>
          <w:rFonts w:ascii="TH SarabunPSK" w:eastAsia="Calibri" w:hAnsi="TH SarabunPSK" w:cs="TH SarabunPSK"/>
          <w:i/>
          <w:iCs/>
          <w:spacing w:val="-8"/>
          <w:kern w:val="24"/>
          <w:sz w:val="32"/>
          <w:szCs w:val="32"/>
          <w:cs/>
        </w:rPr>
        <w:t>๒</w:t>
      </w:r>
      <w:r w:rsidRPr="007B5AAF">
        <w:rPr>
          <w:rFonts w:ascii="TH SarabunPSK" w:eastAsia="Calibri" w:hAnsi="TH SarabunPSK" w:cs="TH SarabunPSK"/>
          <w:i/>
          <w:iCs/>
          <w:spacing w:val="-8"/>
          <w:kern w:val="24"/>
          <w:sz w:val="32"/>
          <w:szCs w:val="32"/>
        </w:rPr>
        <w:t xml:space="preserve"> </w:t>
      </w:r>
      <w:r w:rsidRPr="007B5AAF">
        <w:rPr>
          <w:rFonts w:ascii="TH SarabunPSK" w:eastAsia="Calibri" w:hAnsi="TH SarabunPSK" w:cs="TH SarabunPSK"/>
          <w:i/>
          <w:iCs/>
          <w:spacing w:val="-8"/>
          <w:kern w:val="24"/>
          <w:sz w:val="32"/>
          <w:szCs w:val="32"/>
          <w:cs/>
        </w:rPr>
        <w:t>พัฒนาบุคลากร การศึกษา การวิจัย เทคโนโลยีและนวัตกรรม</w:t>
      </w:r>
      <w:r w:rsidR="004C26F9" w:rsidRPr="007B5AAF">
        <w:rPr>
          <w:rFonts w:ascii="TH SarabunPSK" w:eastAsia="Calibri" w:hAnsi="TH SarabunPSK" w:cs="TH SarabunPSK" w:hint="cs"/>
          <w:i/>
          <w:iCs/>
          <w:spacing w:val="-8"/>
          <w:kern w:val="24"/>
          <w:sz w:val="32"/>
          <w:szCs w:val="32"/>
          <w:cs/>
        </w:rPr>
        <w:t xml:space="preserve"> </w:t>
      </w:r>
      <w:r w:rsidRPr="007B5AAF">
        <w:rPr>
          <w:rFonts w:ascii="TH SarabunPSK" w:eastAsia="Calibri" w:hAnsi="TH SarabunPSK" w:cs="TH SarabunPSK"/>
          <w:i/>
          <w:iCs/>
          <w:spacing w:val="-8"/>
          <w:kern w:val="24"/>
          <w:sz w:val="32"/>
          <w:szCs w:val="32"/>
          <w:cs/>
        </w:rPr>
        <w:t>ให้มีคุณภาพ</w:t>
      </w:r>
      <w:r w:rsidR="004C26F9" w:rsidRPr="007B5AAF">
        <w:rPr>
          <w:rFonts w:ascii="TH SarabunPSK" w:eastAsia="Calibri" w:hAnsi="TH SarabunPSK" w:cs="TH SarabunPSK" w:hint="cs"/>
          <w:i/>
          <w:iCs/>
          <w:spacing w:val="-8"/>
          <w:kern w:val="24"/>
          <w:sz w:val="32"/>
          <w:szCs w:val="32"/>
          <w:cs/>
        </w:rPr>
        <w:t xml:space="preserve"> </w:t>
      </w:r>
      <w:r w:rsidRPr="007B5AAF">
        <w:rPr>
          <w:rFonts w:ascii="TH SarabunPSK" w:eastAsia="Calibri" w:hAnsi="TH SarabunPSK" w:cs="TH SarabunPSK"/>
          <w:i/>
          <w:iCs/>
          <w:spacing w:val="-8"/>
          <w:kern w:val="24"/>
          <w:sz w:val="32"/>
          <w:szCs w:val="32"/>
          <w:cs/>
        </w:rPr>
        <w:t>เพียงพอ</w:t>
      </w:r>
      <w:r w:rsidR="004C26F9" w:rsidRPr="007B5AAF">
        <w:rPr>
          <w:rFonts w:ascii="TH SarabunPSK" w:eastAsia="Calibri" w:hAnsi="TH SarabunPSK" w:cs="TH SarabunPSK" w:hint="cs"/>
          <w:i/>
          <w:iCs/>
          <w:spacing w:val="-8"/>
          <w:kern w:val="24"/>
          <w:sz w:val="32"/>
          <w:szCs w:val="32"/>
          <w:cs/>
        </w:rPr>
        <w:t xml:space="preserve"> </w:t>
      </w:r>
      <w:r w:rsidRPr="007B5AAF">
        <w:rPr>
          <w:rFonts w:ascii="TH SarabunPSK" w:eastAsia="Calibri" w:hAnsi="TH SarabunPSK" w:cs="TH SarabunPSK"/>
          <w:i/>
          <w:iCs/>
          <w:spacing w:val="-8"/>
          <w:kern w:val="24"/>
          <w:sz w:val="32"/>
          <w:szCs w:val="32"/>
          <w:cs/>
        </w:rPr>
        <w:t>และปรับตัวได้ทันต่อความต้องการของอุตสาหกรรมและบริการเป้าหมายในพื้นที่</w:t>
      </w:r>
      <w:r w:rsidRPr="007B5AAF">
        <w:rPr>
          <w:rFonts w:ascii="TH SarabunPSK" w:eastAsia="Calibri" w:hAnsi="TH SarabunPSK" w:cs="TH SarabunPSK"/>
          <w:spacing w:val="-8"/>
          <w:kern w:val="24"/>
          <w:sz w:val="32"/>
          <w:szCs w:val="32"/>
          <w:cs/>
        </w:rPr>
        <w:t xml:space="preserve"> เพื่อรองรับการขยายตัวของภาคอุตสาหกรรมและบริการได้อย่างต่อเนื่อง โดยเฉพาะบุคลากรด้านเศรษฐกิจสร้างสรรค์ การท่องเที่ยว เกษตรและอุตสาหกรรมชีวภาพ และอุตสาหกรรมอนาคตที่ใช้เทคโนโลยีและนวัตกรรมขั้นสูง โดยสนับสนุนให้</w:t>
      </w:r>
      <w:r w:rsidR="004C26F9" w:rsidRPr="007B5AAF">
        <w:rPr>
          <w:rFonts w:ascii="TH SarabunPSK" w:eastAsia="Calibri" w:hAnsi="TH SarabunPSK" w:cs="TH SarabunPSK" w:hint="cs"/>
          <w:spacing w:val="-8"/>
          <w:kern w:val="24"/>
          <w:sz w:val="32"/>
          <w:szCs w:val="32"/>
          <w:cs/>
        </w:rPr>
        <w:t>เกิดความร่วมมือระหว่าง</w:t>
      </w:r>
      <w:r w:rsidRPr="007B5AAF">
        <w:rPr>
          <w:rFonts w:ascii="TH SarabunPSK" w:eastAsia="Calibri" w:hAnsi="TH SarabunPSK" w:cs="TH SarabunPSK"/>
          <w:spacing w:val="-8"/>
          <w:kern w:val="24"/>
          <w:sz w:val="32"/>
          <w:szCs w:val="32"/>
          <w:cs/>
        </w:rPr>
        <w:t>สถาบันการศึกษา</w:t>
      </w:r>
      <w:r w:rsidR="004C26F9" w:rsidRPr="007B5AAF">
        <w:rPr>
          <w:rFonts w:ascii="TH SarabunPSK" w:eastAsia="Calibri" w:hAnsi="TH SarabunPSK" w:cs="TH SarabunPSK" w:hint="cs"/>
          <w:spacing w:val="-8"/>
          <w:kern w:val="24"/>
          <w:sz w:val="32"/>
          <w:szCs w:val="32"/>
          <w:cs/>
        </w:rPr>
        <w:t xml:space="preserve"> </w:t>
      </w:r>
      <w:r w:rsidRPr="007B5AAF">
        <w:rPr>
          <w:rFonts w:ascii="TH SarabunPSK" w:eastAsia="Calibri" w:hAnsi="TH SarabunPSK" w:cs="TH SarabunPSK"/>
          <w:spacing w:val="-8"/>
          <w:kern w:val="24"/>
          <w:sz w:val="32"/>
          <w:szCs w:val="32"/>
          <w:cs/>
        </w:rPr>
        <w:t>สถาบันวิจัย</w:t>
      </w:r>
      <w:r w:rsidR="004C26F9" w:rsidRPr="007B5AAF">
        <w:rPr>
          <w:rFonts w:ascii="TH SarabunPSK" w:eastAsia="Calibri" w:hAnsi="TH SarabunPSK" w:cs="TH SarabunPSK" w:hint="cs"/>
          <w:spacing w:val="-8"/>
          <w:kern w:val="24"/>
          <w:sz w:val="32"/>
          <w:szCs w:val="32"/>
          <w:cs/>
        </w:rPr>
        <w:t xml:space="preserve"> </w:t>
      </w:r>
      <w:r w:rsidRPr="007B5AAF">
        <w:rPr>
          <w:rFonts w:ascii="TH SarabunPSK" w:eastAsia="Calibri" w:hAnsi="TH SarabunPSK" w:cs="TH SarabunPSK"/>
          <w:spacing w:val="-8"/>
          <w:kern w:val="24"/>
          <w:sz w:val="32"/>
          <w:szCs w:val="32"/>
          <w:cs/>
        </w:rPr>
        <w:t>ภาครัฐ</w:t>
      </w:r>
      <w:r w:rsidR="004C26F9" w:rsidRPr="007B5AAF">
        <w:rPr>
          <w:rFonts w:ascii="TH SarabunPSK" w:eastAsia="Calibri" w:hAnsi="TH SarabunPSK" w:cs="TH SarabunPSK" w:hint="cs"/>
          <w:spacing w:val="-8"/>
          <w:kern w:val="24"/>
          <w:sz w:val="32"/>
          <w:szCs w:val="32"/>
          <w:cs/>
        </w:rPr>
        <w:t xml:space="preserve"> </w:t>
      </w:r>
      <w:r w:rsidRPr="007B5AAF">
        <w:rPr>
          <w:rFonts w:ascii="TH SarabunPSK" w:eastAsia="Calibri" w:hAnsi="TH SarabunPSK" w:cs="TH SarabunPSK"/>
          <w:spacing w:val="-8"/>
          <w:kern w:val="24"/>
          <w:sz w:val="32"/>
          <w:szCs w:val="32"/>
          <w:cs/>
        </w:rPr>
        <w:t>และเอกชน</w:t>
      </w:r>
      <w:r w:rsidR="004C26F9" w:rsidRPr="007B5AAF">
        <w:rPr>
          <w:rFonts w:ascii="TH SarabunPSK" w:eastAsia="Calibri" w:hAnsi="TH SarabunPSK" w:cs="TH SarabunPSK" w:hint="cs"/>
          <w:spacing w:val="-8"/>
          <w:kern w:val="24"/>
          <w:sz w:val="32"/>
          <w:szCs w:val="32"/>
          <w:cs/>
        </w:rPr>
        <w:t xml:space="preserve"> ในการ</w:t>
      </w:r>
      <w:r w:rsidRPr="007B5AAF">
        <w:rPr>
          <w:rFonts w:ascii="TH SarabunPSK" w:eastAsia="Calibri" w:hAnsi="TH SarabunPSK" w:cs="TH SarabunPSK"/>
          <w:spacing w:val="-8"/>
          <w:kern w:val="24"/>
          <w:sz w:val="32"/>
          <w:szCs w:val="32"/>
          <w:cs/>
        </w:rPr>
        <w:t>ผลิตบุคลากรด้านงานวิจัยและนวัตกรรม เพื่อตอบสนองการแก้ปัญหาและพัฒนาศักยภาพของพื้นที่ ทั้งด้านการออกแบบและพัฒนาผลิตภัณฑ์ต่าง</w:t>
      </w:r>
      <w:r w:rsidR="000E67CE" w:rsidRPr="007B5AAF">
        <w:rPr>
          <w:rFonts w:ascii="TH SarabunPSK" w:eastAsia="Calibri" w:hAnsi="TH SarabunPSK" w:cs="TH SarabunPSK" w:hint="cs"/>
          <w:spacing w:val="-8"/>
          <w:kern w:val="24"/>
          <w:sz w:val="32"/>
          <w:szCs w:val="32"/>
          <w:cs/>
        </w:rPr>
        <w:t xml:space="preserve"> </w:t>
      </w:r>
      <w:r w:rsidRPr="007B5AAF">
        <w:rPr>
          <w:rFonts w:ascii="TH SarabunPSK" w:eastAsia="Calibri" w:hAnsi="TH SarabunPSK" w:cs="TH SarabunPSK"/>
          <w:spacing w:val="-8"/>
          <w:kern w:val="24"/>
          <w:sz w:val="32"/>
          <w:szCs w:val="32"/>
          <w:cs/>
        </w:rPr>
        <w:t>ๆ ให้</w:t>
      </w:r>
      <w:r w:rsidR="004C26F9" w:rsidRPr="007B5AAF">
        <w:rPr>
          <w:rFonts w:ascii="TH SarabunPSK" w:eastAsia="Calibri" w:hAnsi="TH SarabunPSK" w:cs="TH SarabunPSK"/>
          <w:spacing w:val="-8"/>
          <w:kern w:val="24"/>
          <w:sz w:val="32"/>
          <w:szCs w:val="32"/>
          <w:cs/>
        </w:rPr>
        <w:t xml:space="preserve">มีคุณภาพสูงเทียบเท่าระดับสากล </w:t>
      </w:r>
      <w:r w:rsidRPr="007B5AAF">
        <w:rPr>
          <w:rFonts w:ascii="TH SarabunPSK" w:eastAsia="Calibri" w:hAnsi="TH SarabunPSK" w:cs="TH SarabunPSK"/>
          <w:spacing w:val="-8"/>
          <w:kern w:val="24"/>
          <w:sz w:val="32"/>
          <w:szCs w:val="32"/>
          <w:cs/>
        </w:rPr>
        <w:t>ตรงกับความต้องการของ</w:t>
      </w:r>
      <w:r w:rsidR="004C26F9" w:rsidRPr="007B5AAF">
        <w:rPr>
          <w:rFonts w:ascii="TH SarabunPSK" w:eastAsia="Calibri" w:hAnsi="TH SarabunPSK" w:cs="TH SarabunPSK" w:hint="cs"/>
          <w:spacing w:val="-8"/>
          <w:kern w:val="24"/>
          <w:sz w:val="32"/>
          <w:szCs w:val="32"/>
          <w:cs/>
        </w:rPr>
        <w:t>ตลาด</w:t>
      </w:r>
      <w:r w:rsidRPr="007B5AAF">
        <w:rPr>
          <w:rFonts w:ascii="TH SarabunPSK" w:eastAsia="Calibri" w:hAnsi="TH SarabunPSK" w:cs="TH SarabunPSK"/>
          <w:spacing w:val="-8"/>
          <w:kern w:val="24"/>
          <w:sz w:val="32"/>
          <w:szCs w:val="32"/>
          <w:cs/>
        </w:rPr>
        <w:t xml:space="preserve"> ควบคู่ไปกับพัฒนาวิสาหกิจทุกระดับในพื้นที่ให้มีความสามารถในการแข่งขันและเชื่อมต่อกับห่วงโซ่อุปทานของธุรกิจ</w:t>
      </w:r>
      <w:r w:rsidR="004C26F9" w:rsidRPr="007B5AAF">
        <w:rPr>
          <w:rFonts w:ascii="TH SarabunPSK" w:eastAsia="Calibri" w:hAnsi="TH SarabunPSK" w:cs="TH SarabunPSK"/>
          <w:spacing w:val="-8"/>
          <w:kern w:val="24"/>
          <w:sz w:val="32"/>
          <w:szCs w:val="32"/>
          <w:cs/>
        </w:rPr>
        <w:t>ภายนอก</w:t>
      </w:r>
      <w:r w:rsidR="004C26F9" w:rsidRPr="007B5AAF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Pr="007B5AAF">
        <w:rPr>
          <w:rFonts w:ascii="TH SarabunPSK" w:hAnsi="TH SarabunPSK" w:cs="TH SarabunPSK"/>
          <w:spacing w:val="-8"/>
          <w:sz w:val="32"/>
          <w:szCs w:val="32"/>
          <w:cs/>
        </w:rPr>
        <w:t>ยกระดับความสามารถเกษตรกร ผู้ประกอบการวิสาหกิจชุมชน วิสาหกิจขนาดกลางและขนาดย่อม และวิสาหกิจเริ่มต้น</w:t>
      </w:r>
      <w:r w:rsidR="004C26F9" w:rsidRPr="007B5AAF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Pr="007B5AAF">
        <w:rPr>
          <w:rFonts w:ascii="TH SarabunPSK" w:hAnsi="TH SarabunPSK" w:cs="TH SarabunPSK"/>
          <w:spacing w:val="-8"/>
          <w:sz w:val="32"/>
          <w:szCs w:val="32"/>
          <w:cs/>
        </w:rPr>
        <w:t>สู่เกษตรกรอัจฉริยะ และ</w:t>
      </w:r>
      <w:r w:rsidR="000E67CE" w:rsidRPr="007B5AAF">
        <w:rPr>
          <w:rFonts w:ascii="TH SarabunPSK" w:hAnsi="TH SarabunPSK" w:cs="TH SarabunPSK" w:hint="cs"/>
          <w:spacing w:val="-8"/>
          <w:sz w:val="32"/>
          <w:szCs w:val="32"/>
          <w:cs/>
        </w:rPr>
        <w:t>วิสาหกิจเริ่มต้น</w:t>
      </w:r>
      <w:r w:rsidRPr="007B5AAF">
        <w:rPr>
          <w:rFonts w:ascii="TH SarabunPSK" w:hAnsi="TH SarabunPSK" w:cs="TH SarabunPSK"/>
          <w:spacing w:val="-8"/>
          <w:sz w:val="32"/>
          <w:szCs w:val="32"/>
          <w:cs/>
        </w:rPr>
        <w:t>ด้านเทคโนโลยี ตลอดจนพัฒนาทักษะฝีมือแรงงานรองรับบริการสร้างสรรค์</w:t>
      </w:r>
    </w:p>
    <w:p w14:paraId="2A07035C" w14:textId="25140693" w:rsidR="00FD0A64" w:rsidRPr="004120FE" w:rsidRDefault="00FD0A64" w:rsidP="008164B6">
      <w:pPr>
        <w:tabs>
          <w:tab w:val="left" w:pos="993"/>
        </w:tabs>
        <w:spacing w:before="120" w:line="216" w:lineRule="auto"/>
        <w:ind w:firstLine="1134"/>
        <w:jc w:val="thaiDistribute"/>
        <w:rPr>
          <w:rFonts w:ascii="TH SarabunPSK" w:eastAsia="Calibri" w:hAnsi="TH SarabunPSK" w:cs="TH SarabunPSK"/>
          <w:kern w:val="24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i/>
          <w:iCs/>
          <w:sz w:val="32"/>
          <w:szCs w:val="32"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สนับสนุนปัจจัยที่เอื้อต่อการลงทุน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เพื่อส่งเสริมการค้าและการลงทุนในพื้นที่</w:t>
      </w:r>
      <w:r w:rsidR="005365D4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บนการแข่งขันที่เป็นธรรมและรับผิดชอบต่อสังคมอย่างต่อเนื่อง และส่งเสริมให้เอกชนมีบทบาทพัฒนาอุตสาหกรรมที่ใช้เทคโนโลยีขั้นสูง โดย</w:t>
      </w:r>
      <w:r w:rsidRPr="004120FE">
        <w:rPr>
          <w:rFonts w:ascii="TH SarabunPSK" w:eastAsia="Calibri" w:hAnsi="TH SarabunPSK" w:cs="TH SarabunPSK"/>
          <w:kern w:val="24"/>
          <w:sz w:val="32"/>
          <w:szCs w:val="32"/>
          <w:cs/>
        </w:rPr>
        <w:t>อำนวยความสะดวกในการประกอบธุรกิจ ด้วยการกำหนดมาตรการ</w:t>
      </w:r>
      <w:r w:rsidR="000E67CE">
        <w:rPr>
          <w:rFonts w:ascii="TH SarabunPSK" w:eastAsia="Calibri" w:hAnsi="TH SarabunPSK" w:cs="TH SarabunPSK"/>
          <w:kern w:val="24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kern w:val="24"/>
          <w:sz w:val="32"/>
          <w:szCs w:val="32"/>
          <w:cs/>
        </w:rPr>
        <w:t xml:space="preserve">ให้เกิดการรวมกลุ่มของอุตสาหกรรมและบริการ การกำหนดสิทธิประโยชน์ที่สามารถดึงดูดการลงทุน การดึงดูดผู้เชี่ยวชาญจากต่างชาติให้มาทำงานและอาศัยอยู่ในพื้นที่ </w:t>
      </w:r>
      <w:r w:rsidR="004C26F9">
        <w:rPr>
          <w:rFonts w:ascii="TH SarabunPSK" w:eastAsia="Calibri" w:hAnsi="TH SarabunPSK" w:cs="TH SarabunPSK" w:hint="cs"/>
          <w:kern w:val="24"/>
          <w:sz w:val="32"/>
          <w:szCs w:val="32"/>
          <w:cs/>
        </w:rPr>
        <w:t>การ</w:t>
      </w:r>
      <w:r w:rsidRPr="004120FE">
        <w:rPr>
          <w:rFonts w:ascii="TH SarabunPSK" w:eastAsia="Calibri" w:hAnsi="TH SarabunPSK" w:cs="TH SarabunPSK"/>
          <w:kern w:val="24"/>
          <w:sz w:val="32"/>
          <w:szCs w:val="32"/>
          <w:cs/>
        </w:rPr>
        <w:t>อำนวยความสะดวกในการเข้าถึงแหล่งเงินทุน</w:t>
      </w:r>
      <w:r w:rsidR="000E67CE">
        <w:rPr>
          <w:rFonts w:ascii="TH SarabunPSK" w:eastAsia="Calibri" w:hAnsi="TH SarabunPSK" w:cs="TH SarabunPSK"/>
          <w:kern w:val="24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kern w:val="24"/>
          <w:sz w:val="32"/>
          <w:szCs w:val="32"/>
          <w:cs/>
        </w:rPr>
        <w:t>และนวัตกรรมในการประกอบการและการลงทุนแบบเบ็ดเสร็จโดยใช้เทคโนโลยี</w:t>
      </w:r>
      <w:r w:rsidR="004C26F9" w:rsidRPr="004120FE">
        <w:rPr>
          <w:rFonts w:ascii="TH SarabunPSK" w:eastAsia="Calibri" w:hAnsi="TH SarabunPSK" w:cs="TH SarabunPSK"/>
          <w:kern w:val="24"/>
          <w:sz w:val="32"/>
          <w:szCs w:val="32"/>
          <w:cs/>
        </w:rPr>
        <w:t xml:space="preserve">สมัยใหม่ </w:t>
      </w:r>
      <w:r w:rsidR="004C26F9">
        <w:rPr>
          <w:rFonts w:ascii="TH SarabunPSK" w:eastAsia="Calibri" w:hAnsi="TH SarabunPSK" w:cs="TH SarabunPSK" w:hint="cs"/>
          <w:kern w:val="24"/>
          <w:sz w:val="32"/>
          <w:szCs w:val="32"/>
          <w:cs/>
        </w:rPr>
        <w:t>การ</w:t>
      </w:r>
      <w:r w:rsidRPr="004120FE">
        <w:rPr>
          <w:rFonts w:ascii="TH SarabunPSK" w:eastAsia="Calibri" w:hAnsi="TH SarabunPSK" w:cs="TH SarabunPSK"/>
          <w:kern w:val="24"/>
          <w:sz w:val="32"/>
          <w:szCs w:val="32"/>
          <w:cs/>
        </w:rPr>
        <w:t>ปรับปรุงกฎหมาย</w:t>
      </w:r>
      <w:r w:rsidR="000E67CE">
        <w:rPr>
          <w:rFonts w:ascii="TH SarabunPSK" w:eastAsia="Calibri" w:hAnsi="TH SarabunPSK" w:cs="TH SarabunPSK"/>
          <w:kern w:val="24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kern w:val="24"/>
          <w:sz w:val="32"/>
          <w:szCs w:val="32"/>
          <w:cs/>
        </w:rPr>
        <w:t>ให้เอื้อต่อการลงทุน โดยเฉพาะกลุ่มอุตสาหกรรมเป้าหมายที่ใช้เทคโนโลยีขั้นสูงและอุตสาหกรรมที่เป็นมิตร</w:t>
      </w:r>
      <w:r w:rsidR="000E67CE">
        <w:rPr>
          <w:rFonts w:ascii="TH SarabunPSK" w:eastAsia="Calibri" w:hAnsi="TH SarabunPSK" w:cs="TH SarabunPSK"/>
          <w:kern w:val="24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kern w:val="24"/>
          <w:sz w:val="32"/>
          <w:szCs w:val="32"/>
          <w:cs/>
        </w:rPr>
        <w:t>ต่อสิ่งแวดล้อม รวมทั้งประชาสัมพันธ์เพื่อให้ข้อมูลแก่นักลงทุนและสร้างความรู้ความเข้าใจกับประชาชนในพื้นที่อย่างต่อเนื่องเพื่อให้เกิดการยอมรับและสนับสนุนการพัฒนา</w:t>
      </w:r>
    </w:p>
    <w:p w14:paraId="501080A2" w14:textId="38075447" w:rsidR="00FD0A64" w:rsidRPr="004120FE" w:rsidRDefault="00FD0A64" w:rsidP="00D277E6">
      <w:pPr>
        <w:spacing w:before="1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>กลยุทธ์ที่</w:t>
      </w:r>
      <w:r w:rsidRPr="004120FE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</w:t>
      </w:r>
      <w:r w:rsidR="006236D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๔</w:t>
      </w:r>
      <w:r w:rsidRPr="004120F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การเสริมสร้างความเข้มแข็งในการบริหารจัดการพื้นที่และเมือง</w:t>
      </w:r>
    </w:p>
    <w:p w14:paraId="2423B23A" w14:textId="4B00397B" w:rsidR="00FD0A64" w:rsidRPr="00F1294A" w:rsidRDefault="00FD0A64" w:rsidP="005365D4">
      <w:pPr>
        <w:tabs>
          <w:tab w:val="left" w:pos="2268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๔</w:t>
      </w:r>
      <w:r w:rsidRPr="004120FE">
        <w:rPr>
          <w:rFonts w:ascii="TH SarabunPSK" w:hAnsi="TH SarabunPSK" w:cs="TH SarabunPSK"/>
          <w:i/>
          <w:iCs/>
          <w:sz w:val="32"/>
          <w:szCs w:val="32"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4120FE">
        <w:rPr>
          <w:rFonts w:ascii="TH SarabunPSK" w:eastAsia="Calibri" w:hAnsi="TH SarabunPSK" w:cs="TH SarabunPSK"/>
          <w:i/>
          <w:iCs/>
          <w:kern w:val="24"/>
          <w:sz w:val="32"/>
          <w:szCs w:val="32"/>
          <w:cs/>
        </w:rPr>
        <w:t>เสริมสร้างสมรรถนะของท้องถิ่นทุกระดับ ให้มีศักยภาพในการบริหารจัดการพื้นที่และเมืองได้อย่างมีประสิทธิภาพ</w:t>
      </w:r>
      <w:r w:rsidRPr="004120FE">
        <w:rPr>
          <w:rFonts w:ascii="TH SarabunPSK" w:eastAsia="Calibri" w:hAnsi="TH SarabunPSK" w:cs="TH SarabunPSK"/>
          <w:kern w:val="24"/>
          <w:sz w:val="32"/>
          <w:szCs w:val="32"/>
          <w:cs/>
        </w:rPr>
        <w:t xml:space="preserve"> โดย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ส่งเสริมการวางแผนพัฒนาพื้นที่และเมืองในอนาคตให้น่าอยู่อย่างยั่งยืน </w:t>
      </w:r>
      <w:r w:rsidR="00F31897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ซึ่งกำหนดขอบเขตพื้นที่ตาม</w:t>
      </w:r>
      <w:r w:rsidR="000E67CE">
        <w:rPr>
          <w:rFonts w:ascii="TH SarabunPSK" w:hAnsi="TH SarabunPSK" w:cs="TH SarabunPSK" w:hint="cs"/>
          <w:sz w:val="32"/>
          <w:szCs w:val="32"/>
          <w:cs/>
        </w:rPr>
        <w:t>แผน</w:t>
      </w:r>
      <w:r w:rsidRPr="004120FE">
        <w:rPr>
          <w:rFonts w:ascii="TH SarabunPSK" w:hAnsi="TH SarabunPSK" w:cs="TH SarabunPSK"/>
          <w:sz w:val="32"/>
          <w:szCs w:val="32"/>
          <w:cs/>
        </w:rPr>
        <w:t>ผังภูมิ</w:t>
      </w:r>
      <w:r w:rsidR="004C26F9" w:rsidRPr="004120FE">
        <w:rPr>
          <w:rFonts w:ascii="TH SarabunPSK" w:hAnsi="TH SarabunPSK" w:cs="TH SarabunPSK"/>
          <w:sz w:val="32"/>
          <w:szCs w:val="32"/>
          <w:cs/>
        </w:rPr>
        <w:t>นิเวศ</w:t>
      </w:r>
      <w:r w:rsidR="004C26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ใช้ระบบข้อมูลและตัวชี้วัดในการประเมินความยั่งยืนของเมือง </w:t>
      </w:r>
      <w:r w:rsidR="00320C03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และจัดทำยุทธศาสตร์การพัฒนาด้วยกระบวนการมีส่วนร่วมจากทุกภาคีในพื้นที่ทุกขั้นตอน ทั้งนี้ พื้นที่และเมือง</w:t>
      </w:r>
      <w:r w:rsidR="00320C03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ที่น่าอยู่อย่างยั่งยืนจะให้ความสำคัญกับการใช้ทรัพยากรอย่างมีประสิทธิภาพ การลดการสร้างของเสียและมลพิษ</w:t>
      </w:r>
      <w:r w:rsidR="00F31897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ทุกรู</w:t>
      </w:r>
      <w:r w:rsidRPr="004120FE">
        <w:rPr>
          <w:rFonts w:ascii="TH SarabunPSK" w:hAnsi="TH SarabunPSK" w:cs="TH SarabunPSK"/>
          <w:sz w:val="32"/>
          <w:szCs w:val="32"/>
          <w:shd w:val="clear" w:color="auto" w:fill="FFFFFF" w:themeFill="background1"/>
          <w:cs/>
        </w:rPr>
        <w:t>ปแบบ รวมทั้งลดการปล่อยก๊าซเรือนกระจก การจัดการขยะมูลฝอยและน้ำเสียอย่างเบ็ดเสร็จครบวงจร</w:t>
      </w:r>
      <w:r w:rsidR="00F31897" w:rsidRPr="004120FE">
        <w:rPr>
          <w:rFonts w:ascii="TH SarabunPSK" w:hAnsi="TH SarabunPSK" w:cs="TH SarabunPSK"/>
          <w:sz w:val="32"/>
          <w:szCs w:val="32"/>
          <w:shd w:val="clear" w:color="auto" w:fill="FFFFFF" w:themeFill="background1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shd w:val="clear" w:color="auto" w:fill="FFFFFF" w:themeFill="background1"/>
          <w:cs/>
        </w:rPr>
        <w:t xml:space="preserve">ด้วยเทคโนโลยีที่เหมาะสม 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ความปลอดภัยในเมือง </w:t>
      </w:r>
      <w:r w:rsidRPr="004120FE">
        <w:rPr>
          <w:rFonts w:ascii="TH SarabunPSK" w:hAnsi="TH SarabunPSK" w:cs="TH SarabunPSK"/>
          <w:sz w:val="32"/>
          <w:szCs w:val="32"/>
          <w:shd w:val="clear" w:color="auto" w:fill="FFFFFF" w:themeFill="background1"/>
          <w:cs/>
        </w:rPr>
        <w:t>และการเตรียมพร้อมรับมือกับภัยพิบัติทุกรูปแบบ ผลักดันให้พื้นที่และเมืองจัดทำแผนการลงทุน</w:t>
      </w:r>
      <w:r w:rsidR="004C26F9">
        <w:rPr>
          <w:rFonts w:ascii="TH SarabunPSK" w:hAnsi="TH SarabunPSK" w:cs="TH SarabunPSK" w:hint="cs"/>
          <w:sz w:val="32"/>
          <w:szCs w:val="32"/>
          <w:shd w:val="clear" w:color="auto" w:fill="FFFFFF" w:themeFill="background1"/>
          <w:cs/>
        </w:rPr>
        <w:t>ที่</w:t>
      </w:r>
      <w:r w:rsidRPr="004120FE">
        <w:rPr>
          <w:rFonts w:ascii="TH SarabunPSK" w:hAnsi="TH SarabunPSK" w:cs="TH SarabunPSK"/>
          <w:sz w:val="32"/>
          <w:szCs w:val="32"/>
          <w:shd w:val="clear" w:color="auto" w:fill="FFFFFF" w:themeFill="background1"/>
          <w:cs/>
        </w:rPr>
        <w:t xml:space="preserve">สอดคล้องกับแผนพัฒนาเมืองที่จัดทำโดยการมีส่วนร่วมของทุกภาคส่วน อาทิ แผนพัฒนาเมืองในอนาคตให้น่าอยู่อย่างยั่งยืน กฎบัตรการพัฒนาเมือง เพื่อให้เกิดการปฏิบัติที่เป็นรูปธรรม </w:t>
      </w:r>
      <w:r w:rsidR="00F31897" w:rsidRPr="004120FE">
        <w:rPr>
          <w:rFonts w:ascii="TH SarabunPSK" w:hAnsi="TH SarabunPSK" w:cs="TH SarabunPSK"/>
          <w:sz w:val="32"/>
          <w:szCs w:val="32"/>
          <w:shd w:val="clear" w:color="auto" w:fill="FFFFFF" w:themeFill="background1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เช่น แผนการลงทุนฟื้นฟูเศรษฐกิจของเมืองในพื้นที่เฉพาะหรือย่านที่มีเศรษฐกิจมูลค่าสูง </w:t>
      </w:r>
      <w:r w:rsidR="0043062D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4120FE">
        <w:rPr>
          <w:rFonts w:ascii="TH SarabunPSK" w:hAnsi="TH SarabunPSK" w:cs="TH SarabunPSK"/>
          <w:sz w:val="32"/>
          <w:szCs w:val="32"/>
          <w:cs/>
        </w:rPr>
        <w:t>แผนการลงทุนพัฒนาระบบขนส่งมวลชนสาธารณะในเมืองให้เชื่อมต่อและรองรับการสัญจรของประชาชนทุกกลุ่ม เป็นต้น สนับสนุน</w:t>
      </w:r>
      <w:r w:rsidR="00F31897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การศึกษาวิจัยเรื่องเครื่องมือและอำนาจของท้องถิ่นในการบริหารจัดการพื้นที่และเมือง ให้สามารถรับมือกับ</w:t>
      </w:r>
      <w:r w:rsidR="00F31897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ความท้าทายของโลกยุคใหม่ที่มีความผันผวนไม่แน่นอน </w:t>
      </w:r>
      <w:r w:rsidR="007A4359">
        <w:rPr>
          <w:rFonts w:ascii="TH SarabunPSK" w:hAnsi="TH SarabunPSK" w:cs="TH SarabunPSK" w:hint="cs"/>
          <w:sz w:val="32"/>
          <w:szCs w:val="32"/>
          <w:cs/>
        </w:rPr>
        <w:t>มีค</w:t>
      </w:r>
      <w:r w:rsidRPr="004120FE">
        <w:rPr>
          <w:rFonts w:ascii="TH SarabunPSK" w:hAnsi="TH SarabunPSK" w:cs="TH SarabunPSK"/>
          <w:sz w:val="32"/>
          <w:szCs w:val="32"/>
          <w:cs/>
        </w:rPr>
        <w:t>วามสลับซับซ้อนและคลุมเครือ สร้างพื้นที่เรียนรู้ของเมืองสำหรับบ่มเพาะนวัตกรรมในการบริหารจัดการพื้นที่และแก้ไขปัญหาร่วมกัน ซึ่งอาจนำไปสู่การจัดทำ</w:t>
      </w:r>
      <w:r w:rsidR="007A4359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แซนด์บ๊อกซ์ เพื่อทดสอบแนวทางดำเนินงานใหม่ ๆ </w:t>
      </w:r>
      <w:r w:rsidR="000A2F48">
        <w:rPr>
          <w:rFonts w:ascii="TH SarabunPSK" w:hAnsi="TH SarabunPSK" w:cs="TH SarabunPSK" w:hint="cs"/>
          <w:sz w:val="32"/>
          <w:szCs w:val="32"/>
          <w:cs/>
        </w:rPr>
        <w:t>อาทิ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การเปิดเผยและแบ่งปัน</w:t>
      </w:r>
      <w:r w:rsidR="007A4359" w:rsidRPr="004120FE">
        <w:rPr>
          <w:rFonts w:ascii="TH SarabunPSK" w:hAnsi="TH SarabunPSK" w:cs="TH SarabunPSK"/>
          <w:sz w:val="32"/>
          <w:szCs w:val="32"/>
          <w:cs/>
        </w:rPr>
        <w:t>ข้อมูล</w:t>
      </w:r>
      <w:r w:rsidR="007A435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3062D"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สร้างความรู้ </w:t>
      </w:r>
      <w:r w:rsidR="0043062D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ความเข้าใจ และความตระหนักของท้องถิ่นด้านสุขอนามัย </w:t>
      </w:r>
      <w:r w:rsidRPr="00F1294A">
        <w:rPr>
          <w:rFonts w:ascii="TH SarabunPSK" w:hAnsi="TH SarabunPSK" w:cs="TH SarabunPSK"/>
          <w:sz w:val="32"/>
          <w:szCs w:val="32"/>
          <w:cs/>
        </w:rPr>
        <w:t>ระบบผลิตอาหาร และพฤติกรรมการบริโภค</w:t>
      </w:r>
      <w:r w:rsidR="0043062D">
        <w:rPr>
          <w:rFonts w:ascii="TH SarabunPSK" w:hAnsi="TH SarabunPSK" w:cs="TH SarabunPSK"/>
          <w:sz w:val="32"/>
          <w:szCs w:val="32"/>
          <w:cs/>
        </w:rPr>
        <w:br/>
      </w:r>
      <w:r w:rsidRPr="00F1294A">
        <w:rPr>
          <w:rFonts w:ascii="TH SarabunPSK" w:hAnsi="TH SarabunPSK" w:cs="TH SarabunPSK"/>
          <w:sz w:val="32"/>
          <w:szCs w:val="32"/>
          <w:cs/>
        </w:rPr>
        <w:t xml:space="preserve">ที่เสริมสร้างสุขภาพผ่านเครือข่ายอาสาสมัครชุมชน เช่น อาสาสมัครสาธารณสุขประจำหมู่บ้าน (อสม.) เพื่อพร้อมรับมือกับภัยพิบัติจากโรคระบาดและโรคอุบัติใหม่ </w:t>
      </w:r>
      <w:r w:rsidR="00F1294A" w:rsidRPr="00F1294A">
        <w:rPr>
          <w:rFonts w:ascii="TH SarabunPSK" w:hAnsi="TH SarabunPSK" w:cs="TH SarabunPSK" w:hint="cs"/>
          <w:sz w:val="32"/>
          <w:szCs w:val="32"/>
          <w:cs/>
        </w:rPr>
        <w:t>เป็นต้น</w:t>
      </w:r>
    </w:p>
    <w:p w14:paraId="087919B7" w14:textId="455B1007" w:rsidR="00FD0A64" w:rsidRPr="004120FE" w:rsidRDefault="00FD0A64" w:rsidP="00F31897">
      <w:pPr>
        <w:tabs>
          <w:tab w:val="left" w:pos="2268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1294A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๔</w:t>
      </w:r>
      <w:r w:rsidRPr="00F1294A">
        <w:rPr>
          <w:rFonts w:ascii="TH SarabunPSK" w:hAnsi="TH SarabunPSK" w:cs="TH SarabunPSK"/>
          <w:i/>
          <w:iCs/>
          <w:sz w:val="32"/>
          <w:szCs w:val="32"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Pr="00F1294A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F1294A">
        <w:rPr>
          <w:rFonts w:ascii="TH SarabunPSK" w:eastAsia="Calibri" w:hAnsi="TH SarabunPSK" w:cs="TH SarabunPSK"/>
          <w:i/>
          <w:iCs/>
          <w:kern w:val="24"/>
          <w:sz w:val="32"/>
          <w:szCs w:val="32"/>
          <w:cs/>
        </w:rPr>
        <w:t>ยกระดับความสามารถทางการเงิน</w:t>
      </w:r>
      <w:r w:rsidR="002164FA">
        <w:rPr>
          <w:rFonts w:ascii="TH SarabunPSK" w:eastAsia="Calibri" w:hAnsi="TH SarabunPSK" w:cs="TH SarabunPSK" w:hint="cs"/>
          <w:i/>
          <w:iCs/>
          <w:kern w:val="24"/>
          <w:sz w:val="32"/>
          <w:szCs w:val="32"/>
          <w:cs/>
        </w:rPr>
        <w:t xml:space="preserve"> </w:t>
      </w:r>
      <w:r w:rsidRPr="00F1294A">
        <w:rPr>
          <w:rFonts w:ascii="TH SarabunPSK" w:eastAsia="Calibri" w:hAnsi="TH SarabunPSK" w:cs="TH SarabunPSK"/>
          <w:i/>
          <w:iCs/>
          <w:kern w:val="24"/>
          <w:sz w:val="32"/>
          <w:szCs w:val="32"/>
          <w:cs/>
        </w:rPr>
        <w:t>การคลังและการจัดการทุนในระดับพื้นที่</w:t>
      </w:r>
      <w:r w:rsidRPr="00F1294A">
        <w:rPr>
          <w:rFonts w:ascii="TH SarabunPSK" w:eastAsia="Calibri" w:hAnsi="TH SarabunPSK" w:cs="TH SarabunPSK"/>
          <w:kern w:val="24"/>
          <w:sz w:val="32"/>
          <w:szCs w:val="32"/>
          <w:cs/>
        </w:rPr>
        <w:t xml:space="preserve"> </w:t>
      </w:r>
      <w:r w:rsidR="00F31897" w:rsidRPr="00F1294A">
        <w:rPr>
          <w:rFonts w:ascii="TH SarabunPSK" w:eastAsia="Calibri" w:hAnsi="TH SarabunPSK" w:cs="TH SarabunPSK"/>
          <w:kern w:val="24"/>
          <w:sz w:val="32"/>
          <w:szCs w:val="32"/>
          <w:cs/>
        </w:rPr>
        <w:br/>
      </w:r>
      <w:r w:rsidRPr="00F1294A">
        <w:rPr>
          <w:rFonts w:ascii="TH SarabunPSK" w:eastAsia="Calibri" w:hAnsi="TH SarabunPSK" w:cs="TH SarabunPSK"/>
          <w:kern w:val="24"/>
          <w:sz w:val="32"/>
          <w:szCs w:val="32"/>
          <w:cs/>
        </w:rPr>
        <w:t>โดยแก้ไขกฎระเบียบเพื่อเปิดโอกาสให้ท้องถิ่นสามารถบริหารจัดการด้านการเงินได้อย่างคล่องตัว</w:t>
      </w:r>
      <w:r w:rsidR="00F31897" w:rsidRPr="00F1294A">
        <w:rPr>
          <w:rFonts w:ascii="TH SarabunPSK" w:eastAsia="Calibri" w:hAnsi="TH SarabunPSK" w:cs="TH SarabunPSK" w:hint="cs"/>
          <w:kern w:val="24"/>
          <w:sz w:val="32"/>
          <w:szCs w:val="32"/>
          <w:cs/>
        </w:rPr>
        <w:t xml:space="preserve"> </w:t>
      </w:r>
      <w:r w:rsidRPr="00F1294A">
        <w:rPr>
          <w:rFonts w:ascii="TH SarabunPSK" w:eastAsia="Calibri" w:hAnsi="TH SarabunPSK" w:cs="TH SarabunPSK"/>
          <w:kern w:val="24"/>
          <w:sz w:val="32"/>
          <w:szCs w:val="32"/>
          <w:cs/>
        </w:rPr>
        <w:t xml:space="preserve">ทั้งการจัดหารายได้และการระดมทุนจากประชาชนในพื้นที่ </w:t>
      </w:r>
      <w:r w:rsidR="007A4359">
        <w:rPr>
          <w:rFonts w:ascii="TH SarabunPSK" w:eastAsia="Calibri" w:hAnsi="TH SarabunPSK" w:cs="TH SarabunPSK" w:hint="cs"/>
          <w:kern w:val="24"/>
          <w:sz w:val="32"/>
          <w:szCs w:val="32"/>
          <w:cs/>
        </w:rPr>
        <w:t>การ</w:t>
      </w:r>
      <w:r w:rsidRPr="00F1294A">
        <w:rPr>
          <w:rFonts w:ascii="TH SarabunPSK" w:eastAsia="Calibri" w:hAnsi="TH SarabunPSK" w:cs="TH SarabunPSK"/>
          <w:kern w:val="24"/>
          <w:sz w:val="32"/>
          <w:szCs w:val="32"/>
          <w:cs/>
        </w:rPr>
        <w:t>ปรับปรุงมาตรการทางภาษี</w:t>
      </w:r>
      <w:r w:rsidR="007A4359">
        <w:rPr>
          <w:rFonts w:ascii="TH SarabunPSK" w:eastAsia="Calibri" w:hAnsi="TH SarabunPSK" w:cs="TH SarabunPSK" w:hint="cs"/>
          <w:kern w:val="24"/>
          <w:sz w:val="32"/>
          <w:szCs w:val="32"/>
          <w:cs/>
        </w:rPr>
        <w:t xml:space="preserve"> </w:t>
      </w:r>
      <w:r w:rsidRPr="004120FE">
        <w:rPr>
          <w:rFonts w:ascii="TH SarabunPSK" w:eastAsia="Calibri" w:hAnsi="TH SarabunPSK" w:cs="TH SarabunPSK"/>
          <w:kern w:val="24"/>
          <w:sz w:val="32"/>
          <w:szCs w:val="32"/>
          <w:cs/>
        </w:rPr>
        <w:t xml:space="preserve">เพื่อสนับสนุนกิจกรรมการพัฒนาเมืองหรือการใช้ที่ดินในเมืองให้เกิดประโยชน์ต่อสาธารณะ ซึ่งดำเนินงานโดยวิสาหกิจเพื่อสังคม </w:t>
      </w:r>
      <w:r w:rsidR="007A4359">
        <w:rPr>
          <w:rFonts w:ascii="TH SarabunPSK" w:eastAsia="Calibri" w:hAnsi="TH SarabunPSK" w:cs="TH SarabunPSK" w:hint="cs"/>
          <w:kern w:val="24"/>
          <w:sz w:val="32"/>
          <w:szCs w:val="32"/>
          <w:cs/>
        </w:rPr>
        <w:t>อาทิ</w:t>
      </w:r>
      <w:r w:rsidR="007A4359" w:rsidRPr="004120FE">
        <w:rPr>
          <w:rFonts w:ascii="TH SarabunPSK" w:eastAsia="Calibri" w:hAnsi="TH SarabunPSK" w:cs="TH SarabunPSK"/>
          <w:kern w:val="24"/>
          <w:sz w:val="32"/>
          <w:szCs w:val="32"/>
          <w:cs/>
        </w:rPr>
        <w:t xml:space="preserve"> </w:t>
      </w:r>
      <w:r w:rsidRPr="004120FE">
        <w:rPr>
          <w:rFonts w:ascii="TH SarabunPSK" w:eastAsia="Calibri" w:hAnsi="TH SarabunPSK" w:cs="TH SarabunPSK"/>
          <w:kern w:val="24"/>
          <w:sz w:val="32"/>
          <w:szCs w:val="32"/>
          <w:cs/>
        </w:rPr>
        <w:t>การเกษตร</w:t>
      </w:r>
      <w:r w:rsidR="00320C03">
        <w:rPr>
          <w:rFonts w:ascii="TH SarabunPSK" w:eastAsia="Calibri" w:hAnsi="TH SarabunPSK" w:cs="TH SarabunPSK"/>
          <w:kern w:val="24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kern w:val="24"/>
          <w:sz w:val="32"/>
          <w:szCs w:val="32"/>
          <w:cs/>
        </w:rPr>
        <w:t xml:space="preserve">ในเมือง </w:t>
      </w:r>
      <w:r w:rsidR="007A4359">
        <w:rPr>
          <w:rFonts w:ascii="TH SarabunPSK" w:eastAsia="Calibri" w:hAnsi="TH SarabunPSK" w:cs="TH SarabunPSK" w:hint="cs"/>
          <w:kern w:val="24"/>
          <w:sz w:val="32"/>
          <w:szCs w:val="32"/>
          <w:cs/>
        </w:rPr>
        <w:t>การ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ศึกษาความเป็นไปได้ในการจัดตั้งกองทุนสำหรับส่งเสริมเมืองให้ริเริ่มดำเนินงานตามแนวทางใหม่ ๆ </w:t>
      </w:r>
      <w:r w:rsidR="00B17468">
        <w:rPr>
          <w:rFonts w:ascii="TH SarabunPSK" w:hAnsi="TH SarabunPSK" w:cs="TH SarabunPSK"/>
          <w:sz w:val="32"/>
          <w:szCs w:val="32"/>
          <w:cs/>
        </w:rPr>
        <w:br/>
      </w:r>
      <w:r w:rsidR="00F1294A">
        <w:rPr>
          <w:rFonts w:ascii="TH SarabunPSK" w:hAnsi="TH SarabunPSK" w:cs="TH SarabunPSK" w:hint="cs"/>
          <w:sz w:val="32"/>
          <w:szCs w:val="32"/>
          <w:cs/>
        </w:rPr>
        <w:t>อาทิ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กองทุนพัฒนาอาคารและสภาพแวดล้อมสุขภาวะที่มุ่งเน้นการออกแบบ</w:t>
      </w:r>
      <w:r w:rsidR="002164F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ปรับปรุง</w:t>
      </w:r>
      <w:r w:rsidR="002164F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ฟื้นฟูอาคารและสภาพแวดล้อมที่เหมาะสมกับกิจกรรมทางเศรษฐกิจ การอยู่อาศัย</w:t>
      </w:r>
      <w:r w:rsidR="007A435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การป้องกันควบคุมโรคติดต่อ และศึกษา</w:t>
      </w:r>
      <w:r w:rsidR="0043062D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การออกแบบและทดลองใช้กลไกสร้างผลประโยชน์รูปแบบต่าง ๆ เพื่อการอนุรักษ์มรดกทางวัฒนธรรมในพื้นที่</w:t>
      </w:r>
      <w:r w:rsidR="00320C03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และเมือง ได้แก่ พื้นที่เมืองเก่า กลุ่มอาคารประวัติศาสตร์ และชุมชนที่แวดล้อมหรืออยู่อาศัยร่วมกัน</w:t>
      </w:r>
    </w:p>
    <w:p w14:paraId="220DF682" w14:textId="332A8427" w:rsidR="00FD0A64" w:rsidRPr="004120FE" w:rsidRDefault="00FD0A64" w:rsidP="00F31897">
      <w:pPr>
        <w:tabs>
          <w:tab w:val="left" w:pos="2127"/>
        </w:tabs>
        <w:spacing w:before="120"/>
        <w:ind w:firstLine="1134"/>
        <w:jc w:val="thaiDistribute"/>
        <w:rPr>
          <w:rFonts w:ascii="TH SarabunIT๙" w:eastAsia="Calibri" w:hAnsi="TH SarabunIT๙" w:cs="TH SarabunIT๙"/>
          <w:kern w:val="24"/>
          <w:sz w:val="32"/>
          <w:szCs w:val="32"/>
          <w:cs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๔</w:t>
      </w:r>
      <w:r w:rsidRPr="004120FE">
        <w:rPr>
          <w:rFonts w:ascii="TH SarabunPSK" w:hAnsi="TH SarabunPSK" w:cs="TH SarabunPSK"/>
          <w:i/>
          <w:iCs/>
          <w:sz w:val="32"/>
          <w:szCs w:val="32"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4120FE">
        <w:rPr>
          <w:rFonts w:ascii="TH SarabunPSK" w:eastAsia="Calibri" w:hAnsi="TH SarabunPSK" w:cs="TH SarabunPSK"/>
          <w:i/>
          <w:iCs/>
          <w:kern w:val="24"/>
          <w:sz w:val="32"/>
          <w:szCs w:val="32"/>
          <w:cs/>
        </w:rPr>
        <w:t>สร้างระบบ</w:t>
      </w:r>
      <w:bookmarkStart w:id="68" w:name="_Hlk79585294"/>
      <w:r w:rsidRPr="004120FE">
        <w:rPr>
          <w:rFonts w:ascii="TH SarabunPSK" w:eastAsia="Calibri" w:hAnsi="TH SarabunPSK" w:cs="TH SarabunPSK"/>
          <w:i/>
          <w:iCs/>
          <w:kern w:val="24"/>
          <w:sz w:val="32"/>
          <w:szCs w:val="32"/>
          <w:cs/>
        </w:rPr>
        <w:t>ตรวจสอบ ติดตาม</w:t>
      </w:r>
      <w:r w:rsidR="007A4359">
        <w:rPr>
          <w:rFonts w:ascii="TH SarabunPSK" w:eastAsia="Calibri" w:hAnsi="TH SarabunPSK" w:cs="TH SarabunPSK" w:hint="cs"/>
          <w:i/>
          <w:iCs/>
          <w:kern w:val="24"/>
          <w:sz w:val="32"/>
          <w:szCs w:val="32"/>
          <w:cs/>
        </w:rPr>
        <w:t xml:space="preserve"> </w:t>
      </w:r>
      <w:r w:rsidRPr="004120FE">
        <w:rPr>
          <w:rFonts w:ascii="TH SarabunPSK" w:eastAsia="Calibri" w:hAnsi="TH SarabunPSK" w:cs="TH SarabunPSK"/>
          <w:i/>
          <w:iCs/>
          <w:kern w:val="24"/>
          <w:sz w:val="32"/>
          <w:szCs w:val="32"/>
          <w:cs/>
        </w:rPr>
        <w:t>และประเมินผล</w:t>
      </w:r>
      <w:bookmarkEnd w:id="68"/>
      <w:r w:rsidRPr="004120FE">
        <w:rPr>
          <w:rFonts w:ascii="TH SarabunPSK" w:eastAsia="Calibri" w:hAnsi="TH SarabunPSK" w:cs="TH SarabunPSK"/>
          <w:i/>
          <w:iCs/>
          <w:kern w:val="24"/>
          <w:sz w:val="32"/>
          <w:szCs w:val="32"/>
          <w:cs/>
        </w:rPr>
        <w:t xml:space="preserve">การพัฒนาพื้นที่และเมือง </w:t>
      </w:r>
      <w:r w:rsidR="00320C03">
        <w:rPr>
          <w:rFonts w:ascii="TH SarabunPSK" w:eastAsia="Calibri" w:hAnsi="TH SarabunPSK" w:cs="TH SarabunPSK"/>
          <w:kern w:val="24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kern w:val="24"/>
          <w:sz w:val="32"/>
          <w:szCs w:val="32"/>
          <w:cs/>
        </w:rPr>
        <w:t>ซึ่งมุ่งเน้นการเรียนรู้เพื่อปรับปรุงและพัฒนานวัตกรรมสร้างสรรค์การพัฒนาท้องถิ่น โดยสนับสนุนทุนวิจัย</w:t>
      </w:r>
      <w:r w:rsidR="00320C03">
        <w:rPr>
          <w:rFonts w:ascii="TH SarabunPSK" w:eastAsia="Calibri" w:hAnsi="TH SarabunPSK" w:cs="TH SarabunPSK"/>
          <w:kern w:val="24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kern w:val="24"/>
          <w:sz w:val="32"/>
          <w:szCs w:val="32"/>
          <w:cs/>
        </w:rPr>
        <w:t>เพื่อประเมินผลการพัฒนาพื้นที่และเมือง ซึ่งเน้นเป้าหมาย ผลลัพธ์ และผลกระทบ โดยเฉพาะโครงการที่มีความสำคัญในเชิงงบประมาณและความครอบคลุมของพื้นที่ สร้างการมีส่วนร่วมและการรับรู้ของประชาชน</w:t>
      </w:r>
      <w:r w:rsidR="00A14823">
        <w:rPr>
          <w:rFonts w:ascii="TH SarabunPSK" w:eastAsia="Calibri" w:hAnsi="TH SarabunPSK" w:cs="TH SarabunPSK"/>
          <w:kern w:val="24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kern w:val="24"/>
          <w:sz w:val="32"/>
          <w:szCs w:val="32"/>
          <w:cs/>
        </w:rPr>
        <w:t>ในกระบวนการประเมินผลการพัฒนาพื้นที่และเมือง เปิดโอกาสให้ประชาชนสามารถให้ข้อเสนอแนะ เพื่อสร้างภาระรับผิดชอบของท้องถิ่นต่อประชาชนในพื้นที่</w:t>
      </w:r>
      <w:r w:rsidRPr="004120FE">
        <w:rPr>
          <w:rFonts w:ascii="TH SarabunIT๙" w:eastAsia="Calibri" w:hAnsi="TH SarabunIT๙" w:cs="TH SarabunIT๙"/>
          <w:kern w:val="24"/>
          <w:sz w:val="32"/>
          <w:szCs w:val="32"/>
          <w:cs/>
        </w:rPr>
        <w:br w:type="page"/>
      </w:r>
    </w:p>
    <w:p w14:paraId="6445787A" w14:textId="52467084" w:rsidR="00B50259" w:rsidRPr="004120FE" w:rsidRDefault="00B50259" w:rsidP="002A55A5">
      <w:pPr>
        <w:shd w:val="clear" w:color="auto" w:fill="F2F2F2" w:themeFill="background1" w:themeFillShade="F2"/>
        <w:spacing w:before="120" w:after="120"/>
        <w:ind w:left="1530" w:hanging="1530"/>
        <w:jc w:val="thaiDistribute"/>
        <w:rPr>
          <w:rFonts w:ascii="TH SarabunPSK" w:hAnsi="TH SarabunPSK" w:cs="TH SarabunPSK"/>
          <w:b/>
          <w:bCs/>
          <w:color w:val="000000" w:themeColor="text1"/>
          <w:spacing w:val="-6"/>
          <w:sz w:val="36"/>
          <w:szCs w:val="36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pacing w:val="-6"/>
          <w:sz w:val="36"/>
          <w:szCs w:val="36"/>
          <w:cs/>
        </w:rPr>
        <w:lastRenderedPageBreak/>
        <w:t xml:space="preserve">หมุดหมายที่ </w:t>
      </w:r>
      <w:r w:rsidR="006236D6">
        <w:rPr>
          <w:rFonts w:ascii="TH SarabunPSK" w:hAnsi="TH SarabunPSK" w:cs="TH SarabunPSK"/>
          <w:b/>
          <w:bCs/>
          <w:color w:val="000000" w:themeColor="text1"/>
          <w:spacing w:val="-6"/>
          <w:sz w:val="36"/>
          <w:szCs w:val="36"/>
          <w:cs/>
        </w:rPr>
        <w:t>๙</w:t>
      </w:r>
      <w:r w:rsidRPr="004120FE">
        <w:rPr>
          <w:rFonts w:ascii="TH SarabunPSK" w:hAnsi="TH SarabunPSK" w:cs="TH SarabunPSK"/>
          <w:b/>
          <w:bCs/>
          <w:color w:val="000000" w:themeColor="text1"/>
          <w:spacing w:val="-6"/>
          <w:sz w:val="36"/>
          <w:szCs w:val="36"/>
          <w:cs/>
        </w:rPr>
        <w:tab/>
        <w:t>ไทยมีความยากจนข้ามรุ่นลดลง และมีความคุ้มครองทางสังคมที่เพียงพอ เหมาะสม</w:t>
      </w:r>
    </w:p>
    <w:p w14:paraId="582BC912" w14:textId="77777777" w:rsidR="00B50259" w:rsidRPr="004120FE" w:rsidRDefault="00B50259" w:rsidP="00267B69">
      <w:pPr>
        <w:pStyle w:val="ListParagraph"/>
        <w:numPr>
          <w:ilvl w:val="0"/>
          <w:numId w:val="35"/>
        </w:numPr>
        <w:spacing w:before="240"/>
        <w:ind w:left="431" w:hanging="431"/>
        <w:contextualSpacing w:val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สถานการณ์การพัฒนาที่ผ่านมา </w:t>
      </w:r>
    </w:p>
    <w:p w14:paraId="22CD8ED5" w14:textId="39E9E4CE" w:rsidR="00B50259" w:rsidRPr="004120FE" w:rsidRDefault="00B50259" w:rsidP="007B5FB8">
      <w:pPr>
        <w:tabs>
          <w:tab w:val="left" w:pos="993"/>
        </w:tabs>
        <w:spacing w:before="120"/>
        <w:ind w:firstLine="425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ความยากจนข้ามรุ่นเป็นปัญหาเชิงโครงสร้างที่เรื้อรังมาตั้งแต่อดีต สืบเนื่องถึงปัจจุบัน และมีแนวโน้ม</w:t>
      </w:r>
      <w:r w:rsidR="00EB70B0"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ทวีความรุนแรงขึ้นในอนาคต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แม้ว่าสัดส่วนคนจนของไทย</w:t>
      </w:r>
      <w:r w:rsidR="00F1294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จะ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ลดลงอย่างต่อเนื่อง แต่ยังคงมี</w:t>
      </w:r>
      <w:r w:rsidRPr="004120F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คนจนจำนวนหนึ่ง</w:t>
      </w:r>
      <w:r w:rsidR="000119F4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ที่ติดอยู่ในกับดักความยากจนมาเป็นเวลานาน โดยขาดโอกาสที่จะได้รับผลประโยชน์จากการเจริญเติบโต</w:t>
      </w:r>
      <w:r w:rsidR="000119F4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ทางเศรษฐกิจ และต้องส่งต่อความยากจนไปสู่ลูกหลาน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โดย</w:t>
      </w:r>
      <w:r w:rsidR="006E716C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ข้อมูลจากระบบบริหารจัดการข้อมูลการพัฒนาคน</w:t>
      </w:r>
      <w:r w:rsidR="00A14823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="006E716C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แบบชี้เป้า ปี </w:t>
      </w:r>
      <w:r w:rsidR="006236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๒๕๖๕</w:t>
      </w:r>
      <w:r w:rsidR="006E716C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พบว่า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ครัวเรือนที่มีแนวโน้ม</w:t>
      </w:r>
      <w:r w:rsidR="00E17A62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จะตกอยู่ในความ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ยากจนข้ามรุ่น หรือเรียกโดยย่อว่า 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ครัวเรือนยากจนข้ามรุ่น</w:t>
      </w:r>
      <w:r w:rsidRPr="004120FE">
        <w:rPr>
          <w:rStyle w:val="FootnoteReference"/>
          <w:rFonts w:ascii="TH SarabunPSK" w:hAnsi="TH SarabunPSK" w:cs="TH SarabunPSK"/>
          <w:b/>
          <w:bCs/>
          <w:color w:val="000000" w:themeColor="text1"/>
          <w:cs/>
        </w:rPr>
        <w:footnoteReference w:id="2"/>
      </w:r>
      <w:r w:rsidRPr="004120F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มีจำนวนถึงประมาณ </w:t>
      </w:r>
      <w:r w:rsidR="006236D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๕๙๗</w:t>
      </w:r>
      <w:r w:rsidR="006E716C"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,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๒๔๘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ครัวเรือน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หรือ</w:t>
      </w:r>
      <w:r w:rsidR="006E716C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ประมาณ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ร้อยละ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๑๕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ของครัวเรือนที่มีเด็ก</w:t>
      </w:r>
      <w:r w:rsidR="00A14823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และเยาวชนเป็นสมาชิก นอกจากนี้ จำนวนของครัวเรือนยากจนข้ามรุ่นยังมีแนวโน้มเพิ่มสูงขึ้นจากผลของ</w:t>
      </w:r>
      <w:r w:rsidR="000119F4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การแพร่ระบาดของโควิด-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๑๙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6E716C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ที่คาดว่าจะ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นำไปสู่การเจริญเติบโตทางเศรษฐกิจที่ตกต่ำต่อเนื่องยาวนาน </w:t>
      </w:r>
      <w:r w:rsidR="000119F4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อันจะส่งผลให้โอกาสในการหลุดพ้นจากกับดักความยากจนยากยิ่งขึ้น </w:t>
      </w:r>
    </w:p>
    <w:p w14:paraId="42ED4C4F" w14:textId="68448699" w:rsidR="00B50259" w:rsidRPr="004120FE" w:rsidRDefault="00B50259" w:rsidP="007B5FB8">
      <w:pPr>
        <w:tabs>
          <w:tab w:val="left" w:pos="993"/>
        </w:tabs>
        <w:spacing w:before="120"/>
        <w:ind w:firstLine="425"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การวิเคราะห์ลักษณะของครัวเรือนยากจนข้ามรุ่นพบว่า ครัวเรือนยากจนข้ามรุ่น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ส่วนใหญ่ไม่มีเงินออม การศึกษาต่ำ และอัตราการพึ่งพิงสูง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โดยปัจจัยที่สำคัญที่สุดที่ทำให้ครัวเรือนเข้าข่ายเป็นครัวเรือนยากจนข้ามรุ่น คือ การขาดความมั่นคงทางการเงินเนื่องจากไม่มีเงินออม (ร้อยละ </w:t>
      </w:r>
      <w:r w:rsidR="006236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๗๓</w:t>
      </w:r>
      <w:r w:rsidR="006E716C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๔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รองลงมาคือความขัดสนทางการศึกษาจากการที่เด็กอายุ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๖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>-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๑๔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ปี ไม่ได้รับการศึกษาภาคบังคับครบ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๙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ปี (ร้อยละ </w:t>
      </w:r>
      <w:r w:rsidR="006236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๑๗</w:t>
      </w:r>
      <w:r w:rsidR="00B52FB6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) โดยเด็กจำนวนมาก</w:t>
      </w:r>
      <w:r w:rsidR="00FD6D3D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ต้องหลุดออกนอกระบบการศึกษาเนื่องจากครอบครัวไม่สามารถแบกรับภาระค่าใช้จ่ายทางการศึกษาได้ </w:t>
      </w:r>
      <w:r w:rsidR="00FD6D3D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ในขณะเดียวกัน ยังพบว่าเกือบร้อยละ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๗๐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ของหัวหน้าครัวเรือนยากจนข้ามรุ่นมีการศึกษาเพียงระดับประถม</w:t>
      </w:r>
      <w:r w:rsidR="00FE5B3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ศึกษา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หรือต่ำกว่า และเมื่อพิจารณาโครงสร้างประชากรภายในครัวเรือน พบว่า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อัตราส่วนการพึ่งพิงของเด็กและผู้สูงอายุ</w:t>
      </w:r>
      <w:r w:rsidR="00D91BB1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ต่อวัยแรงงานสูงถึงร้อยละ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๙๐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และสัดส่วนของสมาชิกวัยเรียนอายุ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๖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>-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๑๔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ปี มีมากถึงร้อยละ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๒๓</w:t>
      </w:r>
      <w:r w:rsidR="00042EA1" w:rsidRPr="004120FE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๗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ทั้งนี้ อาชีพของหัวหน้าครัวเรือนยากจนข้ามรุ่นส่วนใหญ่ คือ อาชีพเกษตรกรรม (ร้อยละ </w:t>
      </w:r>
      <w:r w:rsidR="006236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๔๘</w:t>
      </w:r>
      <w:r w:rsidR="009179CC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๕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>)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รองลงมา คือ รับจ้างทั่วไป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>(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ร้อยละ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๒๘</w:t>
      </w:r>
      <w:r w:rsidR="009179CC" w:rsidRPr="004120FE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๘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 xml:space="preserve">)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โดยกว่าร้อยละ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๓๐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ของครัวเรือนยากจนข้ามรุ่นอยู่ในภาค</w:t>
      </w:r>
      <w:r w:rsidR="00042EA1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ตะวันออกเฉียงเหนือ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รองลงมาคือภาค</w:t>
      </w:r>
      <w:r w:rsidR="00042EA1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ใต้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(ร้อยละ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๒๕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 xml:space="preserve">)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และภาคเหนือ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>(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ร้อยละ </w:t>
      </w:r>
      <w:r w:rsidR="006236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๑๙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 xml:space="preserve">) </w:t>
      </w:r>
    </w:p>
    <w:p w14:paraId="24953EC1" w14:textId="2A460757" w:rsidR="00B50259" w:rsidRPr="004120FE" w:rsidRDefault="00B50259" w:rsidP="007B5FB8">
      <w:pPr>
        <w:tabs>
          <w:tab w:val="left" w:pos="993"/>
        </w:tabs>
        <w:spacing w:before="120"/>
        <w:ind w:firstLine="426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การขาดโอกาสในการเข้าถึงการศึกษาและการทักษะความรู้ที่จำเป็นต่อการประกอบอาชีพ</w:t>
      </w:r>
      <w:r w:rsidR="00D51EC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ในอนาคต</w:t>
      </w:r>
      <w:r w:rsidR="008D334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ของเด็กจากครัวเรือนยากจนข้ามรุ่น ทำให้เด็กกลุ่มนี้ต้องเข้าสู่ตลาดแรงงานในฐานะแรงงานทักษะต่ำ </w:t>
      </w:r>
      <w:r w:rsidR="00A1482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หรือแรงงานกึ่งมีทักษะเท่านั้น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ซึ่งนอกจากจะส่งผลกระทบต่อระดับรายได้และคุณภาพชีวิตของเด็กในอนาคต </w:t>
      </w:r>
      <w:r w:rsidR="00A14823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ยังเป็นปัจจัยเสี่ยงต่อความมั่นคงทางเศรษฐกิจและสังคมโดยรวมของประเทศ โดยเฉพาะในช่วงเวลาที่ประเทศ</w:t>
      </w:r>
      <w:r w:rsidR="00A14823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ต้องเผชิญกับการเปลี่ยนแปลงของโครงสร้างประชากรสู่สังคมสูงวัย ซึ่งเป็นผลให้ประชากรวัยเด็กในปัจจุบันต้องรับ</w:t>
      </w:r>
      <w:r w:rsidR="008D334D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ภาระที่เพิ่มขึ้นในการดูแลผู้สูงอายุเมื่อเข้าสู่วัยแรงงาน ดังนั้น การขจัดปัญหาความยากจนข้ามรุ่น เพื่อให้เด็ก</w:t>
      </w:r>
      <w:r w:rsidR="00C60DBB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lastRenderedPageBreak/>
        <w:t>จากครัวเรือนยากจนข้ามรุ่นมีโอกาสได้รับการศึกษาและพัฒนาทักษะได้อย่างเต็มศักยภาพ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และครัวเรือนสามารถ</w:t>
      </w:r>
      <w:r w:rsidR="00EB70B0"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 xml:space="preserve">หลุดพ้นจากความยากจนได้อย่างยั่งยืน จึงมีความสำคัญยิ่งต่อการพัฒนาประเทศในระยะของแผนพัฒนาฯ ฉบับที่ </w:t>
      </w:r>
      <w:r w:rsidR="006236D6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๑๓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</w:p>
    <w:p w14:paraId="0C95339B" w14:textId="3F954499" w:rsidR="00B50259" w:rsidRPr="00C23E6D" w:rsidRDefault="00B50259" w:rsidP="007B5FB8">
      <w:pPr>
        <w:tabs>
          <w:tab w:val="left" w:pos="993"/>
        </w:tabs>
        <w:spacing w:before="120"/>
        <w:ind w:firstLine="425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นอกเหนือจากการแก้ปัญหาความยากจนข้ามรุ่น ประเทศไทยยังมีความจำเป็นต้องพัฒนาระบบความคุ้มครองทางสังคมที่เพียงพอสำหรับกลุ่มคนในแต่ละช่วงวัย เพื่อให้สามารถรับมือกับการเปลี่ยนแปลงของโครงสร้างประชากรและปัจจัยการเปลี่ยนแปลงอื่น ๆ ได้อย่างมีประสิทธิภาพ ทั้งนี้ 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eastAsia="en-GB"/>
        </w:rPr>
        <w:t>ระบบความคุ้มครองทางสังคมของไทยในปัจจุบันยังมีช่องว่างและระดับสิทธิประโยชน์ที่ได้รับยังไม่เพียงพอต่อความจำเป็นพื้นฐานในการดำรงชีวิต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eastAsia="en-GB"/>
        </w:rPr>
        <w:t xml:space="preserve"> โดยในกรณีของความคุ้มครองทางสังคมสำหรับเด็กปฐมวัย </w:t>
      </w:r>
      <w:r w:rsidR="00D51EC5"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ยัง</w:t>
      </w:r>
      <w:r w:rsidR="00D51EC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พบ</w:t>
      </w:r>
      <w:r w:rsidR="00D51EC5"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ปัญหาการตกหล่น</w:t>
      </w:r>
      <w:r w:rsidR="00D51EC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ของ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การจ่ายเงินอุดหนุน</w:t>
      </w:r>
      <w:r w:rsidR="00123738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เพื่อเลี้ยงดูเด็กปฐมวัย</w:t>
      </w:r>
      <w:r w:rsidR="00D51EC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ถึง</w:t>
      </w:r>
      <w:r w:rsidRPr="00C23E6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ร้อยละ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๓๐</w:t>
      </w:r>
      <w:r w:rsidRPr="00C23E6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D51EC5" w:rsidRPr="00C23E6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ของ</w:t>
      </w:r>
      <w:r w:rsidR="00D51EC5" w:rsidRPr="00C23E6D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ครัวเรือน</w:t>
      </w:r>
      <w:r w:rsidRPr="00C23E6D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ที่เข้าข่ายมีสิทธิ์</w:t>
      </w:r>
      <w:r w:rsidR="00D51EC5" w:rsidRPr="00C23E6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รับเงินอุดหนุน</w:t>
      </w:r>
      <w:r w:rsidRPr="00C23E6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ขณะที่จำนวนของ</w:t>
      </w:r>
      <w:r w:rsidRPr="00C23E6D">
        <w:rPr>
          <w:rFonts w:ascii="TH SarabunPSK" w:eastAsia="Calibri" w:hAnsi="TH SarabunPSK" w:cs="TH SarabunPSK"/>
          <w:color w:val="000000" w:themeColor="text1"/>
          <w:kern w:val="24"/>
          <w:sz w:val="32"/>
          <w:szCs w:val="32"/>
          <w:cs/>
        </w:rPr>
        <w:t>เงินอุดหนุน</w:t>
      </w:r>
      <w:r w:rsidR="00A14823">
        <w:rPr>
          <w:rFonts w:ascii="TH SarabunPSK" w:eastAsia="Calibri" w:hAnsi="TH SarabunPSK" w:cs="TH SarabunPSK"/>
          <w:color w:val="000000" w:themeColor="text1"/>
          <w:kern w:val="24"/>
          <w:sz w:val="32"/>
          <w:szCs w:val="32"/>
          <w:cs/>
        </w:rPr>
        <w:br/>
      </w:r>
      <w:r w:rsidRPr="00C23E6D">
        <w:rPr>
          <w:rFonts w:ascii="TH SarabunPSK" w:eastAsia="Calibri" w:hAnsi="TH SarabunPSK" w:cs="TH SarabunPSK"/>
          <w:color w:val="000000" w:themeColor="text1"/>
          <w:kern w:val="24"/>
          <w:sz w:val="32"/>
          <w:szCs w:val="32"/>
          <w:cs/>
        </w:rPr>
        <w:t>ที่ได้รับ (</w:t>
      </w:r>
      <w:r w:rsidR="006236D6">
        <w:rPr>
          <w:rFonts w:ascii="TH SarabunPSK" w:eastAsia="Calibri" w:hAnsi="TH SarabunPSK" w:cs="TH SarabunPSK"/>
          <w:color w:val="000000" w:themeColor="text1"/>
          <w:kern w:val="24"/>
          <w:sz w:val="32"/>
          <w:szCs w:val="32"/>
          <w:cs/>
        </w:rPr>
        <w:t>๖๐๐</w:t>
      </w:r>
      <w:r w:rsidRPr="00C23E6D">
        <w:rPr>
          <w:rFonts w:ascii="TH SarabunPSK" w:eastAsia="Calibri" w:hAnsi="TH SarabunPSK" w:cs="TH SarabunPSK"/>
          <w:color w:val="000000" w:themeColor="text1"/>
          <w:kern w:val="24"/>
          <w:sz w:val="32"/>
          <w:szCs w:val="32"/>
        </w:rPr>
        <w:t xml:space="preserve"> </w:t>
      </w:r>
      <w:r w:rsidRPr="00C23E6D">
        <w:rPr>
          <w:rFonts w:ascii="TH SarabunPSK" w:eastAsia="Calibri" w:hAnsi="TH SarabunPSK" w:cs="TH SarabunPSK"/>
          <w:color w:val="000000" w:themeColor="text1"/>
          <w:kern w:val="24"/>
          <w:sz w:val="32"/>
          <w:szCs w:val="32"/>
          <w:cs/>
        </w:rPr>
        <w:t xml:space="preserve">บาท) คิดเป็นเพียงร้อยละ </w:t>
      </w:r>
      <w:r w:rsidR="006236D6">
        <w:rPr>
          <w:rFonts w:ascii="TH SarabunPSK" w:eastAsia="Calibri" w:hAnsi="TH SarabunPSK" w:cs="TH SarabunPSK"/>
          <w:color w:val="000000" w:themeColor="text1"/>
          <w:kern w:val="24"/>
          <w:sz w:val="32"/>
          <w:szCs w:val="32"/>
          <w:cs/>
        </w:rPr>
        <w:t>๑๖</w:t>
      </w:r>
      <w:r w:rsidRPr="00C23E6D">
        <w:rPr>
          <w:rFonts w:ascii="TH SarabunPSK" w:eastAsia="Calibri" w:hAnsi="TH SarabunPSK" w:cs="TH SarabunPSK"/>
          <w:color w:val="000000" w:themeColor="text1"/>
          <w:kern w:val="24"/>
          <w:sz w:val="32"/>
          <w:szCs w:val="32"/>
          <w:cs/>
        </w:rPr>
        <w:t xml:space="preserve"> ของรายจ่ายเฉลี่ยของประชากรวัยนี้</w:t>
      </w:r>
      <w:r w:rsidRPr="00C23E6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อีกทั้งปัญหาการเข้าถึง</w:t>
      </w:r>
      <w:r w:rsidR="00A14823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C23E6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สถานรับเลี้ยงเด็ก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๐</w:t>
      </w:r>
      <w:r w:rsidRPr="00C23E6D">
        <w:rPr>
          <w:rFonts w:ascii="TH SarabunPSK" w:hAnsi="TH SarabunPSK" w:cs="TH SarabunPSK"/>
          <w:color w:val="000000" w:themeColor="text1"/>
          <w:sz w:val="32"/>
          <w:szCs w:val="32"/>
        </w:rPr>
        <w:t>-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๒</w:t>
      </w:r>
      <w:r w:rsidRPr="00C23E6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C23E6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ปี ยังเป็นอุปสรรคต่อครัวเรือนจำนวนมาก เนื่องจากในช่วงอายุ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๓</w:t>
      </w:r>
      <w:r w:rsidRPr="00C23E6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C23E6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เดือนถึง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๒</w:t>
      </w:r>
      <w:r w:rsidRPr="00C23E6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C23E6D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ปี เป็นช่วง</w:t>
      </w:r>
      <w:r w:rsidR="00A14823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C23E6D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ที่สิทธิ์ลาคลอดของแม่ครบกำหนดและสถานพัฒนาเด็กปฐมวัยของรัฐยังไม่สามารถรับเด็กเข้าดูแลได้ ในขณะที่สถานรับเลี้ยงเด็กของเอกชนมีจำนวนน้อยและมีค่าบริการสูง ครัวเรือนจำนวนมากจึงต้องส่งลูกไปอยู่กับ</w:t>
      </w:r>
      <w:r w:rsidR="00A14823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C23E6D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ปู่ย่าตายายตามภูมิลําเนาเดิม ทำให้เด็กขาดโอกาสที่จะได้รับการเลี้ยงดูจากพ่อแม่ ซึ่งเป็นปัจจัยเสี่ยงที่ทำให้เด็ก</w:t>
      </w:r>
      <w:r w:rsidR="00A14823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C23E6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มีพัฒนาการล่าช้า โดยมีเด็กอายุ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๐</w:t>
      </w:r>
      <w:r w:rsidRPr="00C23E6D">
        <w:rPr>
          <w:rFonts w:ascii="TH SarabunPSK" w:hAnsi="TH SarabunPSK" w:cs="TH SarabunPSK"/>
          <w:color w:val="000000" w:themeColor="text1"/>
          <w:sz w:val="32"/>
          <w:szCs w:val="32"/>
        </w:rPr>
        <w:t>-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๔</w:t>
      </w:r>
      <w:r w:rsidRPr="00C23E6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C23E6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ปี กว่าร้อยละ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๒๒</w:t>
      </w:r>
      <w:r w:rsidRPr="00C23E6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C23E6D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ที่ไม่ได้อาศัยอยู่กับพ่อแม่</w:t>
      </w:r>
    </w:p>
    <w:p w14:paraId="52E96B58" w14:textId="0E140D76" w:rsidR="00B50259" w:rsidRPr="00C23E6D" w:rsidRDefault="00B50259" w:rsidP="007B5FB8">
      <w:pPr>
        <w:tabs>
          <w:tab w:val="left" w:pos="993"/>
        </w:tabs>
        <w:spacing w:before="120"/>
        <w:ind w:firstLine="425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23E6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ในส่วนของวัยแรงงาน </w:t>
      </w:r>
      <w:r w:rsidRPr="00C23E6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ยังคงมีแรงงานจำนวนมากที่ขาดหลักประกันทางรายได้ที่เหมาะสม </w:t>
      </w:r>
      <w:r w:rsidRPr="00C23E6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โดยในปี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๒๕๖๔</w:t>
      </w:r>
      <w:r w:rsidRPr="00C23E6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C23E6D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มีจำนวนแรงงานที่อยู่นอกระบบประกันสังคมหรือสวัสดิการพนักงานของรัฐจำนวน</w:t>
      </w:r>
      <w:r w:rsidR="00017EAC" w:rsidRPr="00C23E6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เกือบ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๒๐</w:t>
      </w:r>
      <w:r w:rsidRPr="00C23E6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C23E6D">
        <w:rPr>
          <w:rFonts w:ascii="TH SarabunPSK" w:hAnsi="TH SarabunPSK" w:cs="TH SarabunPSK"/>
          <w:color w:val="000000" w:themeColor="text1"/>
          <w:sz w:val="32"/>
          <w:szCs w:val="32"/>
          <w:cs/>
        </w:rPr>
        <w:t>ล้านคน หรือ</w:t>
      </w:r>
      <w:r w:rsidR="00017EAC" w:rsidRPr="00C23E6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ประมาณร้อยละ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๕๒</w:t>
      </w:r>
      <w:r w:rsidR="00017EAC" w:rsidRPr="00C23E6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C23E6D">
        <w:rPr>
          <w:rFonts w:ascii="TH SarabunPSK" w:hAnsi="TH SarabunPSK" w:cs="TH SarabunPSK"/>
          <w:color w:val="000000" w:themeColor="text1"/>
          <w:sz w:val="32"/>
          <w:szCs w:val="32"/>
          <w:cs/>
        </w:rPr>
        <w:t>ของ</w:t>
      </w:r>
      <w:r w:rsidR="00017EAC" w:rsidRPr="00C23E6D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กำลังแรงงานรวม</w:t>
      </w:r>
      <w:r w:rsidRPr="00C23E6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ซึ่งแรงงานกลุ่มนี้ขาดแคลนหลักประกันทางรายได้เมื่อต้องเจ็บป่วย ทุพพลภาพ หรือว่างงาน</w:t>
      </w:r>
      <w:r w:rsidRPr="00C23E6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C23E6D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ในขณะเดียวกัน แม้ว่าแรงงานนอกระบบจะมีทางเลือกในการเข้าร่วมระบบการออม</w:t>
      </w:r>
      <w:r w:rsidR="00123738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C23E6D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เพื่อการเกษียณภาคสมัครใจที่ภาครัฐร่วมจ่ายสมทบ ซึ่งเป็นช่องทางที่จะช่วยสร้างหลักประกันทางรายได้</w:t>
      </w:r>
      <w:r w:rsidR="00123738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C23E6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ในวัยสูงอายุ แต่ยังคงมีจำนวนผู้เข้าร่วมเพียงประมาณร้อยละ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๓๕</w:t>
      </w:r>
      <w:r w:rsidRPr="00C23E6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C23E6D">
        <w:rPr>
          <w:rFonts w:ascii="TH SarabunPSK" w:hAnsi="TH SarabunPSK" w:cs="TH SarabunPSK"/>
          <w:color w:val="000000" w:themeColor="text1"/>
          <w:sz w:val="32"/>
          <w:szCs w:val="32"/>
          <w:cs/>
        </w:rPr>
        <w:t>ของแรงงานนอกระบบทั้งหมด ยิ่งไปกว่านั้น การเปลี่ยนแปลงของตลาดแรงงานที่นำไปสู่การเติบโตอย่างรวดเร็วของแรงงานชั่วคราว โดยเฉพาะแรงงาน</w:t>
      </w:r>
      <w:r w:rsidR="00123738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C23E6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ในระบบเศรษฐกิจแพลตฟอร์ม ซึ่งเป็นการจ้างงานรูปแบบใหม่ที่ยังไม่ได้รับความคุ้มครองตามกฎหมายแรงงาน </w:t>
      </w:r>
      <w:r w:rsidR="00123738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C23E6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ทำให้แรงงานกลุ่มนี้ขาดสวัสดิการขั้นพื้นฐานที่ควรได้รับและมีความเสี่ยงที่จะได้รับการปฏิบัติที่ไม่เป็นธรรม </w:t>
      </w:r>
    </w:p>
    <w:p w14:paraId="5FC7E4FC" w14:textId="6907025B" w:rsidR="00B50259" w:rsidRPr="004120FE" w:rsidRDefault="00B50259" w:rsidP="007B5FB8">
      <w:pPr>
        <w:tabs>
          <w:tab w:val="left" w:pos="993"/>
        </w:tabs>
        <w:spacing w:before="120"/>
        <w:ind w:firstLine="426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23E6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ในขณะเดียวกัน ผู้สูงอายุยังขาดสวัสดิการทางสังคมที่จำเป็นต่อการมีคุณภาพชีวิตที่ดี</w:t>
      </w:r>
      <w:r w:rsidRPr="00C23E6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โดยในปี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๒๕๖๓</w:t>
      </w:r>
      <w:r w:rsidRPr="00C23E6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C23E6D">
        <w:rPr>
          <w:rFonts w:ascii="TH SarabunPSK" w:hAnsi="TH SarabunPSK" w:cs="TH SarabunPSK"/>
          <w:color w:val="000000" w:themeColor="text1"/>
          <w:sz w:val="32"/>
          <w:szCs w:val="32"/>
        </w:rPr>
        <w:br/>
      </w:r>
      <w:r w:rsidRPr="00C23E6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มีผู้สูงอายุที่ตกอยู่ในความยากจนเป็นสัดส่วนร้อยละ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๘</w:t>
      </w:r>
      <w:r w:rsidRPr="00C23E6D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๓๐</w:t>
      </w:r>
      <w:r w:rsidRPr="00C23E6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C23E6D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ซึ่งผู้สูงอายุ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ที่ไม่มีรายได้หรือหลักประกันในรูปแบบอื่นรองรับ จะมีเพียงเบี้ยยังชีพผู้สูงอายุเดือนละ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๖๐๐</w:t>
      </w:r>
      <w:r w:rsidR="008A4838">
        <w:rPr>
          <w:rFonts w:ascii="TH SarabunPSK" w:hAnsi="TH SarabunPSK" w:cs="TH SarabunPSK"/>
          <w:color w:val="000000" w:themeColor="text1"/>
          <w:sz w:val="32"/>
          <w:szCs w:val="32"/>
        </w:rPr>
        <w:t>–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>,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๐๐๐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บาท เพื่อใช้สำหรับการดำรงชีพ นอกจากนี้ </w:t>
      </w:r>
      <w:r w:rsidR="003A48CE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ยังมีผู้สูงอายุที่อยู่ในภาวะพึ่งพิงอีกจำนวนหนึ่งที่ยังไม่ได้รับการดูแลที่เหมาะสม โดย ณ เดือนมกราคม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๒๕๖๕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EB70B0"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มีผู้สูงอายุที่อยู่ในภาวะพึ่งพิงซึ่งสามารถเข้าถึงบริการดูแลระยะยาวด้านสาธารณสุข ในระบบหลักประกันสุขภาพแห่งชาติ</w:t>
      </w:r>
      <w:r w:rsidR="008A483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เพียงร้อยละ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๕๔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๒๐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ขณะที่สภาพแวดล้อมในการอยู่อาศัยถือเป็นปัจจัยสำคัญอีกประการหนึ่งที่ส่งผล</w:t>
      </w:r>
      <w:r w:rsidR="00EB70B0"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ต่อสวัสดิภาพของผู้สูงอายุ เนื่องจากความไม่</w:t>
      </w:r>
      <w:r w:rsidR="008A483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ปลอดภัยของ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สถานที่อาจก่อให้เกิดอันตราย</w:t>
      </w:r>
      <w:r w:rsidR="008A483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ต่อร่างกาย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จนนำไปสู่</w:t>
      </w:r>
      <w:r w:rsidR="003A48CE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ภาวะพึ่งพิงได้</w:t>
      </w:r>
    </w:p>
    <w:p w14:paraId="47F27756" w14:textId="77777777" w:rsidR="000E3CDC" w:rsidRPr="004120FE" w:rsidRDefault="000E3CDC" w:rsidP="007B5FB8">
      <w:pPr>
        <w:tabs>
          <w:tab w:val="left" w:pos="1701"/>
        </w:tabs>
        <w:spacing w:before="120"/>
        <w:ind w:firstLine="425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lang w:eastAsia="en-GB"/>
        </w:rPr>
      </w:pPr>
    </w:p>
    <w:p w14:paraId="0FC017A3" w14:textId="77777777" w:rsidR="000E3CDC" w:rsidRPr="004120FE" w:rsidRDefault="000E3CDC" w:rsidP="007B5FB8">
      <w:pPr>
        <w:tabs>
          <w:tab w:val="left" w:pos="1701"/>
        </w:tabs>
        <w:spacing w:before="120"/>
        <w:ind w:firstLine="425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lang w:eastAsia="en-GB"/>
        </w:rPr>
      </w:pPr>
    </w:p>
    <w:p w14:paraId="661511FA" w14:textId="63E21F74" w:rsidR="00B50259" w:rsidRPr="004120FE" w:rsidRDefault="00B50259" w:rsidP="007B5FB8">
      <w:pPr>
        <w:tabs>
          <w:tab w:val="left" w:pos="1701"/>
        </w:tabs>
        <w:spacing w:before="120"/>
        <w:ind w:firstLine="425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  <w:lang w:eastAsia="en-GB"/>
        </w:rPr>
      </w:pP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eastAsia="en-GB"/>
        </w:rPr>
        <w:lastRenderedPageBreak/>
        <w:t>นอกจากความเพียงพอและ</w:t>
      </w:r>
      <w:r w:rsidR="008A4838">
        <w:rPr>
          <w:rFonts w:ascii="TH SarabunPSK" w:hAnsi="TH SarabunPSK" w:cs="TH SarabunPSK" w:hint="cs"/>
          <w:color w:val="000000" w:themeColor="text1"/>
          <w:sz w:val="32"/>
          <w:szCs w:val="32"/>
          <w:cs/>
          <w:lang w:eastAsia="en-GB"/>
        </w:rPr>
        <w:t>ความ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eastAsia="en-GB"/>
        </w:rPr>
        <w:t>ครอบคลุม</w:t>
      </w:r>
      <w:r w:rsidR="008A4838">
        <w:rPr>
          <w:rFonts w:ascii="TH SarabunPSK" w:hAnsi="TH SarabunPSK" w:cs="TH SarabunPSK" w:hint="cs"/>
          <w:color w:val="000000" w:themeColor="text1"/>
          <w:sz w:val="32"/>
          <w:szCs w:val="32"/>
          <w:cs/>
          <w:lang w:eastAsia="en-GB"/>
        </w:rPr>
        <w:t>ของความคุ้มครองทางสังคมที่จำเพาะ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eastAsia="en-GB"/>
        </w:rPr>
        <w:t xml:space="preserve">ในแต่ละช่วงวัยแล้ว </w:t>
      </w:r>
      <w:r w:rsidR="003A48C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eastAsia="en-GB"/>
        </w:rPr>
        <w:br/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eastAsia="en-GB"/>
        </w:rPr>
        <w:t>ความคุ้มครองทางสังคมของไทย</w:t>
      </w:r>
      <w:r w:rsidR="008A483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eastAsia="en-GB"/>
        </w:rPr>
        <w:t>ในภาพรวม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eastAsia="en-GB"/>
        </w:rPr>
        <w:t xml:space="preserve">ยังขาดการพัฒนาเชิงระบบ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eastAsia="en-GB"/>
        </w:rPr>
        <w:t>เนื่องจากการจัดความคุ้มครอง</w:t>
      </w:r>
      <w:r w:rsidR="003A48CE">
        <w:rPr>
          <w:rFonts w:ascii="TH SarabunPSK" w:hAnsi="TH SarabunPSK" w:cs="TH SarabunPSK"/>
          <w:color w:val="000000" w:themeColor="text1"/>
          <w:sz w:val="32"/>
          <w:szCs w:val="32"/>
          <w:cs/>
          <w:lang w:eastAsia="en-GB"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eastAsia="en-GB"/>
        </w:rPr>
        <w:t>ทางสังคมดำเนินงานโดยหลายหน่วยงาน โดย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ที่แต่ละหน่วยงานมีการดำเนินงานอย่างแยกส่วน ขาดการบูรณาการตั้งแต่ระดับนโยบาย ระดับปฏิบัติ</w:t>
      </w:r>
      <w:r w:rsidR="00CE53F6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จนถึงระดับฐานข้อมูล ส่งผลให้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  <w:lang w:eastAsia="en-GB"/>
        </w:rPr>
        <w:t>ระดับสิทธิประโยชน์ยังไม่เพียงพอ</w:t>
      </w:r>
      <w:r w:rsidR="003A48C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  <w:lang w:eastAsia="en-GB"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  <w:lang w:eastAsia="en-GB"/>
        </w:rPr>
        <w:t>ในบางกลุ่มเป้าหมาย อีกทั้งยังขาดการติดตามประเมินผล ซึ่งอาจทำให้เกิดการสูญเสียงบประมาณไปกับโครงการ</w:t>
      </w:r>
      <w:r w:rsidR="003A48C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  <w:lang w:eastAsia="en-GB"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  <w:lang w:eastAsia="en-GB"/>
        </w:rPr>
        <w:t>ที่มีผลกระทบต่ำ จนส่งผลต่อความยั่งยืนทางการคลัง นอกจากนี้ ยังขาดการเตรียมความพร้อมระบบการให้</w:t>
      </w:r>
      <w:r w:rsidR="003A48C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  <w:lang w:eastAsia="en-GB"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  <w:lang w:eastAsia="en-GB"/>
        </w:rPr>
        <w:t>ความช่วยเหลือในภาวะวิกฤต ส่งผลให้การช่วยเหลือล่าช้า ไม่ตรงกลุ่มเป้าหมาย และไม่มีประสิทธิภาพ</w:t>
      </w:r>
    </w:p>
    <w:p w14:paraId="515F854D" w14:textId="77777777" w:rsidR="00B50259" w:rsidRPr="004120FE" w:rsidRDefault="00B50259" w:rsidP="00267B69">
      <w:pPr>
        <w:pStyle w:val="ListParagraph"/>
        <w:numPr>
          <w:ilvl w:val="0"/>
          <w:numId w:val="35"/>
        </w:numPr>
        <w:spacing w:before="120"/>
        <w:ind w:left="425" w:hanging="425"/>
        <w:contextualSpacing w:val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เป้าหมายการพัฒนา</w:t>
      </w:r>
    </w:p>
    <w:p w14:paraId="5889C0E0" w14:textId="662B29E9" w:rsidR="00B50259" w:rsidRPr="004120FE" w:rsidRDefault="00B50259" w:rsidP="00267B69">
      <w:pPr>
        <w:pStyle w:val="ListParagraph"/>
        <w:numPr>
          <w:ilvl w:val="0"/>
          <w:numId w:val="34"/>
        </w:numPr>
        <w:tabs>
          <w:tab w:val="left" w:pos="990"/>
        </w:tabs>
        <w:spacing w:before="120"/>
        <w:ind w:left="990" w:hanging="540"/>
        <w:contextualSpacing w:val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ความเชื่อมโยงของหมุดหมายกับเป้าหมายหลักของแผนพัฒนาฯ ฉบับที่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๑๓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และยุทธศาสตร์ชาติ</w:t>
      </w:r>
    </w:p>
    <w:p w14:paraId="462BC9CD" w14:textId="76333078" w:rsidR="00D2351E" w:rsidRPr="0036597C" w:rsidRDefault="00B50259" w:rsidP="00CE53F6">
      <w:pPr>
        <w:pStyle w:val="ListParagraph"/>
        <w:autoSpaceDE w:val="0"/>
        <w:autoSpaceDN w:val="0"/>
        <w:adjustRightInd w:val="0"/>
        <w:spacing w:before="120"/>
        <w:ind w:left="0" w:firstLine="992"/>
        <w:contextualSpacing w:val="0"/>
        <w:jc w:val="thaiDistribute"/>
        <w:rPr>
          <w:rFonts w:ascii="TH SarabunPSK" w:hAnsi="TH SarabunPSK" w:cs="TH SarabunPSK"/>
          <w:b/>
          <w:bCs/>
          <w:color w:val="000000" w:themeColor="text1"/>
          <w:spacing w:val="-2"/>
          <w:sz w:val="32"/>
          <w:szCs w:val="32"/>
          <w:cs/>
        </w:rPr>
      </w:pP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หมุดหมายที่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๙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มุ่งตอบสนองต่อเป้าหมายหลักของแผนพัฒนาฯ ฉบับที่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๑๓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จำนวน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เป้าหมาย ได้แก่ </w:t>
      </w:r>
      <w:r w:rsidR="001120AF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เป้าหมายที่ </w:t>
      </w:r>
      <w:r w:rsidR="006236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๒</w:t>
      </w:r>
      <w:r w:rsidR="001120AF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) </w:t>
      </w:r>
      <w:r w:rsidR="001120AF"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การพัฒนาคนสำหรับโลกยุคใหม่</w:t>
      </w:r>
      <w:r w:rsidR="001120AF"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ในด้านการสร้างหลักประกันและความคุ้มครองทางสังคม</w:t>
      </w:r>
      <w:r w:rsidR="00CE53F6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AC4DAA"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="001120AF"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เพื่อให้คนไทยมีความมั่นคงในชีวิต </w:t>
      </w:r>
      <w:r w:rsidR="001120AF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</w:t>
      </w:r>
      <w:r w:rsidR="00C86FC7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เป้าหมายที่</w:t>
      </w:r>
      <w:r w:rsidR="001120AF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6236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๓</w:t>
      </w:r>
      <w:r w:rsidR="001120AF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  <w:r w:rsidR="00C86FC7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การมุ่งสู่สังคมแห่งโอกาสและความเป็นธรรม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A14823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โดยการสนับสนุนให้กลุ่มเปราะบางและผู้ด้อยโอกาสมีโอกาสในการเลื่อนชั้นทางเศรษฐกิจและสังคมสูงขึ้น นอกจากนี้ หมุดหมายที่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๙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ยังมีความสอดคล้องกับเป้าหมายตามยุทธศาสตร์ชาติใน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ด้าน ได้แก่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ยุทธศาสตร์ชาติ</w:t>
      </w:r>
      <w:r w:rsidR="00AC4DAA"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ด้านการพัฒนาและเสริมสร้างศักยภาพทรัพยากรมนุษย์ ในประเด็นเป้าหมาย สังคมไทยมีสภาพแวดล้อมที่</w:t>
      </w:r>
      <w:r w:rsidR="00A14823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เอื้อและสนับสนุนต่อการพัฒนาคนตลอดช่วงชีวิต และ ยุทธศาสตร์ชาติด้านการสร้างโอกาสและความเสมอภาค</w:t>
      </w:r>
      <w:r w:rsidR="00AC4DAA"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ทางสังคมใน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> 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ประเด็นเป้าหมาย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คือ สร้างความเป็นธรรมและลดความเหลื่อมล้ำในทุกมิติ และกระจายศูนย์กลาง</w:t>
      </w:r>
      <w:r w:rsidR="00CE53F6"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36597C">
        <w:rPr>
          <w:rFonts w:ascii="TH SarabunPSK" w:hAnsi="TH SarabunPSK" w:cs="TH SarabunPSK"/>
          <w:color w:val="000000" w:themeColor="text1"/>
          <w:spacing w:val="-2"/>
          <w:sz w:val="32"/>
          <w:szCs w:val="32"/>
          <w:cs/>
        </w:rPr>
        <w:t xml:space="preserve">ความเจริญทางเศรษฐกิจและสังคม </w:t>
      </w:r>
      <w:r w:rsidR="004B6E50" w:rsidRPr="0036597C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</w:rPr>
        <w:t>เพื่อ</w:t>
      </w:r>
      <w:r w:rsidRPr="0036597C">
        <w:rPr>
          <w:rFonts w:ascii="TH SarabunPSK" w:hAnsi="TH SarabunPSK" w:cs="TH SarabunPSK"/>
          <w:color w:val="000000" w:themeColor="text1"/>
          <w:spacing w:val="-2"/>
          <w:sz w:val="32"/>
          <w:szCs w:val="32"/>
          <w:cs/>
        </w:rPr>
        <w:t>เพิ่มโอกาสให้ทุกภาคส่วนเข้ามาเป็นกำลังของการพัฒนาประเทศในทุกระดับ</w:t>
      </w:r>
      <w:r w:rsidRPr="0036597C">
        <w:rPr>
          <w:rFonts w:ascii="TH SarabunPSK" w:hAnsi="TH SarabunPSK" w:cs="TH SarabunPSK"/>
          <w:b/>
          <w:bCs/>
          <w:color w:val="000000" w:themeColor="text1"/>
          <w:spacing w:val="-2"/>
          <w:sz w:val="32"/>
          <w:szCs w:val="32"/>
          <w:cs/>
        </w:rPr>
        <w:t xml:space="preserve"> </w:t>
      </w:r>
    </w:p>
    <w:p w14:paraId="55E9AC95" w14:textId="77777777" w:rsidR="00B50259" w:rsidRPr="004120FE" w:rsidRDefault="00B50259" w:rsidP="00267B69">
      <w:pPr>
        <w:pStyle w:val="ListParagraph"/>
        <w:numPr>
          <w:ilvl w:val="0"/>
          <w:numId w:val="34"/>
        </w:numPr>
        <w:spacing w:before="120"/>
        <w:ind w:left="992" w:hanging="567"/>
        <w:contextualSpacing w:val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เป้าหมาย ตัวชี้วัด และค่าเป้าหมายของการพัฒนาระดับหมุดหมาย</w:t>
      </w:r>
    </w:p>
    <w:p w14:paraId="008EB450" w14:textId="35BD1DA9" w:rsidR="00B50259" w:rsidRPr="004120FE" w:rsidRDefault="00B50259" w:rsidP="00BA67EA">
      <w:pPr>
        <w:tabs>
          <w:tab w:val="left" w:pos="1418"/>
        </w:tabs>
        <w:spacing w:before="120"/>
        <w:ind w:left="1418" w:hanging="141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เป้าหมายที่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๑</w:t>
      </w:r>
      <w:r w:rsidR="00BA67E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ครัวเรือนที่มีแนวโน้มกลายเป็นครัวเรือนยากจนข้ามรุ่น มีโอกาสในการเลื่อนสถานะ</w:t>
      </w:r>
      <w:r w:rsidR="00EB196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ทางเศรษฐกิจและสังคม จนสามารถหลุดพ้นจากความยากจนได้อย่างยั่งยืน</w:t>
      </w:r>
    </w:p>
    <w:p w14:paraId="7DA80EEA" w14:textId="340B7B29" w:rsidR="00B50259" w:rsidRPr="004120FE" w:rsidRDefault="00B50259" w:rsidP="000B5189">
      <w:pPr>
        <w:spacing w:before="120"/>
        <w:ind w:left="1418" w:hanging="1404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="000B518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ทุกครัวเรือนที่ถูกคัดกรองว่ามีแนวโน้มกลายเป็นครัวเรือนยากจนข้ามรุ่นในปี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๒๕๖๕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สามารถ</w:t>
      </w:r>
      <w:r w:rsidR="00CE53F6"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หลุดพ้นจากสถานะการมีแนวโน้มเป็นครัวเรือนยากจนข้ามรุ่นภายในปี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๒๕๗๐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</w:p>
    <w:p w14:paraId="33512D82" w14:textId="5A87C9A8" w:rsidR="00B50259" w:rsidRPr="004120FE" w:rsidRDefault="00B50259" w:rsidP="000B5189">
      <w:pPr>
        <w:spacing w:before="120"/>
        <w:ind w:left="1418" w:hanging="1404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อัตราการเข้าเรียนสุทธิแบบปรับของเด็กจากครัวเรือนยากจนข้ามรุ่นระดับมัธยมศึกษาตอนต้น</w:t>
      </w:r>
      <w:r w:rsidR="00CE53F6"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ไม่ต่ำกว่าร้อยละ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๑๐๐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และระดับมัธยมศึกษาตอนปลายหรือเทียบเท่า ไม่ต่ำกว่าร้อยละ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๗๐</w:t>
      </w:r>
    </w:p>
    <w:p w14:paraId="4C4B950A" w14:textId="67E43BAE" w:rsidR="00B50259" w:rsidRPr="004120FE" w:rsidRDefault="00B50259" w:rsidP="000B5189">
      <w:pPr>
        <w:spacing w:before="120"/>
        <w:ind w:left="1418" w:hanging="1404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เด็กจากครัวเรือนยากจนข้ามรุ่น เติบโตไปเป็นแรงงานที่มีทักษะ หรือสำเร็จการศึกษา</w:t>
      </w:r>
      <w:r w:rsidR="00CE53F6"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ในระดับอุดมศึกษาหรือเทียบเท่า เพิ่มขึ้นไม่ต่ำกว่าร้อยละ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๕๐</w:t>
      </w:r>
    </w:p>
    <w:p w14:paraId="0AA17F0C" w14:textId="5BD0AEF4" w:rsidR="00B50259" w:rsidRPr="004120FE" w:rsidRDefault="00B50259" w:rsidP="000B5189">
      <w:pPr>
        <w:spacing w:before="120"/>
        <w:ind w:left="1418" w:hanging="1404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๔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สัดส่วนของเด็กปฐมวัยในครัวเรือนยากจนข้ามรุ่น มีปัญหาพัฒนาการไม่เป็นไปตามเกณฑ์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073422"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ลดลงร้อยละ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๒๐</w:t>
      </w:r>
    </w:p>
    <w:p w14:paraId="37FFD9F2" w14:textId="6D58FD8A" w:rsidR="009C20C7" w:rsidRPr="004120FE" w:rsidRDefault="009C20C7" w:rsidP="00CE53F6">
      <w:pPr>
        <w:spacing w:before="120"/>
        <w:ind w:left="1276" w:hanging="1262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A03952A" w14:textId="77777777" w:rsidR="009C20C7" w:rsidRPr="004120FE" w:rsidRDefault="009C20C7" w:rsidP="00CE53F6">
      <w:pPr>
        <w:spacing w:before="120"/>
        <w:ind w:left="1276" w:hanging="1262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A174635" w14:textId="2D0D87EB" w:rsidR="00B50259" w:rsidRPr="004120FE" w:rsidRDefault="00B50259" w:rsidP="00EB196E">
      <w:pPr>
        <w:tabs>
          <w:tab w:val="left" w:pos="1418"/>
        </w:tabs>
        <w:spacing w:before="12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lastRenderedPageBreak/>
        <w:t xml:space="preserve">เป้าหมายที่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๒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EB196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คนทุกช่วงวัยได้รับความคุ้มครองทางสังคมที่เพียงพอต่อการดำรงชีวิต</w:t>
      </w:r>
    </w:p>
    <w:p w14:paraId="19ED447C" w14:textId="4F29EEDA" w:rsidR="00B50259" w:rsidRPr="004120FE" w:rsidRDefault="00B50259" w:rsidP="00EB196E">
      <w:pPr>
        <w:spacing w:before="120"/>
        <w:ind w:left="1418" w:hanging="1404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๑</w:t>
      </w:r>
      <w:r w:rsidR="00EB196E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ดัชนีรวมของความคุ้มครองทางสังคมมีค่าไม่ต่ำกว่า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๑๐๐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โดยดัชนีรวมของความคุ้มครอง</w:t>
      </w:r>
      <w:r w:rsidR="00EB196E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ทางสังคมประกอบด้วย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มิติ โดยมีตัวชี้วัดในแต่ละมิติ ดังนี้</w:t>
      </w:r>
    </w:p>
    <w:p w14:paraId="28472871" w14:textId="53FF3189" w:rsidR="006E201C" w:rsidRPr="004120FE" w:rsidRDefault="006E201C" w:rsidP="0094026B">
      <w:pPr>
        <w:pStyle w:val="ListParagraph"/>
        <w:numPr>
          <w:ilvl w:val="0"/>
          <w:numId w:val="42"/>
        </w:numPr>
        <w:tabs>
          <w:tab w:val="left" w:pos="1843"/>
        </w:tabs>
        <w:spacing w:before="120"/>
        <w:ind w:left="1560" w:hanging="142"/>
        <w:contextualSpacing w:val="0"/>
        <w:jc w:val="thaiDistribute"/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>ความคุ้มครองทางสังคมสำหรับวัยเด็ก</w:t>
      </w:r>
    </w:p>
    <w:p w14:paraId="33E87A01" w14:textId="250AAD66" w:rsidR="006E201C" w:rsidRPr="004120FE" w:rsidRDefault="006E201C" w:rsidP="0094026B">
      <w:pPr>
        <w:pStyle w:val="ListParagraph"/>
        <w:numPr>
          <w:ilvl w:val="2"/>
          <w:numId w:val="43"/>
        </w:numPr>
        <w:spacing w:before="120"/>
        <w:ind w:left="2268" w:hanging="425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อัตราการเข้าถึงบริการเลี้ยงดูเด็กปฐมวัย (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๐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>-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ปี) เพิ่มขึ้นไม่ต่ำกว่าร้อยละ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๕๐</w:t>
      </w:r>
    </w:p>
    <w:p w14:paraId="19528252" w14:textId="772DA7D9" w:rsidR="006E201C" w:rsidRPr="004120FE" w:rsidRDefault="006E201C" w:rsidP="0094026B">
      <w:pPr>
        <w:pStyle w:val="ListParagraph"/>
        <w:numPr>
          <w:ilvl w:val="0"/>
          <w:numId w:val="42"/>
        </w:numPr>
        <w:tabs>
          <w:tab w:val="left" w:pos="1843"/>
        </w:tabs>
        <w:spacing w:before="120"/>
        <w:ind w:left="1560" w:hanging="142"/>
        <w:contextualSpacing w:val="0"/>
        <w:jc w:val="thaiDistribute"/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ความคุ้มครองทางสังคมสำหรับวัยแรงงาน</w:t>
      </w:r>
    </w:p>
    <w:p w14:paraId="65831D59" w14:textId="288354EA" w:rsidR="006E201C" w:rsidRPr="0094026B" w:rsidRDefault="006E201C" w:rsidP="0094026B">
      <w:pPr>
        <w:pStyle w:val="ListParagraph"/>
        <w:numPr>
          <w:ilvl w:val="4"/>
          <w:numId w:val="44"/>
        </w:numPr>
        <w:spacing w:before="120"/>
        <w:ind w:left="2268" w:hanging="425"/>
        <w:contextualSpacing w:val="0"/>
        <w:jc w:val="thaiDistribute"/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</w:pPr>
      <w:r w:rsidRPr="0094026B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แรงงานที่อยู่ในระบบประกันสังคม</w:t>
      </w:r>
      <w:r w:rsidR="006551E5" w:rsidRPr="0094026B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 </w:t>
      </w:r>
      <w:r w:rsidRPr="0094026B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 xml:space="preserve">มีสัดส่วนไม่น้อยกว่าร้อยละ </w:t>
      </w:r>
      <w:r w:rsidR="006236D6" w:rsidRPr="0094026B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๖๐</w:t>
      </w:r>
      <w:r w:rsidRPr="0094026B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 xml:space="preserve"> ของกำลังแรงงานรวม</w:t>
      </w:r>
    </w:p>
    <w:p w14:paraId="522ECE66" w14:textId="0408805F" w:rsidR="006E201C" w:rsidRPr="004120FE" w:rsidRDefault="006E201C" w:rsidP="0094026B">
      <w:pPr>
        <w:pStyle w:val="ListParagraph"/>
        <w:numPr>
          <w:ilvl w:val="4"/>
          <w:numId w:val="44"/>
        </w:numPr>
        <w:spacing w:before="120"/>
        <w:ind w:left="2268" w:hanging="425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จำนวนผู้ที่อยู่ในระบบการออมเพื่อการเกษียณภาคสมัครใจที่ภาครัฐจ่ายสมทบ เพิ่มขึ้น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ไม่ต่ำกว่าร้อยละ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๑๐๐</w:t>
      </w:r>
    </w:p>
    <w:p w14:paraId="6D59977D" w14:textId="7F83EBED" w:rsidR="006E201C" w:rsidRPr="004120FE" w:rsidRDefault="006E201C" w:rsidP="0094026B">
      <w:pPr>
        <w:pStyle w:val="ListParagraph"/>
        <w:numPr>
          <w:ilvl w:val="4"/>
          <w:numId w:val="44"/>
        </w:numPr>
        <w:spacing w:before="120"/>
        <w:ind w:left="2268" w:hanging="425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แรงงานที่อยู่ภายใต้การจ้างงานทุกประเภทได้รับความคุ้มครองโดยกฎหมายแรงงาน</w:t>
      </w:r>
    </w:p>
    <w:p w14:paraId="0DE0AAB3" w14:textId="1349E812" w:rsidR="006E201C" w:rsidRPr="004120FE" w:rsidRDefault="006E201C" w:rsidP="0094026B">
      <w:pPr>
        <w:pStyle w:val="ListParagraph"/>
        <w:numPr>
          <w:ilvl w:val="0"/>
          <w:numId w:val="42"/>
        </w:numPr>
        <w:tabs>
          <w:tab w:val="left" w:pos="1843"/>
        </w:tabs>
        <w:spacing w:before="120"/>
        <w:ind w:left="1560" w:hanging="142"/>
        <w:contextualSpacing w:val="0"/>
        <w:jc w:val="thaiDistribute"/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ความคุ้มครองทางสังคมสำหรับ</w:t>
      </w:r>
      <w:r w:rsidRPr="004120FE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>ผู้สูงวัย</w:t>
      </w:r>
    </w:p>
    <w:p w14:paraId="5D27F60C" w14:textId="77777777" w:rsidR="0094026B" w:rsidRDefault="006E201C" w:rsidP="0094026B">
      <w:pPr>
        <w:pStyle w:val="ListParagraph"/>
        <w:numPr>
          <w:ilvl w:val="0"/>
          <w:numId w:val="45"/>
        </w:numPr>
        <w:tabs>
          <w:tab w:val="left" w:pos="2268"/>
        </w:tabs>
        <w:spacing w:before="120"/>
        <w:ind w:firstLine="1123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สัดส่วนผู้สูงอายุที่ยากจนลดลง</w:t>
      </w:r>
      <w:r w:rsidR="006551E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เหลือไม่เกินร้อยละ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๔</w:t>
      </w:r>
    </w:p>
    <w:p w14:paraId="7149D762" w14:textId="24D75146" w:rsidR="006E201C" w:rsidRPr="0094026B" w:rsidRDefault="006E201C" w:rsidP="0094026B">
      <w:pPr>
        <w:pStyle w:val="ListParagraph"/>
        <w:numPr>
          <w:ilvl w:val="0"/>
          <w:numId w:val="45"/>
        </w:numPr>
        <w:tabs>
          <w:tab w:val="left" w:pos="2268"/>
        </w:tabs>
        <w:spacing w:before="120"/>
        <w:ind w:left="2268" w:hanging="425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4026B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สัดส่วนของผู้สูงอายุที่มีภาวะพึ่งพิงที่เข้าถึงบริการดูแลระยะยาวด้านสาธารณสุข</w:t>
      </w:r>
      <w:r w:rsidR="00A14823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94026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ในระบบหลักประกันสุขภาพแห่งชาติ เพิ่มขึ้นเป็นไม่ต่ำว่าร้อยละ </w:t>
      </w:r>
      <w:r w:rsidR="006236D6" w:rsidRPr="0094026B">
        <w:rPr>
          <w:rFonts w:ascii="TH SarabunPSK" w:hAnsi="TH SarabunPSK" w:cs="TH SarabunPSK"/>
          <w:color w:val="000000" w:themeColor="text1"/>
          <w:sz w:val="32"/>
          <w:szCs w:val="32"/>
          <w:cs/>
        </w:rPr>
        <w:t>๗๐</w:t>
      </w:r>
    </w:p>
    <w:p w14:paraId="5F8706D9" w14:textId="77777777" w:rsidR="00B50259" w:rsidRPr="004120FE" w:rsidRDefault="00B50259" w:rsidP="00B50259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sectPr w:rsidR="00B50259" w:rsidRPr="004120FE" w:rsidSect="00625D54">
          <w:footnotePr>
            <w:numFmt w:val="thaiNumbers"/>
          </w:footnotePr>
          <w:pgSz w:w="12240" w:h="15840"/>
          <w:pgMar w:top="1440" w:right="1440" w:bottom="1440" w:left="1440" w:header="720" w:footer="720" w:gutter="0"/>
          <w:pgNumType w:fmt="thaiNumbers"/>
          <w:cols w:space="720"/>
          <w:docGrid w:linePitch="360"/>
        </w:sectPr>
      </w:pPr>
    </w:p>
    <w:p w14:paraId="65A7BEDF" w14:textId="452CCAE7" w:rsidR="00B50259" w:rsidRPr="004120FE" w:rsidRDefault="00B50259" w:rsidP="00267B69">
      <w:pPr>
        <w:pStyle w:val="ListParagraph"/>
        <w:numPr>
          <w:ilvl w:val="0"/>
          <w:numId w:val="35"/>
        </w:numPr>
        <w:tabs>
          <w:tab w:val="left" w:pos="426"/>
        </w:tabs>
        <w:spacing w:before="120" w:after="120" w:line="360" w:lineRule="auto"/>
        <w:ind w:left="720" w:hanging="720"/>
        <w:contextualSpacing w:val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 xml:space="preserve">แผนที่กลยุทธ์ </w:t>
      </w:r>
    </w:p>
    <w:p w14:paraId="433B8142" w14:textId="5A534FBC" w:rsidR="00C17049" w:rsidRDefault="00FA0B9C">
      <w:pPr>
        <w:tabs>
          <w:tab w:val="left" w:pos="426"/>
        </w:tabs>
        <w:spacing w:before="240" w:after="120" w:line="36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noProof/>
        </w:rPr>
        <w:drawing>
          <wp:inline distT="0" distB="0" distL="0" distR="0" wp14:anchorId="4926C7E6" wp14:editId="5479251D">
            <wp:extent cx="8229600" cy="4335723"/>
            <wp:effectExtent l="0" t="0" r="0" b="8255"/>
            <wp:docPr id="33" name="Picture 33" descr="Calenda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 descr="Calendar&#10;&#10;Description automatically generated with medium confidence"/>
                    <pic:cNvPicPr/>
                  </pic:nvPicPr>
                  <pic:blipFill rotWithShape="1">
                    <a:blip r:embed="rId24"/>
                    <a:srcRect t="6339"/>
                    <a:stretch/>
                  </pic:blipFill>
                  <pic:spPr bwMode="auto">
                    <a:xfrm>
                      <a:off x="0" y="0"/>
                      <a:ext cx="8229600" cy="43357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416E80" w14:textId="32159005" w:rsidR="00B50259" w:rsidRPr="004120FE" w:rsidRDefault="00B50259" w:rsidP="00B50259">
      <w:pPr>
        <w:tabs>
          <w:tab w:val="left" w:pos="426"/>
        </w:tabs>
        <w:spacing w:before="120" w:after="1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3438F726" w14:textId="77777777" w:rsidR="00B50259" w:rsidRPr="004120FE" w:rsidRDefault="00B50259" w:rsidP="00B50259">
      <w:pPr>
        <w:tabs>
          <w:tab w:val="left" w:pos="426"/>
        </w:tabs>
        <w:spacing w:before="120" w:after="120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sectPr w:rsidR="00B50259" w:rsidRPr="004120FE" w:rsidSect="007732ED">
          <w:footnotePr>
            <w:numFmt w:val="thaiNumbers"/>
          </w:footnotePr>
          <w:pgSz w:w="15840" w:h="12240" w:orient="landscape"/>
          <w:pgMar w:top="1440" w:right="1440" w:bottom="1440" w:left="1440" w:header="720" w:footer="720" w:gutter="0"/>
          <w:pgNumType w:fmt="thaiNumbers"/>
          <w:cols w:space="720"/>
          <w:docGrid w:linePitch="360"/>
        </w:sectPr>
      </w:pPr>
    </w:p>
    <w:p w14:paraId="086E2DB2" w14:textId="77777777" w:rsidR="00B50259" w:rsidRPr="004120FE" w:rsidRDefault="00B50259" w:rsidP="00267B69">
      <w:pPr>
        <w:pStyle w:val="ListParagraph"/>
        <w:numPr>
          <w:ilvl w:val="0"/>
          <w:numId w:val="35"/>
        </w:numPr>
        <w:spacing w:before="120" w:after="120"/>
        <w:ind w:left="425" w:hanging="425"/>
        <w:contextualSpacing w:val="0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 xml:space="preserve">กลยุทธ์การพัฒนา </w:t>
      </w:r>
    </w:p>
    <w:p w14:paraId="05DBC4AF" w14:textId="4147644E" w:rsidR="00B50259" w:rsidRPr="004120FE" w:rsidRDefault="00B50259" w:rsidP="00B50259">
      <w:pPr>
        <w:spacing w:before="120" w:after="1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๑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การแก้ปัญหาความยากจนข้ามรุ่นแบบมุ่งเป้าให้ครัวเรือนหลุดพ้นความยากจนอย่างยั่งยืน</w:t>
      </w:r>
    </w:p>
    <w:p w14:paraId="5B1517D5" w14:textId="7763D8BE" w:rsidR="00B50259" w:rsidRPr="004120FE" w:rsidRDefault="00B50259" w:rsidP="00AC4DAA">
      <w:pPr>
        <w:spacing w:before="120" w:after="120"/>
        <w:ind w:firstLine="1134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  <w:t>.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ให้ความช่วยเหลือและพัฒนาศักยภาพของครัวเรือนยากจนข้ามรุ่น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เพื่อสร้างสภาพความเป็นอยู่ที่เหมาะสมต่อการเติบโตของเด็ก โดยให้ความคุ้มครองทางสังคมอย่างเฉพาะเจาะจงในกลุ่ม</w:t>
      </w:r>
      <w:r w:rsidR="00AC4DAA"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ที่มีข้อจำกัดด้านศักยภาพ พร้อมทั้งมุ่งเน้นการสร้างโอกาสในการประกอบอาชีพที่มีผลิตภาพและรายได้สูงขึ้น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ผ่านการพัฒนาทักษะแรงงาน การหางานที่เหมาะสมกับศักยภาพของครัวเรือน บริบทของพื้นที่ และทิศทาง</w:t>
      </w:r>
      <w:r w:rsidR="00AC4DAA"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การพัฒนาประเทศ ตลอดจนสนับสนุนการเข้าถึงแหล่งเงินทุนและทรัพยากรที่จำเป็นในการประกอบอาชีพ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ถ่ายทอดความรู้และทักษะทางการเงิน พร้อมทั้งจัดหาพี่เลี้ยงในการให้คำแนะนำ สร้างแรงกระตุ้น แรงบันดาลใจ และให้การสนับสนุนช่วยเหลือตลอดกระบวนการ </w:t>
      </w:r>
    </w:p>
    <w:p w14:paraId="5340314D" w14:textId="4388FAF8" w:rsidR="00B50259" w:rsidRPr="004120FE" w:rsidRDefault="00B50259" w:rsidP="00AC4DAA">
      <w:pPr>
        <w:spacing w:before="120" w:after="120"/>
        <w:ind w:firstLine="1134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  <w:t>.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พัฒนากลไกการแก้ปัญหาความยากจนข้ามรุ่นในระดับพื้นที่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มุ่งเน้นการยกระดับ</w:t>
      </w:r>
      <w:r w:rsidRPr="004120FE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ศักยภาพ และเพิ่มบทบาทของหน่วยงานส่วนภูมิภาคและส่วนท้องถิ่นในการแก้ปัญหาความยากจนข้ามรุ่น พร้อมทั้ง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บูรณาการความร่วมมือจากทุกภาคส่วนในการขับเคลื่อนกลยุทธ์การพัฒนา โดยใช้ประโยชน์จากฐานข้อมูล</w:t>
      </w:r>
      <w:r w:rsidR="007732ED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</w:t>
      </w:r>
      <w:r w:rsidRPr="004120FE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การคัดกรองครัวเรือนที่มีแนวโน้มกลายเป็นครัวเรือนยากจนข้ามรุ่น พร้อมทั้งระบุปัญหา ความจำเป็น ความต้องการ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แนวทางการดำเนินการปฏิบัติ และการติดตามประเมินผลอย่างใกล้ชิด ในการลดปัญหาความยากจนข้ามรุ่น</w:t>
      </w:r>
      <w:r w:rsidR="00AC4DAA"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อย่างยั่งยืน </w:t>
      </w:r>
    </w:p>
    <w:p w14:paraId="60B03887" w14:textId="6132CCD0" w:rsidR="00B50259" w:rsidRPr="004120FE" w:rsidRDefault="00B50259" w:rsidP="00B50259">
      <w:pPr>
        <w:spacing w:before="120" w:after="12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๒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การสร้างโอกาสที่เสมอภาคแก่เด็กจากครัวเรือนยากจนข้ามรุ่น</w:t>
      </w:r>
    </w:p>
    <w:p w14:paraId="63757FE9" w14:textId="0930B444" w:rsidR="00B50259" w:rsidRPr="004120FE" w:rsidRDefault="00B50259" w:rsidP="00AC4DAA">
      <w:pPr>
        <w:spacing w:before="120" w:after="120"/>
        <w:ind w:firstLine="1134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  <w:t>.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สนับสนุนครัวเรือนยากจนข้ามรุ่นให้สามารถเลี้ยงดูเด็กตั้งแต่ครรภ์มารดาจนถึงปฐมวัยได้อย่างมีคุณภาพ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พัฒนาระบบการให้เงินอุดหนุนเพื่อสนับสนุนการเลี้ยงดูเด็กให้มีประสิทธิภาพมากยิ่งขึ้น ด้วยการแก้ไขปัญหาผู้มีสิทธิ์ที่ตกหล่น ปรับใช้วิธีการจ่ายเงินอุดหนุนแบบมีเงื่อนไขที่สามารถจูงใจให้เกิดผลลัพธ์ตามที่มุ่งหวัง รวมทั้งปรับปรุงหลักเกณฑ์และสิทธิประโยชน์ให้สอดคล้องกับสภาพเศรษฐกิจและสังคม</w:t>
      </w:r>
    </w:p>
    <w:p w14:paraId="2DB90AED" w14:textId="70C102A7" w:rsidR="00B50259" w:rsidRPr="004120FE" w:rsidRDefault="00B50259" w:rsidP="00AC4DAA">
      <w:pPr>
        <w:spacing w:before="120" w:after="120"/>
        <w:ind w:firstLine="1134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  <w:t>.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ส่งเสริมโอกาสทางการศึกษาและการพัฒนาทักษะอาชีพที่มีคุณภาพ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จัดสรรเงินอุดหนุนและทรัพยากรที่จำเป็นแก่เด็กจากครัวเรือนยากจนข้ามรุ่น เพื่อแบ่งเบาภาระค่าใช้จ่ายด้านการศึกษา</w:t>
      </w:r>
      <w:r w:rsidR="00AC4DAA"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ในโรงเรียนและการเรียนรู้ภายนอกห้องเรียน ทั้งแหล่งเรียนรู้บนพื้นที่กายภาพและพื้นที่เสมือนจริงหรือออนไลน์ พร้อมทั้งพัฒนาระบบการเฝ้าระวังและติดตามช่วยเหลือเด็กยากจนให้กลับเข้าสู่ระบบการศึกษาหรือการพัฒนาทักษะอาชีพตามความเหมาะสม </w:t>
      </w:r>
    </w:p>
    <w:p w14:paraId="2EE4F48D" w14:textId="71CA2DBA" w:rsidR="00B50259" w:rsidRPr="004120FE" w:rsidRDefault="00B50259" w:rsidP="00B50259">
      <w:pPr>
        <w:spacing w:before="120" w:after="12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๓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การยกระดับความคุ้มครองทางสังคมสำหรับคนทุกช่วงวัย</w:t>
      </w:r>
    </w:p>
    <w:p w14:paraId="20867F85" w14:textId="597451BF" w:rsidR="00B50259" w:rsidRPr="004120FE" w:rsidRDefault="00B50259" w:rsidP="00AC4DAA">
      <w:pPr>
        <w:spacing w:before="120" w:after="120"/>
        <w:ind w:firstLine="1134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4120FE">
        <w:rPr>
          <w:rFonts w:ascii="TH SarabunPSK" w:hAnsi="TH SarabunPSK" w:cs="TH SarabunPSK"/>
          <w:i/>
          <w:iCs/>
          <w:color w:val="000000" w:themeColor="text1"/>
          <w:spacing w:val="-6"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color w:val="000000" w:themeColor="text1"/>
          <w:spacing w:val="-6"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i/>
          <w:iCs/>
          <w:color w:val="000000" w:themeColor="text1"/>
          <w:spacing w:val="-6"/>
          <w:sz w:val="32"/>
          <w:szCs w:val="32"/>
        </w:rPr>
        <w:t>.</w:t>
      </w:r>
      <w:r w:rsidR="006236D6">
        <w:rPr>
          <w:rFonts w:ascii="TH SarabunPSK" w:hAnsi="TH SarabunPSK" w:cs="TH SarabunPSK"/>
          <w:i/>
          <w:iCs/>
          <w:color w:val="000000" w:themeColor="text1"/>
          <w:spacing w:val="-6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i/>
          <w:iCs/>
          <w:color w:val="000000" w:themeColor="text1"/>
          <w:spacing w:val="-6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i/>
          <w:iCs/>
          <w:color w:val="000000" w:themeColor="text1"/>
          <w:spacing w:val="-6"/>
          <w:sz w:val="32"/>
          <w:szCs w:val="32"/>
          <w:cs/>
        </w:rPr>
        <w:t xml:space="preserve">ยกระดับความคุ้มครองทางสังคมเพื่อส่งเสริมพัฒนาการของเด็ก </w:t>
      </w:r>
      <w:r w:rsidRPr="0036597C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ส่งเสริมการเข้าถึง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และเร่งรัดพัฒนาคุณภาพสถานพัฒนาเด็กปฐมวัย (ศูนย์พัฒนาเด็กเล็ก) ทั่วประเทศให้ได้มาตรฐาน พร้อมทั้งเพิ่ม</w:t>
      </w:r>
      <w:r w:rsidRPr="004120FE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 xml:space="preserve">การเข้าถึงสถานรับเลี้ยงเด็ก </w:t>
      </w:r>
      <w:r w:rsidR="006236D6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๐</w:t>
      </w:r>
      <w:r w:rsidRPr="004120FE"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  <w:t>-</w:t>
      </w:r>
      <w:r w:rsidR="006236D6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ปี ที่มีคุณภาพ โดยสนับสนุนให้องค์กรปกครองส่วนท้องถิ่น (อปท.) ที่มีความพร้อม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ขยายการดำเนินงานของสถานพัฒนาเด็กปฐมวัยให้ครอบคลุมเด็กอายุ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๐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>-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ปี และส่งเสริมการจัดตั้งศูนย์เลี้ยงเด็ก</w:t>
      </w:r>
      <w:r w:rsidR="006343A6"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ที่มีคุณภาพในชุมชน สถานประกอบการ และหน่วยงานภาครัฐ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เพื่อให้พ่อแม่หรือผู้ปกครองของเด็กสามารถ</w:t>
      </w:r>
      <w:r w:rsidR="006343A6"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กลับเข้าสู่ตลาดแรงงาน โดยที่เด็กยังอยู่อาศัยกับพ่อแม่ได้</w:t>
      </w:r>
    </w:p>
    <w:p w14:paraId="62D6D0EE" w14:textId="37040672" w:rsidR="00B50259" w:rsidRPr="004120FE" w:rsidRDefault="00B50259" w:rsidP="00AC4DAA">
      <w:pPr>
        <w:spacing w:before="120" w:after="120"/>
        <w:ind w:firstLine="1134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lastRenderedPageBreak/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  <w:t>.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ยกระดับความคุ้มครองทางสังคมเพื่อสร้างหลักประกันสำหรับวัยแรงงาน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6343A6"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พัฒนาระบบประกันสังคมให้สามารถตอบสนองความต้องการของแรงงานนอกระบบ โดยการปรับปรุงรูปแบบ</w:t>
      </w:r>
      <w:r w:rsidR="006343A6"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การจ่ายเงินสมทบและสิทธิประโยชน์ให้มีความหลากหลายและยืดหยุ่น พร้อมทั้งส่งเสริมการออมเพื่อเตรียม</w:t>
      </w:r>
      <w:r w:rsidR="006343A6"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ความพร้อมสำหรับวัยเกษียณอายุ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ด้วยการจูงใจให้แรงงานนอกระบบเข้าร่วมระบบการออมภาคสมัครใจ ปรับปรุงเงื่อนไขด้านการออมและสิทธิประโยชน์เพื่อเปิดโอกาสให้ผู้เข้าร่วมสามารถออมและได้ผลประโยชน์</w:t>
      </w:r>
      <w:r w:rsidR="00FB728D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ในอัตราที่เพิ่มขึ้น รวมถึงพัฒนาระบบบริการข้อมูลทางการเงินเพื่อการเกษียณ เพื่อช่วยให้ผู้ออมสามารถ</w:t>
      </w:r>
      <w:r w:rsidR="00FB728D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วางแผนการออมของตนเองได้อย่างมีประสิทธิภาพ ตลอดจนปรับปรุงหรือจัดทำกฎหมายเพื่อพัฒนาระบบ</w:t>
      </w:r>
      <w:r w:rsidR="00C402F6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การคุ้มครองสวัสดิการแรงงานให้ครอบคลุมการจ้างงานรูปแบบใหม่ ให้ผู้ที่อยู่ภายใต้การจ้างงานแบบชั่วคราว</w:t>
      </w:r>
      <w:r w:rsidR="00C402F6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หรือการจ้างงานในระบบเศรษฐกิจ</w:t>
      </w:r>
      <w:r w:rsidRPr="004120FE">
        <w:rPr>
          <w:rStyle w:val="Emphasis"/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แพลตฟอร์ม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สามารถได้รับความคุ้มครองที่เทียบเท่าหรือใกล้เคียงกับลูกจ้าง</w:t>
      </w:r>
      <w:r w:rsidR="00C402F6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ตามกฎหมาย</w:t>
      </w:r>
    </w:p>
    <w:p w14:paraId="661A1C77" w14:textId="0AD35A9E" w:rsidR="00B50259" w:rsidRPr="004120FE" w:rsidRDefault="00B50259" w:rsidP="00AC4DAA">
      <w:pPr>
        <w:spacing w:before="120" w:after="120"/>
        <w:ind w:firstLine="1134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  <w:t>.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ยกระดับความคุ้มครองทางสังคมเพื่อพัฒนาคุณภาพชีวิตของผู้สูงอายุ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C402F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มุ่งสนับสนุนระบบสวัสดิการทางเลือกที่จัดโดย อปท. และภาคีการพัฒนาต่าง ๆ ควบคู่ไปกับการบูรณาการข้อมูลด้านสวัสดิการและเงินช่วยเหลือทั้งหมดของผู้สูงอายุ เพื่อป้องกันความซ้ำซ้อนและเอื้อต่อการให้ความช่วยเหลือผู้สูงอายุที่ยากจนแบบมุ่งเป้ามากยิ่งขึ้น พร้อมทั้งเพิ่มการเข้าถึงบริการดูแลระยะยาวสำหรับผู้สูงอายุที่มีภาวะพึ่งพิง โดยการเพิ่มศักยภาพของบริการดูแลระยะยาวด้านสาธารณสุขในระบบหลักประกันสุขภาพแห่งชาติ และสนับสนุนบทบาทของ อปท. สถานบริการเอกชน ผู้ดูแลอิสระ และสมาชิกในครอบครัวที่ผ่านการฝึกอบรมทักษะที่จำเป็นและได้รับการรับรองมาตรฐานแล้ว ตลอดจนส่งเสริมให้ผู้สูงอายุสามารถอยู่อาศัยในบ้านตนเอง ด้วยการสนับสนุนการปรับปรุงที่อยู่อาศัยให้เหมาะสม โดยเฉพาะในผู้สูงอายุที่ยากจน ควบคู่กับการสนับสนุนให้ผู้สูงอายุมีทางเลือกของที่อยู่อาศัยที่หลากหลาย ทั้งบ้านพักสำหรับผู้สูงอายุที่ต้องการการดูแลเป็นพิเศษ และที่อยู่อาศัยที่ออกแบบ</w:t>
      </w:r>
      <w:r w:rsidR="00C402F6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เพื่อผู้สูงอายุ อย่างเพียงพอต่อความต้องการ</w:t>
      </w:r>
    </w:p>
    <w:p w14:paraId="12C2F18D" w14:textId="2076F5E9" w:rsidR="00B50259" w:rsidRPr="004120FE" w:rsidRDefault="00B50259" w:rsidP="00B50259">
      <w:pPr>
        <w:spacing w:before="120" w:after="1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๔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การพัฒนาระบบความคุ้มครองทางสังคมให้มีประสิทธิภาพ </w:t>
      </w:r>
    </w:p>
    <w:p w14:paraId="0C44A95C" w14:textId="2C5AA8EC" w:rsidR="002F425D" w:rsidRPr="004120FE" w:rsidRDefault="00B50259" w:rsidP="00AC4DAA">
      <w:pPr>
        <w:spacing w:before="120" w:after="120"/>
        <w:ind w:firstLine="1134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๔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  <w:t>.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บูรณาการระบบความคุ้มครองทางสังคม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โดยเริ่มตั้งแต่การกำหนดเป้าประสงค์ของการจัดความคุ้มครองทางสังคมร่วมกัน การกำหนดโครงสร้างและบทบาทหน้าที่ของหน่วยงานที่เกี่ยวข้อง</w:t>
      </w:r>
      <w:r w:rsidR="006343A6"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ทั้งส่วนกลาง ส่วนภูมิภาค และส่วนท้องถิ่นในการจัดความคุ้มครองทางสังคมให้ชัดเจน รวมถึงการเชื่อมโยงฐานข้อมูลให้ทุกหน่วยงานสามารถทำงานบนฐานข้อมูลเดียวกัน ทั้งนี้ เพื่อลดความทับซ้อนระหว่างโครงการ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>/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มาตรการ เพิ่มความเพียงพอของสิทธิประโยชน์ และลดการตกหล่นของกลุ่มเปราะบาง ทั้งผู้พิการ </w:t>
      </w:r>
      <w:r w:rsidR="00E5452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คนไร้บ้าน </w:t>
      </w:r>
      <w:r w:rsidR="00E54527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ผู้ที่มีปัญหาซ้ำซ้อน และผู้ที่ประสบความเดือดร้อน</w:t>
      </w:r>
    </w:p>
    <w:p w14:paraId="377615DA" w14:textId="38DC4C0E" w:rsidR="002F425D" w:rsidRPr="004120FE" w:rsidRDefault="00B50259" w:rsidP="00AC4DAA">
      <w:pPr>
        <w:spacing w:before="120" w:after="120"/>
        <w:ind w:firstLine="1134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๔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  <w:t>.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ปรับปรุงรูปแบบการจัดความคุ้มครองทางสังคม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ให้ทุกกลุ่มคนได้รับสวัสดิการ</w:t>
      </w:r>
      <w:r w:rsidR="006343A6"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ที่เหมาะสมบนฐานของความยั่งยืนทางการคลัง โดยการประเมินผลทุกโครงการ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>/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มาตรการอย่างรัดกุม เพื่อพัฒนาประสิทธิภาพและประสิทธิผลของโครงการ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>/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มาตรการ พร้อมทั้งยกเลิกหรือลดทอนงบประมาณของโครงการ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>/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มาตรการที่ไม่มีผลกระทบหรือมีผลกระทบต่ำ เพื่อให้การจัดสรรงบประมาณสอดคล้องกับเป้าหมายการพัฒนาประเทศอย่างแท้จริง ตลอดจนส่งเสริมการจัดความคุ้มครองทางสังคมแบบร่วมจ่าย</w:t>
      </w:r>
      <w:r w:rsidR="004053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โดยเฉพาะในกลุ่มที่มีศักยภาพ สนับสนุนให้ อปท. มีส่วนร่วมในการจัดสวัสดิการให้แก่คนในพื้นที่ และจูงใจให้คนเข้าสู่ระบบภาษีมากขึ้น</w:t>
      </w:r>
    </w:p>
    <w:p w14:paraId="34658FC8" w14:textId="7355B0A2" w:rsidR="00B50259" w:rsidRPr="004120FE" w:rsidRDefault="00B50259" w:rsidP="00AC4DAA">
      <w:pPr>
        <w:spacing w:before="120" w:after="120"/>
        <w:ind w:firstLine="1134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lastRenderedPageBreak/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๔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  <w:t>.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 xml:space="preserve">จัดทำระบบการเยียวยาช่วยเหลือในภาวะวิกฤต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กำหนดระดับ แนวทาง </w:t>
      </w:r>
      <w:r w:rsidR="00A14823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และช่องทางการจัดสรรการเยียวยาช่วยเหลือ ทั้งในรูปแบบตัวเงินและไม่ใช่ตัวเงิน พร้อมทั้งจัดเตรียมฐานข้อมูล</w:t>
      </w:r>
      <w:r w:rsidR="006343A6"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ของกลุ่มเป้าหมาย แหล่งงบประมาณเบื้องต้น ตลอดจนบทบาทหน้าที่ของหน่วยงานที่เกี่ยวข้องทั้งส่วนกลาง </w:t>
      </w:r>
      <w:r w:rsidR="006343A6"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ส่วนภูมิภาค และส่วนท้องถิ่น ให้พร้อมช่วยเหลือเยียวยาผู้ได้รับผลกระทบจากวิกฤตทางเศรษฐกิจ สังคม </w:t>
      </w:r>
      <w:r w:rsidR="00EC1080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และภัยพิบัติต่าง ๆ อย่างทันท่วงทีและมีประสิทธิภาพ</w:t>
      </w:r>
    </w:p>
    <w:p w14:paraId="3749C918" w14:textId="5AC2030A" w:rsidR="00B50259" w:rsidRPr="004120FE" w:rsidRDefault="00B50259" w:rsidP="00B50259">
      <w:pPr>
        <w:spacing w:before="120" w:after="12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๕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การบูรณาการฐานข้อมูลเพื่อลดความยากจนข้ามรุ่นและจัดความคุ้มครองทางสังคม</w:t>
      </w:r>
    </w:p>
    <w:p w14:paraId="24B4649A" w14:textId="50AB6EDD" w:rsidR="00B50259" w:rsidRPr="004120FE" w:rsidRDefault="00B50259" w:rsidP="00AC4DAA">
      <w:pPr>
        <w:spacing w:before="120" w:after="120"/>
        <w:ind w:firstLine="1134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๕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  <w:t>.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พัฒนาฐานข้อมูลรายบุคคล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ที่ครอบคลุมประชากรจากครัวเรือนที่มีแนวโน้มกลายเป็นครัวเรือนยากจนข้ามรุ่นทุกคน </w:t>
      </w:r>
      <w:r w:rsidR="004053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ให้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เป็นปัจจุบัน และเชื่อมโยงข้อมูลที่สำคัญต่อการลดความยากจนข้ามรุ่น และการบูรณาการความคุ้มครองทางสังคม พร้อมทั้งวางรากฐานให้ข้อมูลชุดนี้เป็นข้อมูลตัวอย่างซ้ำในระยะยาวของประเทศที่มีการจัดเก็บข้อมูลอย่างต่อเนื่องเป็นประจำทุกปี</w:t>
      </w:r>
    </w:p>
    <w:p w14:paraId="37843B57" w14:textId="7322DB65" w:rsidR="00FD78A9" w:rsidRPr="004120FE" w:rsidRDefault="00B50259" w:rsidP="00AC4DAA">
      <w:pPr>
        <w:spacing w:before="120" w:after="120"/>
        <w:ind w:firstLine="1134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๕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  <w:t>.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ส่งเสริมการใช้ประโยชน์จากฐานข้อมูล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ในการออกแบบนโยบาย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>/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มาตรการ </w:t>
      </w:r>
      <w:r w:rsidR="00A14823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และการติดตามประเมินผล เพื่อช่วยเหลือกลุ่มคนยากจนข้ามรุ่นเป้าหมาย จัดสวัสดิการทางสังคม</w:t>
      </w:r>
      <w:r w:rsidR="00A14823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อย่างมีประสิทธิภาพ รวมถึงแบ่งปันข้อมูล</w:t>
      </w:r>
      <w:r w:rsidR="004053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ระหว่าง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ภาคส่วน</w:t>
      </w:r>
      <w:r w:rsidR="004053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ต่าง</w:t>
      </w:r>
      <w:r w:rsidR="004053D6"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ๆ ทั้ง</w:t>
      </w:r>
      <w:r w:rsidR="004053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ภาครัฐ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ภาคเอกชน ภาคประชาสังคม </w:t>
      </w:r>
      <w:r w:rsidR="00A14823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และภาควิชาการ เพื่อใช้ประโยชน์ในส่วนที่เกี่ยวข้อง</w:t>
      </w:r>
    </w:p>
    <w:p w14:paraId="1A756942" w14:textId="77777777" w:rsidR="00FD78A9" w:rsidRPr="004120FE" w:rsidRDefault="00FD78A9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br w:type="page"/>
      </w:r>
    </w:p>
    <w:p w14:paraId="53326E02" w14:textId="2BF813D9" w:rsidR="00C35DCC" w:rsidRPr="004120FE" w:rsidRDefault="00C35DCC" w:rsidP="002A55A5">
      <w:pPr>
        <w:shd w:val="clear" w:color="auto" w:fill="F2F2F2" w:themeFill="background1" w:themeFillShade="F2"/>
        <w:tabs>
          <w:tab w:val="left" w:pos="1710"/>
        </w:tabs>
        <w:spacing w:before="120" w:after="12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bookmarkStart w:id="69" w:name="_Hlk94186097"/>
      <w:r w:rsidRPr="004120FE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หมุดหมายที่ </w:t>
      </w:r>
      <w:r w:rsidR="006236D6">
        <w:rPr>
          <w:rFonts w:ascii="TH SarabunPSK" w:hAnsi="TH SarabunPSK" w:cs="TH SarabunPSK"/>
          <w:b/>
          <w:bCs/>
          <w:sz w:val="36"/>
          <w:szCs w:val="36"/>
          <w:cs/>
        </w:rPr>
        <w:t>๑๐</w:t>
      </w:r>
      <w:r w:rsidRPr="004120FE">
        <w:rPr>
          <w:rFonts w:ascii="TH SarabunPSK" w:hAnsi="TH SarabunPSK" w:cs="TH SarabunPSK"/>
          <w:b/>
          <w:bCs/>
          <w:sz w:val="36"/>
          <w:szCs w:val="36"/>
        </w:rPr>
        <w:tab/>
      </w:r>
      <w:r w:rsidRPr="004120FE">
        <w:rPr>
          <w:rFonts w:ascii="TH SarabunPSK" w:hAnsi="TH SarabunPSK" w:cs="TH SarabunPSK"/>
          <w:b/>
          <w:bCs/>
          <w:sz w:val="36"/>
          <w:szCs w:val="36"/>
          <w:cs/>
        </w:rPr>
        <w:t>ไทยมีเศรษฐกิจหมุนเวียนและสังคมคาร</w:t>
      </w:r>
      <w:r w:rsidRPr="004120FE">
        <w:rPr>
          <w:rFonts w:ascii="TH SarabunPSK" w:hAnsi="TH SarabunPSK" w:cs="TH SarabunPSK" w:hint="cs"/>
          <w:b/>
          <w:bCs/>
          <w:sz w:val="36"/>
          <w:szCs w:val="36"/>
          <w:cs/>
        </w:rPr>
        <w:t>์</w:t>
      </w:r>
      <w:r w:rsidRPr="004120FE">
        <w:rPr>
          <w:rFonts w:ascii="TH SarabunPSK" w:hAnsi="TH SarabunPSK" w:cs="TH SarabunPSK"/>
          <w:b/>
          <w:bCs/>
          <w:sz w:val="36"/>
          <w:szCs w:val="36"/>
          <w:cs/>
        </w:rPr>
        <w:t>บอนต่ำ</w:t>
      </w:r>
    </w:p>
    <w:bookmarkEnd w:id="69"/>
    <w:p w14:paraId="50B335E4" w14:textId="77777777" w:rsidR="00C35DCC" w:rsidRPr="004120FE" w:rsidRDefault="00C35DCC" w:rsidP="00267B69">
      <w:pPr>
        <w:pStyle w:val="ListParagraph"/>
        <w:numPr>
          <w:ilvl w:val="0"/>
          <w:numId w:val="36"/>
        </w:numPr>
        <w:tabs>
          <w:tab w:val="left" w:pos="1080"/>
        </w:tabs>
        <w:spacing w:before="360" w:after="120"/>
        <w:ind w:left="446" w:hanging="446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สถานการณ์การพัฒนาที่ผ่านมา</w:t>
      </w:r>
    </w:p>
    <w:p w14:paraId="06274CA4" w14:textId="1E07FE71" w:rsidR="00C35DCC" w:rsidRPr="004120FE" w:rsidRDefault="00C35DCC" w:rsidP="009020FE">
      <w:pPr>
        <w:spacing w:before="120"/>
        <w:ind w:firstLine="45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120FE">
        <w:rPr>
          <w:rFonts w:ascii="TH SarabunPSK Bold" w:hAnsi="TH SarabunPSK Bold" w:cs="TH SarabunPSK"/>
          <w:b/>
          <w:bCs/>
          <w:spacing w:val="-6"/>
          <w:sz w:val="32"/>
          <w:szCs w:val="32"/>
          <w:cs/>
        </w:rPr>
        <w:t>การสร้างการขยายตัวทางเศรษฐกิจตลอดช่วงที่ผ่านมาพึ่งพิงการใช้วัตถุดิบและสินค้าขั้นกลางในเกณฑ์สูง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ในขณะที่ประสิทธิภาพการใช้ทรัพยากรในการผลิตสินค้าและบริการยังอยู่ในระดับต่ำ 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โดยข้อมูลปี </w:t>
      </w:r>
      <w:r w:rsidR="006236D6">
        <w:rPr>
          <w:rFonts w:ascii="TH SarabunPSK" w:hAnsi="TH SarabunPSK" w:cs="TH SarabunPSK"/>
          <w:sz w:val="32"/>
          <w:szCs w:val="32"/>
          <w:cs/>
        </w:rPr>
        <w:t>๒๕๖๒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pacing w:val="-6"/>
          <w:sz w:val="32"/>
          <w:szCs w:val="32"/>
          <w:cs/>
        </w:rPr>
        <w:t xml:space="preserve">สัดส่วนค่าใช้จ่ายขั้นกลางต่อมูลค่าผลผลิตรวม ที่ร้อยละ </w:t>
      </w:r>
      <w:r w:rsidR="006236D6">
        <w:rPr>
          <w:rFonts w:ascii="TH SarabunPSK" w:hAnsi="TH SarabunPSK" w:cs="TH SarabunPSK"/>
          <w:spacing w:val="-6"/>
          <w:sz w:val="32"/>
          <w:szCs w:val="32"/>
          <w:cs/>
        </w:rPr>
        <w:t>๖๑</w:t>
      </w:r>
      <w:r w:rsidRPr="004120FE">
        <w:rPr>
          <w:rFonts w:ascii="TH SarabunPSK" w:hAnsi="TH SarabunPSK" w:cs="TH SarabunPSK"/>
          <w:spacing w:val="-6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spacing w:val="-6"/>
          <w:sz w:val="32"/>
          <w:szCs w:val="32"/>
          <w:cs/>
        </w:rPr>
        <w:t>๘๕</w:t>
      </w:r>
      <w:r w:rsidRPr="004120FE">
        <w:rPr>
          <w:rFonts w:ascii="TH SarabunPSK" w:hAnsi="TH SarabunPSK" w:cs="TH SarabunPSK"/>
          <w:spacing w:val="-6"/>
          <w:sz w:val="32"/>
          <w:szCs w:val="32"/>
          <w:cs/>
        </w:rPr>
        <w:t xml:space="preserve"> สูงกว่าสัดส่วนของประเทศญี่ปุ่นและสาธารณรัฐเกาหลี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ที่มีค่าร้อยละ </w:t>
      </w:r>
      <w:r w:rsidR="006236D6">
        <w:rPr>
          <w:rFonts w:ascii="TH SarabunPSK" w:hAnsi="TH SarabunPSK" w:cs="TH SarabunPSK"/>
          <w:sz w:val="32"/>
          <w:szCs w:val="32"/>
          <w:cs/>
        </w:rPr>
        <w:t>๔๖</w:t>
      </w:r>
      <w:r w:rsidRPr="004120FE">
        <w:rPr>
          <w:rFonts w:ascii="TH SarabunPSK" w:hAnsi="TH SarabunPSK" w:cs="TH SarabunPSK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sz w:val="32"/>
          <w:szCs w:val="32"/>
          <w:cs/>
        </w:rPr>
        <w:t>๓๘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(ปี </w:t>
      </w:r>
      <w:r w:rsidR="006236D6">
        <w:rPr>
          <w:rFonts w:ascii="TH SarabunPSK" w:hAnsi="TH SarabunPSK" w:cs="TH SarabunPSK"/>
          <w:sz w:val="32"/>
          <w:szCs w:val="32"/>
          <w:cs/>
        </w:rPr>
        <w:t>๒๕๕๙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) และ </w:t>
      </w:r>
      <w:r w:rsidR="006236D6">
        <w:rPr>
          <w:rFonts w:ascii="TH SarabunPSK" w:hAnsi="TH SarabunPSK" w:cs="TH SarabunPSK"/>
          <w:sz w:val="32"/>
          <w:szCs w:val="32"/>
          <w:cs/>
        </w:rPr>
        <w:t>๕๘</w:t>
      </w:r>
      <w:r w:rsidRPr="004120FE">
        <w:rPr>
          <w:rFonts w:ascii="TH SarabunPSK" w:hAnsi="TH SarabunPSK" w:cs="TH SarabunPSK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sz w:val="32"/>
          <w:szCs w:val="32"/>
          <w:cs/>
        </w:rPr>
        <w:t>๖๕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(ปี </w:t>
      </w:r>
      <w:r w:rsidR="006236D6">
        <w:rPr>
          <w:rFonts w:ascii="TH SarabunPSK" w:hAnsi="TH SarabunPSK" w:cs="TH SarabunPSK"/>
          <w:sz w:val="32"/>
          <w:szCs w:val="32"/>
          <w:cs/>
        </w:rPr>
        <w:t>๒๕๖๑</w:t>
      </w:r>
      <w:r w:rsidRPr="004120FE">
        <w:rPr>
          <w:rFonts w:ascii="TH SarabunPSK" w:hAnsi="TH SarabunPSK" w:cs="TH SarabunPSK"/>
          <w:sz w:val="32"/>
          <w:szCs w:val="32"/>
          <w:cs/>
        </w:rPr>
        <w:t>) ตามลำดับ รวมถึงข้อมูลรายงานของคณะกรรมการเศรษฐกิจและสังคมของเอเชียและแปซิฟิกแห่งสหประชาชาติชี้ให้เห็นว่าปริมาณการใช้วัสดุภายในประเทศ</w:t>
      </w:r>
      <w:r w:rsidR="00A14823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ของประเทศไทยในปี </w:t>
      </w:r>
      <w:r w:rsidR="006236D6">
        <w:rPr>
          <w:rFonts w:ascii="TH SarabunPSK" w:hAnsi="TH SarabunPSK" w:cs="TH SarabunPSK"/>
          <w:sz w:val="32"/>
          <w:szCs w:val="32"/>
          <w:cs/>
        </w:rPr>
        <w:t>๒๕๕๙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(ค.ศ.</w:t>
      </w:r>
      <w:r w:rsidR="006236D6">
        <w:rPr>
          <w:rFonts w:ascii="TH SarabunPSK" w:hAnsi="TH SarabunPSK" w:cs="TH SarabunPSK"/>
          <w:sz w:val="32"/>
          <w:szCs w:val="32"/>
          <w:cs/>
        </w:rPr>
        <w:t>๒๐๑๖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) อยู่ที่ </w:t>
      </w:r>
      <w:r w:rsidR="006236D6">
        <w:rPr>
          <w:rFonts w:ascii="TH SarabunPSK" w:hAnsi="TH SarabunPSK" w:cs="TH SarabunPSK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sz w:val="32"/>
          <w:szCs w:val="32"/>
          <w:cs/>
        </w:rPr>
        <w:t>๐๖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กิโลกรัมต่อเหรียญสหรัฐ มีค่าสูงกว่าค่าเฉลี่ยของ</w:t>
      </w:r>
      <w:r w:rsidR="00A14823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กลุ่มประเทศในเอเชียแปซิฟิ</w:t>
      </w:r>
      <w:r w:rsidR="00F1294A">
        <w:rPr>
          <w:rFonts w:ascii="TH SarabunPSK" w:hAnsi="TH SarabunPSK" w:cs="TH SarabunPSK" w:hint="cs"/>
          <w:sz w:val="32"/>
          <w:szCs w:val="32"/>
          <w:cs/>
        </w:rPr>
        <w:t>ก</w:t>
      </w:r>
      <w:r w:rsidRPr="004120FE">
        <w:rPr>
          <w:rFonts w:ascii="TH SarabunPSK" w:hAnsi="TH SarabunPSK" w:cs="TH SarabunPSK"/>
          <w:sz w:val="32"/>
          <w:szCs w:val="32"/>
          <w:cs/>
        </w:rPr>
        <w:t>และค่าเฉลี่ยของกลุ่มองค์การเพื่อความร่วมมือและการพัฒนาทางเศรษฐกิจ</w:t>
      </w:r>
      <w:r w:rsidR="00A14823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แสดงให้เห็นว่าประสิทธิภาพของการใช้ทรัพยากรพื้นฐาน (ชีวมวล โลหะ อโลหะ และพลังงานฟอสซิล) </w:t>
      </w:r>
      <w:r w:rsidR="00A14823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ต่อการพัฒนาเศรษฐกิจของไทยยังต่ำ มีการใช้อย่างสิ้นเปลือง และสร้างมูลค่าเพิ่มได้น้อยกว่าที่ควร</w:t>
      </w:r>
    </w:p>
    <w:p w14:paraId="2CB3D6C4" w14:textId="7C1F62D5" w:rsidR="00C35DCC" w:rsidRPr="004120FE" w:rsidRDefault="00C35DCC" w:rsidP="009020FE">
      <w:pPr>
        <w:spacing w:before="120"/>
        <w:ind w:firstLine="45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การใช้ทรัพยากรธรรมชาติที่เกินขีดความสามารถของระบบนิเวศ</w:t>
      </w:r>
      <w:r w:rsidR="004053D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ท่ามกลางข้อจำกัดด้านการบริหารจัดการ</w:t>
      </w:r>
      <w:r w:rsidR="004053D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ทำให้ทรัพยากรธรรมชาติเสื่อมโทรม</w:t>
      </w:r>
      <w:r w:rsidR="004053D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ในขณะที่ปัญหาสิ่งแวดล้อมมีความรุนแรงมากขึ้น </w:t>
      </w:r>
      <w:r w:rsidRPr="004120FE">
        <w:rPr>
          <w:rFonts w:ascii="TH SarabunPSK" w:hAnsi="TH SarabunPSK" w:cs="TH SarabunPSK"/>
          <w:sz w:val="32"/>
          <w:szCs w:val="32"/>
          <w:cs/>
        </w:rPr>
        <w:t>การขยายตัวของกิจกรรมทางเศรษฐกิจที่ยังพึ่งพิงการใช้วัตถุดิบและสินค้าขั้นกลาง และประสิทธิภาพการใช้ทรัพยากรที่ยังอยู่</w:t>
      </w:r>
      <w:r w:rsidR="000B7A4F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ในระดับต่ำ ทำให้ความต้องการทรัพยากรธรรมชาติเพิ่มสูงขึ้นเกินกว่าความสามารถในการรองรับของระบบนิเวศส่งผลให้ทรัพยากรธรรมชาติเสื่อมโทรม ในขณะที่ปัญหาของเสียและมลพิษมีความรุนแรงมากขึ้น ในด้านทรัพยากร ทรัพยากรดินเสื่อมโทรม ความหลากหลายทางชีวภาพถูกคุกคาม ระบบนิเวศชายฝั่งถูกทำลาย ทรัพยากรน้ำ</w:t>
      </w:r>
      <w:r w:rsidR="000B7A4F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ไม่สามารถจัดสรรได้เพียงพอต่อความต้องการ ในขณะที่พื้นที่ป่าไม้เพิ่มขึ้นเล็กน้อย แต่ยังต่ำกว่าค่าเป้าหมาย </w:t>
      </w:r>
      <w:r w:rsidRPr="004120FE">
        <w:rPr>
          <w:rFonts w:ascii="TH SarabunPSK" w:hAnsi="TH SarabunPSK" w:cs="TH SarabunPSK"/>
          <w:sz w:val="32"/>
          <w:szCs w:val="32"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ณ สิ้นแผนพัฒนาฯ ฉบับที่ </w:t>
      </w:r>
      <w:r w:rsidR="006236D6">
        <w:rPr>
          <w:rFonts w:ascii="TH SarabunPSK" w:hAnsi="TH SarabunPSK" w:cs="TH SarabunPSK"/>
          <w:sz w:val="32"/>
          <w:szCs w:val="32"/>
          <w:cs/>
        </w:rPr>
        <w:t>๑๒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ที่กำหนดไว้ร้อยละ </w:t>
      </w:r>
      <w:r w:rsidR="006236D6">
        <w:rPr>
          <w:rFonts w:ascii="TH SarabunPSK" w:hAnsi="TH SarabunPSK" w:cs="TH SarabunPSK"/>
          <w:sz w:val="32"/>
          <w:szCs w:val="32"/>
          <w:cs/>
        </w:rPr>
        <w:t>๔๐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ในด้านปัญหาของเสียและมลพิษ </w:t>
      </w:r>
      <w:r w:rsidR="006236D6">
        <w:rPr>
          <w:rFonts w:ascii="TH SarabunPSK" w:hAnsi="TH SarabunPSK" w:cs="TH SarabunPSK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sz w:val="32"/>
          <w:szCs w:val="32"/>
        </w:rPr>
        <w:t xml:space="preserve">) 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ขยะ</w:t>
      </w:r>
      <w:r w:rsidR="000B7A4F"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ปริมาณขยะเพิ่มขึ้นต่อเนื่องเฉลี่ยร้อยละ </w:t>
      </w:r>
      <w:r w:rsidR="006236D6">
        <w:rPr>
          <w:rFonts w:ascii="TH SarabunPSK" w:hAnsi="TH SarabunPSK" w:cs="TH SarabunPSK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ต่อปีในช่วง </w:t>
      </w:r>
      <w:r w:rsidR="006236D6">
        <w:rPr>
          <w:rFonts w:ascii="TH SarabunPSK" w:hAnsi="TH SarabunPSK" w:cs="TH SarabunPSK"/>
          <w:sz w:val="32"/>
          <w:szCs w:val="32"/>
          <w:cs/>
        </w:rPr>
        <w:t>๑๐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ปีที่ผ่านมา (ปี </w:t>
      </w:r>
      <w:r w:rsidR="006236D6">
        <w:rPr>
          <w:rFonts w:ascii="TH SarabunPSK" w:hAnsi="TH SarabunPSK" w:cs="TH SarabunPSK"/>
          <w:sz w:val="32"/>
          <w:szCs w:val="32"/>
          <w:cs/>
        </w:rPr>
        <w:t>๒๕๕๓</w:t>
      </w:r>
      <w:r w:rsidRPr="004120FE">
        <w:rPr>
          <w:rFonts w:ascii="TH SarabunPSK" w:hAnsi="TH SarabunPSK" w:cs="TH SarabunPSK"/>
          <w:sz w:val="32"/>
          <w:szCs w:val="32"/>
          <w:cs/>
        </w:rPr>
        <w:t>-</w:t>
      </w:r>
      <w:r w:rsidR="006236D6">
        <w:rPr>
          <w:rFonts w:ascii="TH SarabunPSK" w:hAnsi="TH SarabunPSK" w:cs="TH SarabunPSK"/>
          <w:sz w:val="32"/>
          <w:szCs w:val="32"/>
          <w:cs/>
        </w:rPr>
        <w:t>๒๕๖๒</w:t>
      </w:r>
      <w:r w:rsidRPr="004120FE">
        <w:rPr>
          <w:rFonts w:ascii="TH SarabunPSK" w:hAnsi="TH SarabunPSK" w:cs="TH SarabunPSK"/>
          <w:sz w:val="32"/>
          <w:szCs w:val="32"/>
          <w:cs/>
        </w:rPr>
        <w:t>) โดยขยะชุมชนประมาณร้อยละ</w:t>
      </w:r>
      <w:r w:rsidR="000B7A4F"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236D6">
        <w:rPr>
          <w:rFonts w:ascii="TH SarabunPSK" w:hAnsi="TH SarabunPSK" w:cs="TH SarabunPSK"/>
          <w:sz w:val="32"/>
          <w:szCs w:val="32"/>
          <w:cs/>
        </w:rPr>
        <w:t>๒๒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หรือ </w:t>
      </w:r>
      <w:r w:rsidR="006236D6">
        <w:rPr>
          <w:rFonts w:ascii="TH SarabunPSK" w:hAnsi="TH SarabunPSK" w:cs="TH SarabunPSK"/>
          <w:sz w:val="32"/>
          <w:szCs w:val="32"/>
          <w:cs/>
        </w:rPr>
        <w:t>๖</w:t>
      </w:r>
      <w:r w:rsidRPr="004120FE">
        <w:rPr>
          <w:rFonts w:ascii="TH SarabunPSK" w:hAnsi="TH SarabunPSK" w:cs="TH SarabunPSK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sz w:val="32"/>
          <w:szCs w:val="32"/>
          <w:cs/>
        </w:rPr>
        <w:t>๔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ล้านตัน ในปี </w:t>
      </w:r>
      <w:r w:rsidR="006236D6">
        <w:rPr>
          <w:rFonts w:ascii="TH SarabunPSK" w:hAnsi="TH SarabunPSK" w:cs="TH SarabunPSK"/>
          <w:sz w:val="32"/>
          <w:szCs w:val="32"/>
          <w:cs/>
        </w:rPr>
        <w:t>๒๕๖๒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ยังไม่ได้รับการจัดการที่เหมาะสมและกลายเป็นปัญหาสำคัญที่ส่งผลกระทบต่อคุณภาพน้ำและสิ่งมีชีวิตในน้ำ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ขยะในทะเลซึ่งส่วนใหญ่เป็นขยะพลาสติกเพิ่มขึ้นปีละ </w:t>
      </w:r>
      <w:r w:rsidR="006236D6">
        <w:rPr>
          <w:rFonts w:ascii="TH SarabunPSK" w:hAnsi="TH SarabunPSK" w:cs="TH SarabunPSK"/>
          <w:sz w:val="32"/>
          <w:szCs w:val="32"/>
          <w:cs/>
        </w:rPr>
        <w:t>๒๑</w:t>
      </w:r>
      <w:r w:rsidRPr="004120FE">
        <w:rPr>
          <w:rFonts w:ascii="TH SarabunPSK" w:hAnsi="TH SarabunPSK" w:cs="TH SarabunPSK"/>
          <w:sz w:val="32"/>
          <w:szCs w:val="32"/>
          <w:cs/>
        </w:rPr>
        <w:t>,</w:t>
      </w:r>
      <w:r w:rsidR="006236D6">
        <w:rPr>
          <w:rFonts w:ascii="TH SarabunPSK" w:hAnsi="TH SarabunPSK" w:cs="TH SarabunPSK"/>
          <w:sz w:val="32"/>
          <w:szCs w:val="32"/>
          <w:cs/>
        </w:rPr>
        <w:t>๗๐๐</w:t>
      </w:r>
      <w:r w:rsidRPr="004120FE">
        <w:rPr>
          <w:rFonts w:ascii="TH SarabunPSK" w:hAnsi="TH SarabunPSK" w:cs="TH SarabunPSK"/>
          <w:sz w:val="32"/>
          <w:szCs w:val="32"/>
          <w:cs/>
        </w:rPr>
        <w:t>-</w:t>
      </w:r>
      <w:r w:rsidR="006236D6">
        <w:rPr>
          <w:rFonts w:ascii="TH SarabunPSK" w:hAnsi="TH SarabunPSK" w:cs="TH SarabunPSK"/>
          <w:sz w:val="32"/>
          <w:szCs w:val="32"/>
          <w:cs/>
        </w:rPr>
        <w:t>๓๒</w:t>
      </w:r>
      <w:r w:rsidRPr="004120FE">
        <w:rPr>
          <w:rFonts w:ascii="TH SarabunPSK" w:hAnsi="TH SarabunPSK" w:cs="TH SarabunPSK"/>
          <w:sz w:val="32"/>
          <w:szCs w:val="32"/>
          <w:cs/>
        </w:rPr>
        <w:t>,</w:t>
      </w:r>
      <w:r w:rsidR="006236D6">
        <w:rPr>
          <w:rFonts w:ascii="TH SarabunPSK" w:hAnsi="TH SarabunPSK" w:cs="TH SarabunPSK"/>
          <w:sz w:val="32"/>
          <w:szCs w:val="32"/>
          <w:cs/>
        </w:rPr>
        <w:t>๖๐๐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ตัน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="004053D6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ส่งผลกระทบต่อระบบ</w:t>
      </w:r>
      <w:r w:rsidR="00E54527">
        <w:rPr>
          <w:rFonts w:ascii="TH SarabunPSK" w:hAnsi="TH SarabunPSK" w:cs="TH SarabunPSK"/>
          <w:sz w:val="32"/>
          <w:szCs w:val="32"/>
          <w:cs/>
        </w:rPr>
        <w:t>นิเวศ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ทางทะเลและชายฝั่ง ของเสียอันตรายจากชุมชนและภาคอุตสาหกรรม ในปี </w:t>
      </w:r>
      <w:r w:rsidR="006236D6">
        <w:rPr>
          <w:rFonts w:ascii="TH SarabunPSK" w:hAnsi="TH SarabunPSK" w:cs="TH SarabunPSK"/>
          <w:sz w:val="32"/>
          <w:szCs w:val="32"/>
          <w:cs/>
        </w:rPr>
        <w:t>๒๕๖๒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มีจำนวน </w:t>
      </w:r>
      <w:r w:rsidR="006236D6">
        <w:rPr>
          <w:rFonts w:ascii="TH SarabunPSK" w:hAnsi="TH SarabunPSK" w:cs="TH SarabunPSK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sz w:val="32"/>
          <w:szCs w:val="32"/>
        </w:rPr>
        <w:t>.</w:t>
      </w:r>
      <w:r w:rsidR="006236D6">
        <w:rPr>
          <w:rFonts w:ascii="TH SarabunPSK" w:hAnsi="TH SarabunPSK" w:cs="TH SarabunPSK"/>
          <w:sz w:val="32"/>
          <w:szCs w:val="32"/>
          <w:cs/>
        </w:rPr>
        <w:t>๐๔๑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ล้านตัน และมีแนวโน้มเพิ่มขึ้นโดยเฉพาะซากผลิตภัณฑ์เครื่องใช้ไฟฟ้าและอิเล็กทรอนิกส์ที่</w:t>
      </w:r>
      <w:r w:rsidR="00A14823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ยังไม่มีการบริหารจัดการที่ถูกวิธีหรือครบวงจร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="006236D6">
        <w:rPr>
          <w:rFonts w:ascii="TH SarabunPSK" w:hAnsi="TH SarabunPSK" w:cs="TH SarabunPSK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sz w:val="32"/>
          <w:szCs w:val="32"/>
        </w:rPr>
        <w:t>)</w:t>
      </w:r>
      <w:r w:rsidRPr="004120F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มลพิษทางอากาศ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ปัญหาฝุ่นละอองขนาดเล็กไม่เกิน </w:t>
      </w:r>
      <w:r w:rsidR="00274D7A">
        <w:rPr>
          <w:rFonts w:ascii="TH SarabunPSK" w:hAnsi="TH SarabunPSK" w:cs="TH SarabunPSK"/>
          <w:sz w:val="32"/>
          <w:szCs w:val="32"/>
          <w:cs/>
        </w:rPr>
        <w:br/>
      </w:r>
      <w:r w:rsidR="006236D6">
        <w:rPr>
          <w:rFonts w:ascii="TH SarabunPSK" w:hAnsi="TH SarabunPSK" w:cs="TH SarabunPSK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sz w:val="32"/>
          <w:szCs w:val="32"/>
        </w:rPr>
        <w:t>.</w:t>
      </w:r>
      <w:r w:rsidR="006236D6">
        <w:rPr>
          <w:rFonts w:ascii="TH SarabunPSK" w:hAnsi="TH SarabunPSK" w:cs="TH SarabunPSK"/>
          <w:sz w:val="32"/>
          <w:szCs w:val="32"/>
          <w:cs/>
        </w:rPr>
        <w:t>๕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ไมครอน มีปริมาณเกินค่ามาตรฐานเป็นประจำทุกปี โดยเฉพาะในพื้นที่เขตอุตสาหกรรม และเมืองใหญ่ที่มีประชากรและการจราจรหนาแน่น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="006236D6">
        <w:rPr>
          <w:rFonts w:ascii="TH SarabunPSK" w:hAnsi="TH SarabunPSK" w:cs="TH SarabunPSK"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sz w:val="32"/>
          <w:szCs w:val="32"/>
        </w:rPr>
        <w:t xml:space="preserve">) 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มลพิษทางน้ำ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ในปี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="006236D6">
        <w:rPr>
          <w:rFonts w:ascii="TH SarabunPSK" w:hAnsi="TH SarabunPSK" w:cs="TH SarabunPSK"/>
          <w:sz w:val="32"/>
          <w:szCs w:val="32"/>
          <w:cs/>
        </w:rPr>
        <w:t>๒๕๖๓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ยังมีปริมาณน้ำเสียชุมชนที่ไม่ได้รับการบำบัดอย่างถูกต้อง </w:t>
      </w:r>
      <w:r w:rsidR="006236D6">
        <w:rPr>
          <w:rFonts w:ascii="TH SarabunPSK" w:hAnsi="TH SarabunPSK" w:cs="TH SarabunPSK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sz w:val="32"/>
          <w:szCs w:val="32"/>
          <w:cs/>
        </w:rPr>
        <w:t>๗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ล้านลูกบาศก์เมตรต่อวัน คิดเป็นสัดส่วนร้อยละ </w:t>
      </w:r>
      <w:r w:rsidR="006236D6">
        <w:rPr>
          <w:rFonts w:ascii="TH SarabunPSK" w:hAnsi="TH SarabunPSK" w:cs="TH SarabunPSK"/>
          <w:sz w:val="32"/>
          <w:szCs w:val="32"/>
          <w:cs/>
        </w:rPr>
        <w:t>๑๘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ของปริมาณน้ำเสียชุมชนที่เกิดขึ้นทั้งหมด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และปัญหาการปนเปื้อนของไมโครพลาสติก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ซึ่งข้อมูลจากการวิจัยพบว่า ร้อยละ </w:t>
      </w:r>
      <w:r w:rsidR="006236D6">
        <w:rPr>
          <w:rFonts w:ascii="TH SarabunPSK" w:hAnsi="TH SarabunPSK" w:cs="TH SarabunPSK"/>
          <w:sz w:val="32"/>
          <w:szCs w:val="32"/>
          <w:cs/>
        </w:rPr>
        <w:t>๙๐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ของกุ้ง หอย และปะการัง</w:t>
      </w:r>
      <w:r w:rsidR="00CA6BDA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ที่ได้รับการสำรวจมีการปนเปื้อนของไมโครพลาสติกสะสมอยู่ในเนื้อเยื่อ</w:t>
      </w:r>
    </w:p>
    <w:p w14:paraId="0A42F6F9" w14:textId="408407B4" w:rsidR="00C35DCC" w:rsidRPr="004120FE" w:rsidRDefault="00C35DCC" w:rsidP="009020FE">
      <w:pPr>
        <w:spacing w:before="120"/>
        <w:ind w:firstLine="45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การปล่อยก๊าซเรือนกระจกยังมีแนวโน้มเพิ่มขึ้นต่อเนื่อง</w:t>
      </w:r>
      <w:r w:rsidR="004053D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ท่ามกลางการแสดงเจตจำนงการปล่อย</w:t>
      </w:r>
      <w:r w:rsidRPr="004120FE">
        <w:rPr>
          <w:rFonts w:ascii="TH SarabunPSK" w:hAnsi="TH SarabunPSK" w:cs="TH SarabunPSK"/>
          <w:sz w:val="32"/>
          <w:szCs w:val="32"/>
          <w:cs/>
        </w:rPr>
        <w:br/>
        <w:t xml:space="preserve">ก๊าซเรือนกระจกเป็นศูนย์ภายในปี </w:t>
      </w:r>
      <w:r w:rsidR="006236D6">
        <w:rPr>
          <w:rFonts w:ascii="TH SarabunPSK" w:hAnsi="TH SarabunPSK" w:cs="TH SarabunPSK"/>
          <w:sz w:val="32"/>
          <w:szCs w:val="32"/>
          <w:cs/>
        </w:rPr>
        <w:t>๒๕๙๓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ของ </w:t>
      </w:r>
      <w:r w:rsidR="006236D6">
        <w:rPr>
          <w:rFonts w:ascii="TH SarabunPSK" w:hAnsi="TH SarabunPSK" w:cs="TH SarabunPSK"/>
          <w:sz w:val="32"/>
          <w:szCs w:val="32"/>
          <w:cs/>
        </w:rPr>
        <w:t>๑๗๓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ประเทศทั่วโลก </w:t>
      </w:r>
      <w:r w:rsidRPr="004120FE">
        <w:rPr>
          <w:rFonts w:ascii="TH SarabunPSK" w:hAnsi="TH SarabunPSK" w:cs="TH SarabunPSK"/>
          <w:sz w:val="32"/>
          <w:szCs w:val="32"/>
        </w:rPr>
        <w:t>(</w:t>
      </w:r>
      <w:r w:rsidRPr="004120FE">
        <w:rPr>
          <w:rFonts w:ascii="TH SarabunPSK" w:hAnsi="TH SarabunPSK" w:cs="TH SarabunPSK"/>
          <w:sz w:val="32"/>
          <w:szCs w:val="32"/>
          <w:cs/>
        </w:rPr>
        <w:t>ข้อมูล ณ ธ</w:t>
      </w:r>
      <w:r w:rsidR="00F1294A">
        <w:rPr>
          <w:rFonts w:ascii="TH SarabunPSK" w:hAnsi="TH SarabunPSK" w:cs="TH SarabunPSK" w:hint="cs"/>
          <w:sz w:val="32"/>
          <w:szCs w:val="32"/>
          <w:cs/>
        </w:rPr>
        <w:t>ันวาคม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236D6">
        <w:rPr>
          <w:rFonts w:ascii="TH SarabunPSK" w:hAnsi="TH SarabunPSK" w:cs="TH SarabunPSK"/>
          <w:sz w:val="32"/>
          <w:szCs w:val="32"/>
          <w:cs/>
        </w:rPr>
        <w:t>๒๕๖๓</w:t>
      </w:r>
      <w:r w:rsidRPr="004120FE">
        <w:rPr>
          <w:rFonts w:ascii="TH SarabunPSK" w:hAnsi="TH SarabunPSK" w:cs="TH SarabunPSK"/>
          <w:sz w:val="32"/>
          <w:szCs w:val="32"/>
        </w:rPr>
        <w:t xml:space="preserve">) 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โดยข้อมูลรายงานความก้าวหน้ารายสองปี ฉบับที่ </w:t>
      </w:r>
      <w:r w:rsidR="006236D6">
        <w:rPr>
          <w:rFonts w:ascii="TH SarabunPSK" w:hAnsi="TH SarabunPSK" w:cs="TH SarabunPSK"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ปี </w:t>
      </w:r>
      <w:r w:rsidR="006236D6">
        <w:rPr>
          <w:rFonts w:ascii="TH SarabunPSK" w:hAnsi="TH SarabunPSK" w:cs="TH SarabunPSK"/>
          <w:sz w:val="32"/>
          <w:szCs w:val="32"/>
          <w:cs/>
        </w:rPr>
        <w:t>๒๕๕๙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แสดงให้เห็นว่าประเทศไทยมีปริมาณการปล่อย</w:t>
      </w:r>
      <w:r w:rsidR="000119F4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lastRenderedPageBreak/>
        <w:t>ก๊าซเรือนกระจกจาก</w:t>
      </w:r>
      <w:r w:rsidRPr="004120FE">
        <w:rPr>
          <w:rFonts w:ascii="TH SarabunPSK" w:hAnsi="TH SarabunPSK" w:cs="TH SarabunPSK"/>
          <w:spacing w:val="-6"/>
          <w:sz w:val="32"/>
          <w:szCs w:val="32"/>
          <w:cs/>
        </w:rPr>
        <w:t xml:space="preserve">กิจกรรมต่าง ๆ ทั้งหมด </w:t>
      </w:r>
      <w:r w:rsidR="006236D6">
        <w:rPr>
          <w:rFonts w:ascii="TH SarabunPSK" w:hAnsi="TH SarabunPSK" w:cs="TH SarabunPSK"/>
          <w:spacing w:val="-6"/>
          <w:sz w:val="32"/>
          <w:szCs w:val="32"/>
          <w:cs/>
        </w:rPr>
        <w:t>๓๕๔</w:t>
      </w:r>
      <w:r w:rsidRPr="004120FE">
        <w:rPr>
          <w:rFonts w:ascii="TH SarabunPSK" w:hAnsi="TH SarabunPSK" w:cs="TH SarabunPSK"/>
          <w:spacing w:val="-6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spacing w:val="-6"/>
          <w:sz w:val="32"/>
          <w:szCs w:val="32"/>
          <w:cs/>
        </w:rPr>
        <w:t>๓๖</w:t>
      </w:r>
      <w:r w:rsidRPr="004120FE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spacing w:val="-6"/>
          <w:sz w:val="32"/>
          <w:szCs w:val="32"/>
          <w:cs/>
        </w:rPr>
        <w:t xml:space="preserve">ล้านตันคาร์บอนไดออกไซด์เทียบเท่า เพิ่มขึ้นจากปี </w:t>
      </w:r>
      <w:r w:rsidR="006236D6">
        <w:rPr>
          <w:rFonts w:ascii="TH SarabunPSK" w:hAnsi="TH SarabunPSK" w:cs="TH SarabunPSK"/>
          <w:spacing w:val="-6"/>
          <w:sz w:val="32"/>
          <w:szCs w:val="32"/>
          <w:cs/>
        </w:rPr>
        <w:t>๒๕๕๖</w:t>
      </w:r>
      <w:r w:rsidRPr="004120FE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="00CA6BDA">
        <w:rPr>
          <w:rFonts w:ascii="TH SarabunPSK" w:hAnsi="TH SarabunPSK" w:cs="TH SarabunPSK"/>
          <w:spacing w:val="-6"/>
          <w:sz w:val="32"/>
          <w:szCs w:val="32"/>
        </w:rPr>
        <w:br/>
      </w:r>
      <w:r w:rsidRPr="004120FE">
        <w:rPr>
          <w:rFonts w:ascii="TH SarabunPSK" w:hAnsi="TH SarabunPSK" w:cs="TH SarabunPSK"/>
          <w:spacing w:val="-6"/>
          <w:sz w:val="32"/>
          <w:szCs w:val="32"/>
          <w:cs/>
        </w:rPr>
        <w:t>ที่ปล่อยก๊าซเรือนกระจก</w:t>
      </w:r>
      <w:r w:rsidR="000B7A4F"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6236D6">
        <w:rPr>
          <w:rFonts w:ascii="TH SarabunPSK" w:hAnsi="TH SarabunPSK" w:cs="TH SarabunPSK"/>
          <w:sz w:val="32"/>
          <w:szCs w:val="32"/>
          <w:cs/>
        </w:rPr>
        <w:t>๓๔๒</w:t>
      </w:r>
      <w:r w:rsidRPr="004120FE">
        <w:rPr>
          <w:rFonts w:ascii="TH SarabunPSK" w:hAnsi="TH SarabunPSK" w:cs="TH SarabunPSK"/>
          <w:sz w:val="32"/>
          <w:szCs w:val="32"/>
        </w:rPr>
        <w:t>.</w:t>
      </w:r>
      <w:r w:rsidR="006236D6">
        <w:rPr>
          <w:rFonts w:ascii="TH SarabunPSK" w:hAnsi="TH SarabunPSK" w:cs="TH SarabunPSK"/>
          <w:sz w:val="32"/>
          <w:szCs w:val="32"/>
          <w:cs/>
        </w:rPr>
        <w:t>๑๑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ล้านตันคาร์บอนไดออกไซด์เทียบเท่า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โดยภาคพลังงานและขนส่ง</w:t>
      </w:r>
      <w:r w:rsidR="000119F4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ปล่อยก๊าซเรือนกระจกมากที่สุด </w:t>
      </w:r>
      <w:r w:rsidR="006236D6">
        <w:rPr>
          <w:rFonts w:ascii="TH SarabunPSK" w:hAnsi="TH SarabunPSK" w:cs="TH SarabunPSK"/>
          <w:sz w:val="32"/>
          <w:szCs w:val="32"/>
          <w:cs/>
        </w:rPr>
        <w:t>๒๕๓</w:t>
      </w:r>
      <w:r w:rsidRPr="004120FE">
        <w:rPr>
          <w:rFonts w:ascii="TH SarabunPSK" w:hAnsi="TH SarabunPSK" w:cs="TH SarabunPSK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sz w:val="32"/>
          <w:szCs w:val="32"/>
          <w:cs/>
        </w:rPr>
        <w:t>๘๙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ล้านตันคาร์บอนไดออกไซด์เทียบเท่า (ร้อยละ </w:t>
      </w:r>
      <w:r w:rsidR="006236D6">
        <w:rPr>
          <w:rFonts w:ascii="TH SarabunPSK" w:hAnsi="TH SarabunPSK" w:cs="TH SarabunPSK"/>
          <w:sz w:val="32"/>
          <w:szCs w:val="32"/>
          <w:cs/>
        </w:rPr>
        <w:t>๗๑</w:t>
      </w:r>
      <w:r w:rsidRPr="004120FE">
        <w:rPr>
          <w:rFonts w:ascii="TH SarabunPSK" w:hAnsi="TH SarabunPSK" w:cs="TH SarabunPSK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sz w:val="32"/>
          <w:szCs w:val="32"/>
          <w:cs/>
        </w:rPr>
        <w:t>๖๕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) ภาคเกษตร </w:t>
      </w:r>
      <w:r w:rsidR="00CA6BDA">
        <w:rPr>
          <w:rFonts w:ascii="TH SarabunPSK" w:hAnsi="TH SarabunPSK" w:cs="TH SarabunPSK"/>
          <w:sz w:val="32"/>
          <w:szCs w:val="32"/>
          <w:cs/>
        </w:rPr>
        <w:br/>
      </w:r>
      <w:r w:rsidR="006236D6">
        <w:rPr>
          <w:rFonts w:ascii="TH SarabunPSK" w:hAnsi="TH SarabunPSK" w:cs="TH SarabunPSK"/>
          <w:sz w:val="32"/>
          <w:szCs w:val="32"/>
          <w:cs/>
        </w:rPr>
        <w:t>๕๒</w:t>
      </w:r>
      <w:r w:rsidRPr="004120FE">
        <w:rPr>
          <w:rFonts w:ascii="TH SarabunPSK" w:hAnsi="TH SarabunPSK" w:cs="TH SarabunPSK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sz w:val="32"/>
          <w:szCs w:val="32"/>
          <w:cs/>
        </w:rPr>
        <w:t>๑๖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ล้านตันคาร์บอนไดออกไซด์เทียบเท่า ภาคอุตสาหกรรมการผลิต </w:t>
      </w:r>
      <w:r w:rsidR="006236D6">
        <w:rPr>
          <w:rFonts w:ascii="TH SarabunPSK" w:hAnsi="TH SarabunPSK" w:cs="TH SarabunPSK"/>
          <w:sz w:val="32"/>
          <w:szCs w:val="32"/>
          <w:cs/>
        </w:rPr>
        <w:t>๓๑</w:t>
      </w:r>
      <w:r w:rsidRPr="004120FE">
        <w:rPr>
          <w:rFonts w:ascii="TH SarabunPSK" w:hAnsi="TH SarabunPSK" w:cs="TH SarabunPSK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sz w:val="32"/>
          <w:szCs w:val="32"/>
          <w:cs/>
        </w:rPr>
        <w:t>๕๓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ล้านตันคาร์บอนไดออกไซด์เทียบเท่า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และภาคของเสีย </w:t>
      </w:r>
      <w:r w:rsidR="006236D6">
        <w:rPr>
          <w:rFonts w:ascii="TH SarabunPSK" w:hAnsi="TH SarabunPSK" w:cs="TH SarabunPSK"/>
          <w:sz w:val="32"/>
          <w:szCs w:val="32"/>
          <w:cs/>
        </w:rPr>
        <w:t>๑๖</w:t>
      </w:r>
      <w:r w:rsidRPr="004120FE">
        <w:rPr>
          <w:rFonts w:ascii="TH SarabunPSK" w:hAnsi="TH SarabunPSK" w:cs="TH SarabunPSK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sz w:val="32"/>
          <w:szCs w:val="32"/>
          <w:cs/>
        </w:rPr>
        <w:t>๗๗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ล้านตัน</w:t>
      </w:r>
      <w:r w:rsidRPr="004120FE">
        <w:rPr>
          <w:rFonts w:ascii="TH SarabunPSK" w:hAnsi="TH SarabunPSK" w:cs="TH SarabunPSK"/>
          <w:spacing w:val="-6"/>
          <w:sz w:val="32"/>
          <w:szCs w:val="32"/>
          <w:cs/>
        </w:rPr>
        <w:t>คาร์บอนไดออกไซด์เทียบเท่า</w:t>
      </w:r>
      <w:r w:rsidRPr="004120FE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spacing w:val="-6"/>
          <w:sz w:val="32"/>
          <w:szCs w:val="32"/>
          <w:cs/>
        </w:rPr>
        <w:t>เมื่อรวมภาคป่าไม้และการใช้ประโยชน์ที่ดิน ซึ่งมีปริมาณการดูดกลับก๊าซเรือนกระจก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="006236D6">
        <w:rPr>
          <w:rFonts w:ascii="TH SarabunPSK" w:hAnsi="TH SarabunPSK" w:cs="TH SarabunPSK"/>
          <w:sz w:val="32"/>
          <w:szCs w:val="32"/>
          <w:cs/>
        </w:rPr>
        <w:t>๙๑</w:t>
      </w:r>
      <w:r w:rsidRPr="004120FE">
        <w:rPr>
          <w:rFonts w:ascii="TH SarabunPSK" w:hAnsi="TH SarabunPSK" w:cs="TH SarabunPSK"/>
          <w:sz w:val="32"/>
          <w:szCs w:val="32"/>
        </w:rPr>
        <w:t>.</w:t>
      </w:r>
      <w:r w:rsidR="006236D6">
        <w:rPr>
          <w:rFonts w:ascii="TH SarabunPSK" w:hAnsi="TH SarabunPSK" w:cs="TH SarabunPSK"/>
          <w:sz w:val="32"/>
          <w:szCs w:val="32"/>
          <w:cs/>
        </w:rPr>
        <w:t>๑๓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ล้านตันคาร์บอนไดออกไซด์เทียบเท่า พบว่ามีปริมาณ</w:t>
      </w:r>
      <w:r w:rsidR="00CA6BDA"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ปล่อยก๊าซเรือนกระจกสุทธิทั้งหมด </w:t>
      </w:r>
      <w:r w:rsidR="006236D6">
        <w:rPr>
          <w:rFonts w:ascii="TH SarabunPSK" w:hAnsi="TH SarabunPSK" w:cs="TH SarabunPSK"/>
          <w:sz w:val="32"/>
          <w:szCs w:val="32"/>
          <w:cs/>
        </w:rPr>
        <w:t>๒๖๓</w:t>
      </w:r>
      <w:r w:rsidRPr="004120FE">
        <w:rPr>
          <w:rFonts w:ascii="TH SarabunPSK" w:hAnsi="TH SarabunPSK" w:cs="TH SarabunPSK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sz w:val="32"/>
          <w:szCs w:val="32"/>
          <w:cs/>
        </w:rPr>
        <w:t>๒๒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ล้านตันคาร์บอนไดออกไซด์เทียบเท่า</w:t>
      </w:r>
    </w:p>
    <w:p w14:paraId="0FE69558" w14:textId="441D4275" w:rsidR="0036289E" w:rsidRPr="004120FE" w:rsidRDefault="00C35DCC" w:rsidP="00914032">
      <w:pPr>
        <w:spacing w:before="120"/>
        <w:ind w:firstLine="45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ความท้าทายในการขับเคลื่อนหมุดหมาย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การลดลงของความอุดมสมบูรณ์ของทรัพยากรธรรมชาติ </w:t>
      </w:r>
      <w:r w:rsidR="00797B6A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ปัญหาสิ่งแวดล้อมและมลพิษที่ทวีความรุนแรงมากขึ้น และแนวโน้มการเพิ่มขึ้นของการปล่อยก๊าซเรือนกระจกอย่างต่อเนื่อง เป็นปัญหาท้าทายที่สำคัญต่อการบรรลุเป้าหมายการพัฒนาที่ยั่งยืนที่สังคมไทยและประชาคมโลกตระหนักและให้ความสำคัญมากขึ้น รวมทั้งเป็นปัจจัยกำหนดความสำเร็จที่สำคัญต่อการบรรลุวิสัยทัศน์ มั่นคง </w:t>
      </w:r>
      <w:r w:rsidRPr="004120FE">
        <w:rPr>
          <w:rFonts w:ascii="TH SarabunPSK" w:hAnsi="TH SarabunPSK" w:cs="TH SarabunPSK"/>
          <w:sz w:val="32"/>
          <w:szCs w:val="32"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มั่งคั่ง ยั่งยืน ของการพัฒนาภายใต้ยุทธศาสตร์ชาติ สอดคล้องกับการดำเนินงานของรัฐบาล ที่ได้ให้</w:t>
      </w:r>
      <w:r w:rsidRPr="004120FE">
        <w:rPr>
          <w:rFonts w:ascii="TH SarabunPSK" w:hAnsi="TH SarabunPSK" w:cs="TH SarabunPSK"/>
          <w:spacing w:val="-6"/>
          <w:sz w:val="32"/>
          <w:szCs w:val="32"/>
          <w:cs/>
        </w:rPr>
        <w:t>ความสำคัญ</w:t>
      </w:r>
      <w:r w:rsidR="00367C07">
        <w:rPr>
          <w:rFonts w:ascii="TH SarabunPSK" w:hAnsi="TH SarabunPSK" w:cs="TH SarabunPSK"/>
          <w:spacing w:val="-6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pacing w:val="-6"/>
          <w:sz w:val="32"/>
          <w:szCs w:val="32"/>
          <w:cs/>
        </w:rPr>
        <w:t>กับการขับเคลื่อน</w:t>
      </w:r>
      <w:r w:rsidRPr="004120FE">
        <w:rPr>
          <w:rFonts w:ascii="TH SarabunPSK" w:hAnsi="TH SarabunPSK" w:cs="TH SarabunPSK" w:hint="cs"/>
          <w:spacing w:val="-6"/>
          <w:sz w:val="32"/>
          <w:szCs w:val="32"/>
          <w:cs/>
        </w:rPr>
        <w:t>โมเดล</w:t>
      </w:r>
      <w:r w:rsidR="00C51FB1" w:rsidRPr="004120FE">
        <w:rPr>
          <w:rFonts w:ascii="TH SarabunPSK" w:hAnsi="TH SarabunPSK" w:cs="TH SarabunPSK" w:hint="cs"/>
          <w:spacing w:val="-6"/>
          <w:sz w:val="32"/>
          <w:szCs w:val="32"/>
          <w:cs/>
        </w:rPr>
        <w:t>ก</w:t>
      </w:r>
      <w:r w:rsidR="00C51FB1" w:rsidRPr="004120FE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 xml:space="preserve">ารพัฒนาเศรษฐกิจชีวภาพ เศรษฐกิจหมุนเวียน เศรษฐกิจสีเขียว </w:t>
      </w:r>
      <w:r w:rsidRPr="004120FE">
        <w:rPr>
          <w:rFonts w:ascii="TH SarabunPSK" w:hAnsi="TH SarabunPSK" w:cs="TH SarabunPSK"/>
          <w:sz w:val="32"/>
          <w:szCs w:val="32"/>
          <w:cs/>
        </w:rPr>
        <w:t>เพื่อเป้าหมายการพัฒนา</w:t>
      </w:r>
      <w:r w:rsidR="00A14823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ที่ยั่งยืน การขับเคลื่อนการแก้ไขปัญหามลพิษด้านฝุ่นละออง การขับเคลื่อนแผนที่นำทางการจัดการขยะพลาสติก</w:t>
      </w:r>
      <w:r w:rsidRPr="004120FE">
        <w:rPr>
          <w:rFonts w:ascii="TH SarabunPSK" w:hAnsi="TH SarabunPSK" w:cs="TH SarabunPSK"/>
          <w:sz w:val="32"/>
          <w:szCs w:val="32"/>
        </w:rPr>
        <w:t xml:space="preserve"> (</w:t>
      </w:r>
      <w:r w:rsidRPr="004120FE">
        <w:rPr>
          <w:rFonts w:ascii="TH SarabunPSK" w:hAnsi="TH SarabunPSK" w:cs="TH SarabunPSK"/>
          <w:sz w:val="32"/>
          <w:szCs w:val="32"/>
          <w:cs/>
        </w:rPr>
        <w:t>พ.ศ.</w:t>
      </w:r>
      <w:r w:rsidR="00F1294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236D6">
        <w:rPr>
          <w:rFonts w:ascii="TH SarabunPSK" w:hAnsi="TH SarabunPSK" w:cs="TH SarabunPSK"/>
          <w:sz w:val="32"/>
          <w:szCs w:val="32"/>
          <w:cs/>
        </w:rPr>
        <w:t>๒๕๖๑</w:t>
      </w:r>
      <w:r w:rsidR="004053D6">
        <w:rPr>
          <w:rFonts w:ascii="TH SarabunPSK" w:hAnsi="TH SarabunPSK" w:cs="TH SarabunPSK"/>
          <w:sz w:val="32"/>
          <w:szCs w:val="32"/>
        </w:rPr>
        <w:t xml:space="preserve"> – </w:t>
      </w:r>
      <w:r w:rsidR="006236D6">
        <w:rPr>
          <w:rFonts w:ascii="TH SarabunPSK" w:hAnsi="TH SarabunPSK" w:cs="TH SarabunPSK"/>
          <w:sz w:val="32"/>
          <w:szCs w:val="32"/>
          <w:cs/>
        </w:rPr>
        <w:t>๒๕๗๓</w:t>
      </w:r>
      <w:r w:rsidRPr="004120FE">
        <w:rPr>
          <w:rFonts w:ascii="TH SarabunPSK" w:hAnsi="TH SarabunPSK" w:cs="TH SarabunPSK"/>
          <w:sz w:val="32"/>
          <w:szCs w:val="32"/>
        </w:rPr>
        <w:t xml:space="preserve">) </w:t>
      </w:r>
      <w:r w:rsidRPr="004120FE">
        <w:rPr>
          <w:rFonts w:ascii="TH SarabunPSK" w:hAnsi="TH SarabunPSK" w:cs="TH SarabunPSK"/>
          <w:sz w:val="32"/>
          <w:szCs w:val="32"/>
          <w:cs/>
        </w:rPr>
        <w:t>และแผนปฏิบัติการด้านการจัดการขยะพลาสติก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ระยะที่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="006236D6">
        <w:rPr>
          <w:rFonts w:ascii="TH SarabunPSK" w:hAnsi="TH SarabunPSK" w:cs="TH SarabunPSK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sz w:val="32"/>
          <w:szCs w:val="32"/>
        </w:rPr>
        <w:t xml:space="preserve"> (</w:t>
      </w:r>
      <w:r w:rsidRPr="004120FE">
        <w:rPr>
          <w:rFonts w:ascii="TH SarabunPSK" w:hAnsi="TH SarabunPSK" w:cs="TH SarabunPSK"/>
          <w:sz w:val="32"/>
          <w:szCs w:val="32"/>
          <w:cs/>
        </w:rPr>
        <w:t>พ.ศ.</w:t>
      </w:r>
      <w:r w:rsidR="00F1294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236D6">
        <w:rPr>
          <w:rFonts w:ascii="TH SarabunPSK" w:hAnsi="TH SarabunPSK" w:cs="TH SarabunPSK"/>
          <w:sz w:val="32"/>
          <w:szCs w:val="32"/>
          <w:cs/>
        </w:rPr>
        <w:t>๒๕๖๑</w:t>
      </w:r>
      <w:r w:rsidR="004053D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053D6">
        <w:rPr>
          <w:rFonts w:ascii="TH SarabunPSK" w:hAnsi="TH SarabunPSK" w:cs="TH SarabunPSK"/>
          <w:sz w:val="32"/>
          <w:szCs w:val="32"/>
        </w:rPr>
        <w:t>–</w:t>
      </w:r>
      <w:r w:rsidR="004053D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236D6">
        <w:rPr>
          <w:rFonts w:ascii="TH SarabunPSK" w:hAnsi="TH SarabunPSK" w:cs="TH SarabunPSK"/>
          <w:sz w:val="32"/>
          <w:szCs w:val="32"/>
          <w:cs/>
        </w:rPr>
        <w:t>๒๕๖๕</w:t>
      </w:r>
      <w:r w:rsidRPr="004120FE">
        <w:rPr>
          <w:rFonts w:ascii="TH SarabunPSK" w:hAnsi="TH SarabunPSK" w:cs="TH SarabunPSK"/>
          <w:sz w:val="32"/>
          <w:szCs w:val="32"/>
        </w:rPr>
        <w:t xml:space="preserve">) 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รวมทั้งได้ระบุเป้าหมายการลดการปล่อยก๊าซเรือนกระจกในการมีส่วนร่วมลดก๊าซเรือนกระจกที่ประเทศกำหนด ตามความตกลงปารีส ขั้นต่ำที่ร้อยละ </w:t>
      </w:r>
      <w:r w:rsidR="006236D6">
        <w:rPr>
          <w:rFonts w:ascii="TH SarabunPSK" w:hAnsi="TH SarabunPSK" w:cs="TH SarabunPSK"/>
          <w:sz w:val="32"/>
          <w:szCs w:val="32"/>
          <w:cs/>
        </w:rPr>
        <w:t>๒๐</w:t>
      </w:r>
      <w:r w:rsidR="004053D6">
        <w:rPr>
          <w:rFonts w:ascii="TH SarabunPSK" w:hAnsi="TH SarabunPSK" w:cs="TH SarabunPSK"/>
          <w:sz w:val="32"/>
          <w:szCs w:val="32"/>
        </w:rPr>
        <w:t xml:space="preserve"> – </w:t>
      </w:r>
      <w:r w:rsidR="006236D6">
        <w:rPr>
          <w:rFonts w:ascii="TH SarabunPSK" w:hAnsi="TH SarabunPSK" w:cs="TH SarabunPSK"/>
          <w:sz w:val="32"/>
          <w:szCs w:val="32"/>
          <w:cs/>
        </w:rPr>
        <w:t>๒๕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จาก</w:t>
      </w:r>
      <w:r w:rsidR="0070180D" w:rsidRPr="004120FE">
        <w:rPr>
          <w:rFonts w:ascii="TH SarabunPSK" w:hAnsi="TH SarabunPSK" w:cs="TH SarabunPSK" w:hint="cs"/>
          <w:sz w:val="32"/>
          <w:szCs w:val="32"/>
          <w:cs/>
        </w:rPr>
        <w:t>ปริมาณก๊าซเรือนกระจกปกติที่คาดว่าจะเกิดขึ้น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ในปี </w:t>
      </w:r>
      <w:r w:rsidR="006236D6">
        <w:rPr>
          <w:rFonts w:ascii="TH SarabunPSK" w:hAnsi="TH SarabunPSK" w:cs="TH SarabunPSK"/>
          <w:sz w:val="32"/>
          <w:szCs w:val="32"/>
          <w:cs/>
        </w:rPr>
        <w:t>๒๕๗๓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</w:rPr>
        <w:t>(</w:t>
      </w:r>
      <w:r w:rsidRPr="004120FE">
        <w:rPr>
          <w:rFonts w:ascii="TH SarabunPSK" w:hAnsi="TH SarabunPSK" w:cs="TH SarabunPSK"/>
          <w:sz w:val="32"/>
          <w:szCs w:val="32"/>
          <w:cs/>
        </w:rPr>
        <w:t>ค</w:t>
      </w:r>
      <w:r w:rsidRPr="004120FE">
        <w:rPr>
          <w:rFonts w:ascii="TH SarabunPSK" w:hAnsi="TH SarabunPSK" w:cs="TH SarabunPSK"/>
          <w:sz w:val="32"/>
          <w:szCs w:val="32"/>
        </w:rPr>
        <w:t>.</w:t>
      </w:r>
      <w:r w:rsidRPr="004120FE">
        <w:rPr>
          <w:rFonts w:ascii="TH SarabunPSK" w:hAnsi="TH SarabunPSK" w:cs="TH SarabunPSK"/>
          <w:sz w:val="32"/>
          <w:szCs w:val="32"/>
          <w:cs/>
        </w:rPr>
        <w:t>ศ</w:t>
      </w:r>
      <w:r w:rsidRPr="004120FE">
        <w:rPr>
          <w:rFonts w:ascii="TH SarabunPSK" w:hAnsi="TH SarabunPSK" w:cs="TH SarabunPSK"/>
          <w:sz w:val="32"/>
          <w:szCs w:val="32"/>
        </w:rPr>
        <w:t>.</w:t>
      </w:r>
      <w:r w:rsidR="00F1294A">
        <w:rPr>
          <w:rFonts w:ascii="TH SarabunPSK" w:hAnsi="TH SarabunPSK" w:cs="TH SarabunPSK"/>
          <w:sz w:val="32"/>
          <w:szCs w:val="32"/>
        </w:rPr>
        <w:t xml:space="preserve"> </w:t>
      </w:r>
      <w:r w:rsidR="006236D6">
        <w:rPr>
          <w:rFonts w:ascii="TH SarabunPSK" w:hAnsi="TH SarabunPSK" w:cs="TH SarabunPSK"/>
          <w:sz w:val="32"/>
          <w:szCs w:val="32"/>
          <w:cs/>
        </w:rPr>
        <w:t>๒๐๓๐</w:t>
      </w:r>
      <w:r w:rsidRPr="004120FE">
        <w:rPr>
          <w:rFonts w:ascii="TH SarabunPSK" w:hAnsi="TH SarabunPSK" w:cs="TH SarabunPSK"/>
          <w:sz w:val="32"/>
          <w:szCs w:val="32"/>
        </w:rPr>
        <w:t>)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นอกจากนั้น ประเทศไทยกำลังอยู่ในระหว่างการจัดทำยุทธศาสตร์ระยะยาวในการพัฒนาแบบปล่อยก๊าซเรือนกระจกต่ำของประเทศไทยในการมุ่งสู่การปล่อยก๊าซเรือนกระจกสุทธิเป็นศูนย์ โดยคาดการณ์ประเทศไทยจะปล่อยก๊าซเรือนกระจกสูงสุด ในช่วงปี</w:t>
      </w:r>
      <w:r w:rsidR="004053D6">
        <w:rPr>
          <w:rFonts w:ascii="TH SarabunPSK" w:hAnsi="TH SarabunPSK" w:cs="TH SarabunPSK" w:hint="cs"/>
          <w:sz w:val="32"/>
          <w:szCs w:val="32"/>
          <w:cs/>
        </w:rPr>
        <w:t xml:space="preserve"> พ.ศ.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236D6">
        <w:rPr>
          <w:rFonts w:ascii="TH SarabunPSK" w:hAnsi="TH SarabunPSK" w:cs="TH SarabunPSK"/>
          <w:sz w:val="32"/>
          <w:szCs w:val="32"/>
          <w:cs/>
        </w:rPr>
        <w:t>๒๕๗๓</w:t>
      </w:r>
      <w:r w:rsidR="004053D6">
        <w:rPr>
          <w:rFonts w:ascii="TH SarabunPSK" w:hAnsi="TH SarabunPSK" w:cs="TH SarabunPSK"/>
          <w:sz w:val="32"/>
          <w:szCs w:val="32"/>
        </w:rPr>
        <w:t xml:space="preserve"> – </w:t>
      </w:r>
      <w:r w:rsidR="006236D6">
        <w:rPr>
          <w:rFonts w:ascii="TH SarabunPSK" w:hAnsi="TH SarabunPSK" w:cs="TH SarabunPSK"/>
          <w:sz w:val="32"/>
          <w:szCs w:val="32"/>
          <w:cs/>
        </w:rPr>
        <w:t>๒๕๘๓</w:t>
      </w:r>
      <w:r w:rsidRPr="004120FE">
        <w:rPr>
          <w:rFonts w:ascii="TH SarabunPSK" w:hAnsi="TH SarabunPSK" w:cs="TH SarabunPSK"/>
          <w:sz w:val="32"/>
          <w:szCs w:val="32"/>
        </w:rPr>
        <w:t xml:space="preserve"> (</w:t>
      </w:r>
      <w:r w:rsidRPr="004120FE">
        <w:rPr>
          <w:rFonts w:ascii="TH SarabunPSK" w:hAnsi="TH SarabunPSK" w:cs="TH SarabunPSK"/>
          <w:sz w:val="32"/>
          <w:szCs w:val="32"/>
          <w:cs/>
        </w:rPr>
        <w:t>ค.ศ.</w:t>
      </w:r>
      <w:r w:rsidR="003E407A">
        <w:rPr>
          <w:rFonts w:ascii="TH SarabunPSK" w:hAnsi="TH SarabunPSK" w:cs="TH SarabunPSK"/>
          <w:sz w:val="32"/>
          <w:szCs w:val="32"/>
        </w:rPr>
        <w:t xml:space="preserve"> </w:t>
      </w:r>
      <w:r w:rsidR="006236D6">
        <w:rPr>
          <w:rFonts w:ascii="TH SarabunPSK" w:hAnsi="TH SarabunPSK" w:cs="TH SarabunPSK"/>
          <w:sz w:val="32"/>
          <w:szCs w:val="32"/>
          <w:cs/>
        </w:rPr>
        <w:t>๒๐๓๐</w:t>
      </w:r>
      <w:r w:rsidR="004053D6">
        <w:rPr>
          <w:rFonts w:ascii="TH SarabunPSK" w:hAnsi="TH SarabunPSK" w:cs="TH SarabunPSK"/>
          <w:sz w:val="32"/>
          <w:szCs w:val="32"/>
        </w:rPr>
        <w:t xml:space="preserve"> – </w:t>
      </w:r>
      <w:r w:rsidR="006236D6">
        <w:rPr>
          <w:rFonts w:ascii="TH SarabunPSK" w:hAnsi="TH SarabunPSK" w:cs="TH SarabunPSK"/>
          <w:sz w:val="32"/>
          <w:szCs w:val="32"/>
          <w:cs/>
        </w:rPr>
        <w:t>๒๐๔๐</w:t>
      </w:r>
      <w:r w:rsidRPr="004120FE">
        <w:rPr>
          <w:rFonts w:ascii="TH SarabunPSK" w:hAnsi="TH SarabunPSK" w:cs="TH SarabunPSK"/>
          <w:sz w:val="32"/>
          <w:szCs w:val="32"/>
        </w:rPr>
        <w:t>)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อย่างไรก็ตาม การพัฒนา</w:t>
      </w:r>
      <w:r w:rsidR="00C51FB1"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เศรษฐกิจชีวภาพ เศรษฐกิจหมุนเวียน เศรษฐกิจสีเขียว </w:t>
      </w:r>
      <w:r w:rsidRPr="004120FE">
        <w:rPr>
          <w:rFonts w:ascii="TH SarabunPSK" w:hAnsi="TH SarabunPSK" w:cs="TH SarabunPSK"/>
          <w:sz w:val="32"/>
          <w:szCs w:val="32"/>
          <w:cs/>
        </w:rPr>
        <w:t>ยังต้องการการขับเคลื่อนโดยการบูรณาการจาก</w:t>
      </w:r>
      <w:r w:rsidR="00A14823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ทุกภาคส่วนและในทุกระดับของแผนที่เกี่ยวข้อง ในขณะที่การลดการปล่อยก๊าซเรือนกระจกในระดับที่สูงขึ้น</w:t>
      </w:r>
      <w:r w:rsidR="00A14823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และสอดคล้องกับกระแสโลก ยังเป็นเรื่องที่มีความท้าทาย รวมทั้งต้องการแนวทางและการขับเคลื่อน</w:t>
      </w:r>
      <w:r w:rsidR="00A14823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อย่างเป็นรูปธรรมและมีความสอดคล้องกับเป้าหมายการพัฒนาในด้านอื่น ๆ</w:t>
      </w:r>
    </w:p>
    <w:p w14:paraId="6EBA399E" w14:textId="56ACD522" w:rsidR="00C35DCC" w:rsidRPr="004120FE" w:rsidRDefault="006236D6" w:rsidP="009020FE">
      <w:pPr>
        <w:tabs>
          <w:tab w:val="left" w:pos="1080"/>
        </w:tabs>
        <w:spacing w:before="120"/>
        <w:ind w:left="450" w:hanging="45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="00C35DCC" w:rsidRPr="004120F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C35DCC" w:rsidRPr="004120FE">
        <w:rPr>
          <w:rFonts w:ascii="TH SarabunPSK" w:hAnsi="TH SarabunPSK" w:cs="TH SarabunPSK"/>
          <w:b/>
          <w:bCs/>
          <w:sz w:val="32"/>
          <w:szCs w:val="32"/>
        </w:rPr>
        <w:tab/>
      </w:r>
      <w:r w:rsidR="00C35DCC" w:rsidRPr="004120FE">
        <w:rPr>
          <w:rFonts w:ascii="TH SarabunPSK" w:hAnsi="TH SarabunPSK" w:cs="TH SarabunPSK"/>
          <w:b/>
          <w:bCs/>
          <w:sz w:val="32"/>
          <w:szCs w:val="32"/>
          <w:cs/>
        </w:rPr>
        <w:t>เป้าหมายการพัฒนา</w:t>
      </w:r>
    </w:p>
    <w:p w14:paraId="7941569C" w14:textId="0717762A" w:rsidR="00C35DCC" w:rsidRPr="004120FE" w:rsidRDefault="006236D6" w:rsidP="009020FE">
      <w:pPr>
        <w:tabs>
          <w:tab w:val="left" w:pos="990"/>
        </w:tabs>
        <w:spacing w:before="120"/>
        <w:ind w:firstLine="44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="00C35DCC" w:rsidRPr="004120FE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="00C35DCC" w:rsidRPr="004120F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D1A17" w:rsidRPr="004120FE">
        <w:rPr>
          <w:rFonts w:ascii="TH SarabunPSK Bold" w:hAnsi="TH SarabunPSK Bold" w:cs="TH SarabunPSK"/>
          <w:b/>
          <w:bCs/>
          <w:sz w:val="32"/>
          <w:szCs w:val="32"/>
          <w:cs/>
        </w:rPr>
        <w:t xml:space="preserve">ความเชื่อมโยงของหมุดหมายกับเป้าหมายหลักของแผนพัฒนาฯ ฉบับที่ </w:t>
      </w:r>
      <w:r>
        <w:rPr>
          <w:rFonts w:ascii="TH SarabunPSK Bold" w:hAnsi="TH SarabunPSK Bold" w:cs="TH SarabunPSK"/>
          <w:b/>
          <w:bCs/>
          <w:sz w:val="32"/>
          <w:szCs w:val="32"/>
          <w:cs/>
        </w:rPr>
        <w:t>๑๓</w:t>
      </w:r>
      <w:r w:rsidR="009D1A17" w:rsidRPr="004120FE">
        <w:rPr>
          <w:rFonts w:ascii="TH SarabunPSK Bold" w:hAnsi="TH SarabunPSK Bold" w:cs="TH SarabunPSK"/>
          <w:b/>
          <w:bCs/>
          <w:sz w:val="32"/>
          <w:szCs w:val="32"/>
          <w:cs/>
        </w:rPr>
        <w:t xml:space="preserve"> และยุทธศาสตร์ชาติ</w:t>
      </w:r>
    </w:p>
    <w:p w14:paraId="5AA49462" w14:textId="0B1A5EB7" w:rsidR="00C35DCC" w:rsidRPr="004120FE" w:rsidRDefault="00C35DCC" w:rsidP="009020FE">
      <w:pPr>
        <w:spacing w:before="120"/>
        <w:ind w:firstLine="994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sz w:val="32"/>
          <w:szCs w:val="32"/>
          <w:cs/>
        </w:rPr>
        <w:t xml:space="preserve">หมุดหมายที่ </w:t>
      </w:r>
      <w:r w:rsidR="006236D6">
        <w:rPr>
          <w:rFonts w:ascii="TH SarabunPSK" w:hAnsi="TH SarabunPSK" w:cs="TH SarabunPSK"/>
          <w:sz w:val="32"/>
          <w:szCs w:val="32"/>
          <w:cs/>
        </w:rPr>
        <w:t>๑๐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มีความสอดคล้องกับเป้าหมายหลักของแผนพัฒนาเศรษฐกิจและสังคมแห่งชาติ</w:t>
      </w:r>
      <w:r w:rsidR="0036289E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ฉบับที่ </w:t>
      </w:r>
      <w:r w:rsidR="006236D6">
        <w:rPr>
          <w:rFonts w:ascii="TH SarabunPSK" w:hAnsi="TH SarabunPSK" w:cs="TH SarabunPSK"/>
          <w:sz w:val="32"/>
          <w:szCs w:val="32"/>
          <w:cs/>
        </w:rPr>
        <w:t>๑๓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6236D6">
        <w:rPr>
          <w:rFonts w:ascii="TH SarabunPSK" w:hAnsi="TH SarabunPSK" w:cs="TH SarabunPSK"/>
          <w:sz w:val="32"/>
          <w:szCs w:val="32"/>
          <w:cs/>
        </w:rPr>
        <w:t>๔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เป้าหมาย ได้แก่ เป้าหมายที่ </w:t>
      </w:r>
      <w:r w:rsidR="006236D6">
        <w:rPr>
          <w:rFonts w:ascii="TH SarabunPSK" w:hAnsi="TH SarabunPSK" w:cs="TH SarabunPSK"/>
          <w:sz w:val="32"/>
          <w:szCs w:val="32"/>
          <w:cs/>
        </w:rPr>
        <w:t>๑</w:t>
      </w:r>
      <w:r w:rsidR="00847569" w:rsidRPr="004120FE">
        <w:rPr>
          <w:rFonts w:ascii="TH SarabunPSK" w:hAnsi="TH SarabunPSK" w:cs="TH SarabunPSK" w:hint="cs"/>
          <w:sz w:val="32"/>
          <w:szCs w:val="32"/>
          <w:cs/>
        </w:rPr>
        <w:t>)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การปรับโครงสร้าง</w:t>
      </w:r>
      <w:r w:rsidR="00847569"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ภาคการผลิตและบริการ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สู่เศรษฐกิจ</w:t>
      </w:r>
      <w:r w:rsidR="00914032" w:rsidRPr="004120FE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ฐานนวัตกรรม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ที่มุ่งยกระดับขีดความสามารถในการแข่งขันให้สูงขึ้น ด้วยการใช้องค์ความรู้ ความคิดสร้างสรรค์และนวัตกรรม เป้าหมายที่ </w:t>
      </w:r>
      <w:r w:rsidR="006236D6">
        <w:rPr>
          <w:rFonts w:ascii="TH SarabunPSK" w:hAnsi="TH SarabunPSK" w:cs="TH SarabunPSK"/>
          <w:sz w:val="32"/>
          <w:szCs w:val="32"/>
          <w:cs/>
        </w:rPr>
        <w:t>๓</w:t>
      </w:r>
      <w:r w:rsidR="00847569" w:rsidRPr="004120FE">
        <w:rPr>
          <w:rFonts w:ascii="TH SarabunPSK" w:hAnsi="TH SarabunPSK" w:cs="TH SarabunPSK" w:hint="cs"/>
          <w:sz w:val="32"/>
          <w:szCs w:val="32"/>
          <w:cs/>
        </w:rPr>
        <w:t>)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การมุ่งสู่สังคมแห่งโอกาสและความเป็นธรรม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เพื่อการสร้างโอกาสและการกระจายรายได้สู่ชุมชน เป้าหมายที่ </w:t>
      </w:r>
      <w:r w:rsidR="006236D6">
        <w:rPr>
          <w:rFonts w:ascii="TH SarabunPSK" w:hAnsi="TH SarabunPSK" w:cs="TH SarabunPSK"/>
          <w:sz w:val="32"/>
          <w:szCs w:val="32"/>
          <w:cs/>
        </w:rPr>
        <w:t>๔</w:t>
      </w:r>
      <w:r w:rsidR="00847569" w:rsidRPr="004120FE">
        <w:rPr>
          <w:rFonts w:ascii="TH SarabunPSK" w:hAnsi="TH SarabunPSK" w:cs="TH SarabunPSK" w:hint="cs"/>
          <w:sz w:val="32"/>
          <w:szCs w:val="32"/>
          <w:cs/>
        </w:rPr>
        <w:t>)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การเปลี่ยนผ่าน</w:t>
      </w:r>
      <w:r w:rsidR="00847569"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การผลิตและบริโภค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ไปสู่ความยั่งยืน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โดยเน้นการใช้ทรัพยากรธรรมชาติในการผลิตและบริโภค</w:t>
      </w:r>
      <w:r w:rsidR="00A636EA">
        <w:rPr>
          <w:rFonts w:ascii="TH SarabunPSK" w:hAnsi="TH SarabunPSK" w:cs="TH SarabunPSK" w:hint="cs"/>
          <w:sz w:val="32"/>
          <w:szCs w:val="32"/>
          <w:cs/>
        </w:rPr>
        <w:t>อย่าง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มีประสิทธิภาพและสอดคล้องกับขีดความสามารถในการรองรับของระบบนิเวศ และเป้าหมายที่ </w:t>
      </w:r>
      <w:r w:rsidR="006236D6">
        <w:rPr>
          <w:rFonts w:ascii="TH SarabunPSK" w:hAnsi="TH SarabunPSK" w:cs="TH SarabunPSK"/>
          <w:sz w:val="32"/>
          <w:szCs w:val="32"/>
          <w:cs/>
        </w:rPr>
        <w:t>๕</w:t>
      </w:r>
      <w:r w:rsidR="00847569" w:rsidRPr="004120FE">
        <w:rPr>
          <w:rFonts w:ascii="TH SarabunPSK" w:hAnsi="TH SarabunPSK" w:cs="TH SarabunPSK" w:hint="cs"/>
          <w:sz w:val="32"/>
          <w:szCs w:val="32"/>
          <w:cs/>
        </w:rPr>
        <w:t>)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การเสริมสร้างความสามารถของประเทศในการรับมือกับ</w:t>
      </w:r>
      <w:r w:rsidR="00B773CE" w:rsidRPr="00B773CE">
        <w:rPr>
          <w:rFonts w:ascii="TH SarabunPSK" w:hAnsi="TH SarabunPSK" w:cs="TH SarabunPSK"/>
          <w:b/>
          <w:bCs/>
          <w:sz w:val="32"/>
          <w:szCs w:val="32"/>
          <w:cs/>
        </w:rPr>
        <w:t>การเปลี่ยนแปลงและความเสี่ยงภายใต้บริบทโลกใหม่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โดยเฉพาะประเด็นการเปลี่ยนแปลงสภาพภูมิอากาศ</w:t>
      </w:r>
    </w:p>
    <w:p w14:paraId="76DD5B39" w14:textId="4A906B92" w:rsidR="00C35DCC" w:rsidRPr="004120FE" w:rsidRDefault="00C35DCC" w:rsidP="009020FE">
      <w:pPr>
        <w:spacing w:before="120"/>
        <w:ind w:firstLine="990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sz w:val="32"/>
          <w:szCs w:val="32"/>
          <w:cs/>
        </w:rPr>
        <w:lastRenderedPageBreak/>
        <w:t xml:space="preserve">นอกจากนี้ หมุดหมายที่ </w:t>
      </w:r>
      <w:r w:rsidR="006236D6">
        <w:rPr>
          <w:rFonts w:ascii="TH SarabunPSK" w:hAnsi="TH SarabunPSK" w:cs="TH SarabunPSK"/>
          <w:sz w:val="32"/>
          <w:szCs w:val="32"/>
          <w:cs/>
        </w:rPr>
        <w:t>๑๐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ไทยมีเศรษฐกิจหมุนเวียนและสังคมคาร์บอนต่ำมีความเชื่อมโยง</w:t>
      </w:r>
      <w:r w:rsidR="000353B5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กับยุทธศาสตร์ชาติ (พ.ศ. </w:t>
      </w:r>
      <w:r w:rsidR="006236D6">
        <w:rPr>
          <w:rFonts w:ascii="TH SarabunPSK" w:hAnsi="TH SarabunPSK" w:cs="TH SarabunPSK"/>
          <w:sz w:val="32"/>
          <w:szCs w:val="32"/>
          <w:cs/>
        </w:rPr>
        <w:t>๒๕๖๑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</w:rPr>
        <w:t xml:space="preserve">– </w:t>
      </w:r>
      <w:r w:rsidR="006236D6">
        <w:rPr>
          <w:rFonts w:ascii="TH SarabunPSK" w:hAnsi="TH SarabunPSK" w:cs="TH SarabunPSK"/>
          <w:sz w:val="32"/>
          <w:szCs w:val="32"/>
          <w:cs/>
        </w:rPr>
        <w:t>๒๕๘๐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) โดยสอดคล้องกับเป้าหมายของยุทธศาสตร์ชาติ </w:t>
      </w:r>
      <w:r w:rsidR="006236D6">
        <w:rPr>
          <w:rFonts w:ascii="TH SarabunPSK" w:hAnsi="TH SarabunPSK" w:cs="TH SarabunPSK"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ด้าน ได้แก่ </w:t>
      </w:r>
      <w:r w:rsidR="0057473A" w:rsidRPr="004120FE">
        <w:rPr>
          <w:rFonts w:ascii="TH SarabunPSK" w:hAnsi="TH SarabunPSK" w:cs="TH SarabunPSK"/>
          <w:sz w:val="32"/>
          <w:szCs w:val="32"/>
          <w:cs/>
        </w:rPr>
        <w:br/>
      </w:r>
      <w:r w:rsidR="00347E04">
        <w:rPr>
          <w:rFonts w:ascii="TH SarabunPSK" w:hAnsi="TH SarabunPSK" w:cs="TH SarabunPSK" w:hint="cs"/>
          <w:sz w:val="32"/>
          <w:szCs w:val="32"/>
          <w:cs/>
        </w:rPr>
        <w:t>ยุทธศาสตร์ชาติ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ด้านความมั่นคง ในด้านการรักษาความมั่นคงและผลประโยชน์ทางทรัพยากรธรรมชาติและสิ่งแวดล้อมทั้งทางบกและทางทะเล เพื่อให้มีความอุดมสมบูรณ์ และให้ผลประโยชน์ได้อย่างยั่งยืน </w:t>
      </w:r>
      <w:r w:rsidR="00347E04">
        <w:rPr>
          <w:rFonts w:ascii="TH SarabunPSK" w:hAnsi="TH SarabunPSK" w:cs="TH SarabunPSK" w:hint="cs"/>
          <w:sz w:val="32"/>
          <w:szCs w:val="32"/>
          <w:cs/>
        </w:rPr>
        <w:t>ยุทธศาสตร์ชาติ</w:t>
      </w:r>
      <w:r w:rsidRPr="004120FE">
        <w:rPr>
          <w:rFonts w:ascii="TH SarabunPSK" w:hAnsi="TH SarabunPSK" w:cs="TH SarabunPSK"/>
          <w:sz w:val="32"/>
          <w:szCs w:val="32"/>
          <w:cs/>
        </w:rPr>
        <w:t>ด้านการสร้างขีดความสามารถในการแข่งขัน ในการอุตสาหกรรมและบริการแห่งอนาคต ขับเคลื่อนประเทศไทยด้วยนวัตกรรมและเทคโนโลยีแห่งอนาคต สร้างระบบนิเวศอุตสาหกรรมและบริการที่เหมาะสม และสนับสนุน</w:t>
      </w:r>
      <w:r w:rsidR="00A14823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การพัฒนาอุตสาหกรรมและ</w:t>
      </w:r>
      <w:r w:rsidRPr="004120FE">
        <w:rPr>
          <w:rFonts w:ascii="TH SarabunPSK" w:hAnsi="TH SarabunPSK" w:cs="TH SarabunPSK"/>
          <w:spacing w:val="-6"/>
          <w:sz w:val="32"/>
          <w:szCs w:val="32"/>
          <w:cs/>
        </w:rPr>
        <w:t>บริการอย่างยั่งยืน และ</w:t>
      </w:r>
      <w:r w:rsidR="00347E04">
        <w:rPr>
          <w:rFonts w:ascii="TH SarabunPSK" w:hAnsi="TH SarabunPSK" w:cs="TH SarabunPSK" w:hint="cs"/>
          <w:sz w:val="32"/>
          <w:szCs w:val="32"/>
          <w:cs/>
        </w:rPr>
        <w:t>ยุทธศาสตร์ชาติ</w:t>
      </w:r>
      <w:r w:rsidRPr="004120FE">
        <w:rPr>
          <w:rFonts w:ascii="TH SarabunPSK" w:hAnsi="TH SarabunPSK" w:cs="TH SarabunPSK"/>
          <w:spacing w:val="-6"/>
          <w:sz w:val="32"/>
          <w:szCs w:val="32"/>
          <w:cs/>
        </w:rPr>
        <w:t>ด้านการสร้างความเติบโตบนคุณภาพชีวิตที่</w:t>
      </w:r>
      <w:r w:rsidR="00A14823">
        <w:rPr>
          <w:rFonts w:ascii="TH SarabunPSK" w:hAnsi="TH SarabunPSK" w:cs="TH SarabunPSK"/>
          <w:spacing w:val="-6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pacing w:val="-6"/>
          <w:sz w:val="32"/>
          <w:szCs w:val="32"/>
          <w:cs/>
        </w:rPr>
        <w:t>เป็นมิตรกับสิ่งแวดล้อม ลดการปล่อยก๊าซเรือนกระจก</w:t>
      </w:r>
      <w:r w:rsidRPr="004120FE">
        <w:rPr>
          <w:rFonts w:ascii="TH SarabunPSK" w:hAnsi="TH SarabunPSK" w:cs="TH SarabunPSK"/>
          <w:sz w:val="32"/>
          <w:szCs w:val="32"/>
          <w:cs/>
        </w:rPr>
        <w:t>และสร้างสังคมคาร์บอนต่ำ สนับสนุนการลงทุนในโครงสร้างพื้นฐานที่เป็นมิตรกับสิ่งแวดล้อม พัฒนา</w:t>
      </w:r>
      <w:r w:rsidR="0057473A"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และใช้นวัตกรรมและเทคโนโลยีเพื่อลดมลพิษและผลกระทบสิ่งแวดล้อม</w:t>
      </w:r>
    </w:p>
    <w:p w14:paraId="2501A1EE" w14:textId="078EAA43" w:rsidR="00C35DCC" w:rsidRPr="004120FE" w:rsidRDefault="006236D6" w:rsidP="009020FE">
      <w:pPr>
        <w:tabs>
          <w:tab w:val="left" w:pos="990"/>
        </w:tabs>
        <w:spacing w:before="120"/>
        <w:ind w:firstLine="44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="00C35DCC" w:rsidRPr="004120FE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="00C35DCC" w:rsidRPr="004120FE">
        <w:rPr>
          <w:rFonts w:ascii="TH SarabunPSK" w:hAnsi="TH SarabunPSK" w:cs="TH SarabunPSK"/>
          <w:b/>
          <w:bCs/>
          <w:sz w:val="32"/>
          <w:szCs w:val="32"/>
          <w:cs/>
        </w:rPr>
        <w:tab/>
        <w:t>เป้าหมาย ตัวชี้วัด และค่าเป้าหมายของการพัฒนาระดับหมุดหมาย</w:t>
      </w:r>
    </w:p>
    <w:p w14:paraId="4AADE3A1" w14:textId="0342F73A" w:rsidR="00C35DCC" w:rsidRPr="004120FE" w:rsidRDefault="00C35DCC" w:rsidP="00357F72">
      <w:pPr>
        <w:spacing w:before="1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เป้าหมายที่ </w:t>
      </w:r>
      <w:r w:rsidR="006236D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๑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bookmarkStart w:id="70" w:name="_Hlk87530033"/>
      <w:r w:rsidR="00357F7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การเพิ่มมูลค่าจากเศรษฐกิจหมุนเวียน และการใช้ทรัพยากรอย่างมีประสิทธิภาพ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bookmarkEnd w:id="70"/>
    </w:p>
    <w:p w14:paraId="0C026BDC" w14:textId="217BA438" w:rsidR="00C35DCC" w:rsidRPr="004120FE" w:rsidRDefault="00C35DCC" w:rsidP="00357F72">
      <w:pPr>
        <w:spacing w:before="120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6236D6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ab/>
      </w:r>
      <w:r w:rsidR="00357F72">
        <w:rPr>
          <w:rFonts w:ascii="TH SarabunPSK" w:hAnsi="TH SarabunPSK" w:cs="TH SarabunPSK"/>
          <w:sz w:val="32"/>
          <w:szCs w:val="32"/>
          <w:cs/>
        </w:rPr>
        <w:tab/>
      </w:r>
      <w:r w:rsidRPr="004120FE">
        <w:rPr>
          <w:rFonts w:ascii="TH SarabunPSK" w:hAnsi="TH SarabunPSK" w:cs="TH SarabunPSK"/>
          <w:sz w:val="32"/>
          <w:szCs w:val="32"/>
          <w:cs/>
        </w:rPr>
        <w:t>มูลค่าผลิตภัณฑ์มวลรวมในประเทศ</w:t>
      </w:r>
      <w:r w:rsidR="00A636EA">
        <w:rPr>
          <w:rFonts w:ascii="TH SarabunPSK" w:hAnsi="TH SarabunPSK" w:cs="TH SarabunPSK" w:hint="cs"/>
          <w:sz w:val="32"/>
          <w:szCs w:val="32"/>
          <w:cs/>
        </w:rPr>
        <w:t>จาก</w:t>
      </w:r>
      <w:r w:rsidRPr="004120FE">
        <w:rPr>
          <w:rFonts w:ascii="TH SarabunPSK" w:hAnsi="TH SarabunPSK" w:cs="TH SarabunPSK"/>
          <w:sz w:val="32"/>
          <w:szCs w:val="32"/>
          <w:cs/>
        </w:rPr>
        <w:t>เศรษฐกิจหมุนเวียน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เพิ่มขึ้น สามารถสนับสนุน</w:t>
      </w:r>
      <w:r w:rsidR="00A14823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การขยายตัวทางเศรษฐกิจได้ไม่น้อยกว่า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ร้อยละ </w:t>
      </w:r>
      <w:r w:rsidR="006236D6">
        <w:rPr>
          <w:rFonts w:ascii="TH SarabunPSK" w:hAnsi="TH SarabunPSK" w:cs="TH SarabunPSK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ในปี </w:t>
      </w:r>
      <w:r w:rsidR="006236D6">
        <w:rPr>
          <w:rFonts w:ascii="TH SarabunPSK" w:hAnsi="TH SarabunPSK" w:cs="TH SarabunPSK"/>
          <w:sz w:val="32"/>
          <w:szCs w:val="32"/>
          <w:cs/>
        </w:rPr>
        <w:t>๒๕๗๐</w:t>
      </w:r>
    </w:p>
    <w:p w14:paraId="53F09EA1" w14:textId="5F771D3B" w:rsidR="00C35DCC" w:rsidRPr="004120FE" w:rsidRDefault="00C35DCC" w:rsidP="00357F72">
      <w:pPr>
        <w:spacing w:before="120"/>
        <w:ind w:left="1276" w:hanging="1276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6236D6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4120FE">
        <w:rPr>
          <w:rFonts w:ascii="TH SarabunPSK" w:hAnsi="TH SarabunPSK" w:cs="TH SarabunPSK" w:hint="cs"/>
          <w:sz w:val="32"/>
          <w:szCs w:val="32"/>
          <w:cs/>
        </w:rPr>
        <w:tab/>
      </w:r>
      <w:r w:rsidR="00357F72">
        <w:rPr>
          <w:rFonts w:ascii="TH SarabunPSK" w:hAnsi="TH SarabunPSK" w:cs="TH SarabunPSK"/>
          <w:sz w:val="32"/>
          <w:szCs w:val="32"/>
          <w:cs/>
        </w:rPr>
        <w:tab/>
      </w:r>
      <w:r w:rsidRPr="004120FE">
        <w:rPr>
          <w:rFonts w:ascii="TH SarabunPSK" w:hAnsi="TH SarabunPSK" w:cs="TH SarabunPSK"/>
          <w:sz w:val="32"/>
          <w:szCs w:val="32"/>
          <w:cs/>
        </w:rPr>
        <w:t>การบริโภควัสดุในประเทศ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มีปริมาณ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ลดลงไม่น้อยกว่าร้อยละ </w:t>
      </w:r>
      <w:r w:rsidR="006236D6">
        <w:rPr>
          <w:rFonts w:ascii="TH SarabunPSK" w:hAnsi="TH SarabunPSK" w:cs="TH SarabunPSK"/>
          <w:sz w:val="32"/>
          <w:szCs w:val="32"/>
          <w:cs/>
        </w:rPr>
        <w:t>๒๕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ในปี </w:t>
      </w:r>
      <w:r w:rsidR="006236D6">
        <w:rPr>
          <w:rFonts w:ascii="TH SarabunPSK" w:hAnsi="TH SarabunPSK" w:cs="TH SarabunPSK"/>
          <w:sz w:val="32"/>
          <w:szCs w:val="32"/>
          <w:cs/>
        </w:rPr>
        <w:t>๒๕๗๐</w:t>
      </w:r>
    </w:p>
    <w:p w14:paraId="171E9585" w14:textId="77A94CC7" w:rsidR="0098229F" w:rsidRPr="004120FE" w:rsidRDefault="00C35DCC" w:rsidP="00357F72">
      <w:pPr>
        <w:spacing w:before="120"/>
        <w:ind w:left="1418" w:hanging="141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6236D6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4120FE">
        <w:rPr>
          <w:rFonts w:ascii="TH SarabunPSK" w:hAnsi="TH SarabunPSK" w:cs="TH SarabunPSK" w:hint="cs"/>
          <w:sz w:val="32"/>
          <w:szCs w:val="32"/>
          <w:cs/>
        </w:rPr>
        <w:tab/>
      </w:r>
      <w:r w:rsidR="00357F72">
        <w:rPr>
          <w:rFonts w:ascii="TH SarabunPSK" w:hAnsi="TH SarabunPSK" w:cs="TH SarabunPSK"/>
          <w:sz w:val="32"/>
          <w:szCs w:val="32"/>
          <w:cs/>
        </w:rPr>
        <w:tab/>
      </w:r>
      <w:r w:rsidRPr="004120FE">
        <w:rPr>
          <w:rFonts w:ascii="TH SarabunPSK" w:hAnsi="TH SarabunPSK" w:cs="TH SarabunPSK"/>
          <w:sz w:val="32"/>
          <w:szCs w:val="32"/>
          <w:cs/>
        </w:rPr>
        <w:t>ดัชนีการหมุนเวียนวัสดุสำหรับผลิตภัณฑ์เป้าหมาย (พลาสติก</w:t>
      </w:r>
      <w:r w:rsidRPr="004120FE">
        <w:rPr>
          <w:rFonts w:ascii="TH SarabunPSK" w:hAnsi="TH SarabunPSK" w:cs="TH SarabunPSK"/>
          <w:sz w:val="32"/>
          <w:szCs w:val="32"/>
        </w:rPr>
        <w:t xml:space="preserve">, </w:t>
      </w:r>
      <w:r w:rsidRPr="004120FE">
        <w:rPr>
          <w:rFonts w:ascii="TH SarabunPSK" w:hAnsi="TH SarabunPSK" w:cs="TH SarabunPSK"/>
          <w:sz w:val="32"/>
          <w:szCs w:val="32"/>
          <w:cs/>
        </w:rPr>
        <w:t>วัสดุก่อสร้าง</w:t>
      </w:r>
      <w:r w:rsidRPr="004120FE">
        <w:rPr>
          <w:rFonts w:ascii="TH SarabunPSK" w:hAnsi="TH SarabunPSK" w:cs="TH SarabunPSK"/>
          <w:sz w:val="32"/>
          <w:szCs w:val="32"/>
        </w:rPr>
        <w:t xml:space="preserve">, </w:t>
      </w:r>
      <w:r w:rsidRPr="004120FE">
        <w:rPr>
          <w:rFonts w:ascii="TH SarabunPSK" w:hAnsi="TH SarabunPSK" w:cs="TH SarabunPSK"/>
          <w:sz w:val="32"/>
          <w:szCs w:val="32"/>
          <w:cs/>
        </w:rPr>
        <w:t>เกษตร-อาหาร)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เพิ่มขึ้นไม่น้อยกว่าร้อยละ </w:t>
      </w:r>
      <w:r w:rsidR="006236D6">
        <w:rPr>
          <w:rFonts w:ascii="TH SarabunPSK" w:hAnsi="TH SarabunPSK" w:cs="TH SarabunPSK"/>
          <w:sz w:val="32"/>
          <w:szCs w:val="32"/>
          <w:cs/>
        </w:rPr>
        <w:t>๑๐</w:t>
      </w:r>
      <w:r w:rsidRPr="004120F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ในปี </w:t>
      </w:r>
      <w:r w:rsidR="006236D6">
        <w:rPr>
          <w:rFonts w:ascii="TH SarabunPSK" w:hAnsi="TH SarabunPSK" w:cs="TH SarabunPSK"/>
          <w:sz w:val="32"/>
          <w:szCs w:val="32"/>
          <w:cs/>
        </w:rPr>
        <w:t>๒๕๗๐</w:t>
      </w:r>
    </w:p>
    <w:p w14:paraId="623C3370" w14:textId="372541E1" w:rsidR="00C35DCC" w:rsidRPr="004120FE" w:rsidRDefault="00C35DCC" w:rsidP="00357F72">
      <w:pPr>
        <w:tabs>
          <w:tab w:val="left" w:pos="1418"/>
        </w:tabs>
        <w:spacing w:before="1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เป้าหมายที่ </w:t>
      </w:r>
      <w:r w:rsidR="006236D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๒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bookmarkStart w:id="71" w:name="_Hlk87530098"/>
      <w:r w:rsidR="00357F7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การอนุรักษ์ ฟื้นฟู</w:t>
      </w:r>
      <w:r w:rsidR="00A636E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และใช้ประโยชน์จากทรัพยากรธรรมชาติอย่างยั่งยืน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bookmarkEnd w:id="71"/>
    </w:p>
    <w:p w14:paraId="3A8E3657" w14:textId="31AFF2AB" w:rsidR="00C35DCC" w:rsidRPr="004120FE" w:rsidRDefault="00C35DCC" w:rsidP="00357F72">
      <w:pPr>
        <w:spacing w:before="120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6236D6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4120FE">
        <w:rPr>
          <w:rFonts w:ascii="TH SarabunPSK" w:hAnsi="TH SarabunPSK" w:cs="TH SarabunPSK" w:hint="cs"/>
          <w:sz w:val="32"/>
          <w:szCs w:val="32"/>
          <w:cs/>
        </w:rPr>
        <w:tab/>
      </w:r>
      <w:r w:rsidR="00357F72">
        <w:rPr>
          <w:rFonts w:ascii="TH SarabunPSK" w:hAnsi="TH SarabunPSK" w:cs="TH SarabunPSK"/>
          <w:sz w:val="32"/>
          <w:szCs w:val="32"/>
          <w:cs/>
        </w:rPr>
        <w:tab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คะแนนดัชนีสมรรถนะด้านสิ่งแวดล้อมดีขึ้น ติดอันดับ </w:t>
      </w:r>
      <w:r w:rsidR="006236D6">
        <w:rPr>
          <w:rFonts w:ascii="TH SarabunPSK" w:hAnsi="TH SarabunPSK" w:cs="TH SarabunPSK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ใน </w:t>
      </w:r>
      <w:r w:rsidR="006236D6">
        <w:rPr>
          <w:rFonts w:ascii="TH SarabunPSK" w:hAnsi="TH SarabunPSK" w:cs="TH SarabunPSK"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ของประเทศในภูมิภาคเอเชียตะวันออกเฉียงใต้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โดย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มีคะแนนไม่น้อยกว่า </w:t>
      </w:r>
      <w:r w:rsidR="006236D6">
        <w:rPr>
          <w:rFonts w:ascii="TH SarabunPSK" w:hAnsi="TH SarabunPSK" w:cs="TH SarabunPSK"/>
          <w:sz w:val="32"/>
          <w:szCs w:val="32"/>
          <w:cs/>
        </w:rPr>
        <w:t>๕๕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คะแนน ในปี </w:t>
      </w:r>
      <w:r w:rsidR="006236D6">
        <w:rPr>
          <w:rFonts w:ascii="TH SarabunPSK" w:hAnsi="TH SarabunPSK" w:cs="TH SarabunPSK"/>
          <w:sz w:val="32"/>
          <w:szCs w:val="32"/>
          <w:cs/>
        </w:rPr>
        <w:t>๒๕๗๐</w:t>
      </w:r>
    </w:p>
    <w:p w14:paraId="7CC77B99" w14:textId="064F9073" w:rsidR="00C35DCC" w:rsidRPr="004120FE" w:rsidRDefault="00C35DCC" w:rsidP="007847CF">
      <w:pPr>
        <w:spacing w:before="120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357F72">
        <w:rPr>
          <w:rFonts w:ascii="TH SarabunPSK" w:hAnsi="TH SarabunPSK" w:cs="TH SarabunPSK"/>
          <w:sz w:val="32"/>
          <w:szCs w:val="32"/>
          <w:cs/>
        </w:rPr>
        <w:tab/>
      </w:r>
      <w:r w:rsidR="00357F72">
        <w:rPr>
          <w:rFonts w:ascii="TH SarabunPSK" w:hAnsi="TH SarabunPSK" w:cs="TH SarabunPSK"/>
          <w:sz w:val="32"/>
          <w:szCs w:val="32"/>
          <w:cs/>
        </w:rPr>
        <w:tab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พื้นที่ป่าไม้เพิ่มขึ้น โดยเป็นป่าไม้ธรรมชาติ ร้อยละ </w:t>
      </w:r>
      <w:r w:rsidR="006236D6">
        <w:rPr>
          <w:rFonts w:ascii="TH SarabunPSK" w:hAnsi="TH SarabunPSK" w:cs="TH SarabunPSK"/>
          <w:sz w:val="32"/>
          <w:szCs w:val="32"/>
          <w:cs/>
        </w:rPr>
        <w:t>๓๓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และพื้นที่ป่าเศรษฐกิจ</w:t>
      </w:r>
      <w:r w:rsidR="00A14823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เพื่อการใช้ประโยชน์ ร้อยละ </w:t>
      </w:r>
      <w:r w:rsidR="006236D6">
        <w:rPr>
          <w:rFonts w:ascii="TH SarabunPSK" w:hAnsi="TH SarabunPSK" w:cs="TH SarabunPSK"/>
          <w:sz w:val="32"/>
          <w:szCs w:val="32"/>
          <w:cs/>
        </w:rPr>
        <w:t>๑๒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ของพื้นที่ประเทศ</w:t>
      </w:r>
      <w:r w:rsidR="00A636E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ภายในปี </w:t>
      </w:r>
      <w:r w:rsidR="006236D6">
        <w:rPr>
          <w:rFonts w:ascii="TH SarabunPSK" w:hAnsi="TH SarabunPSK" w:cs="TH SarabunPSK"/>
          <w:sz w:val="32"/>
          <w:szCs w:val="32"/>
          <w:cs/>
        </w:rPr>
        <w:t>๒๕๗๐</w:t>
      </w:r>
    </w:p>
    <w:p w14:paraId="0BDD8E2D" w14:textId="4DE9DFA6" w:rsidR="00C35DCC" w:rsidRPr="004120FE" w:rsidRDefault="00C35DCC" w:rsidP="000C5EDB">
      <w:pPr>
        <w:tabs>
          <w:tab w:val="left" w:pos="3420"/>
        </w:tabs>
        <w:spacing w:before="120"/>
        <w:ind w:left="1418" w:hanging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เป้าหมายที่ </w:t>
      </w:r>
      <w:r w:rsidR="006236D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๓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bookmarkStart w:id="72" w:name="_Hlk87530122"/>
      <w:r w:rsidR="000C5ED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การสร้างสังคมคาร์บอนต่ำและยั่งยืน </w:t>
      </w:r>
      <w:bookmarkEnd w:id="72"/>
    </w:p>
    <w:p w14:paraId="4DA415E9" w14:textId="2C2AA2E8" w:rsidR="00C35DCC" w:rsidRPr="004120FE" w:rsidRDefault="00C35DCC" w:rsidP="000C5EDB">
      <w:pPr>
        <w:tabs>
          <w:tab w:val="left" w:pos="3420"/>
        </w:tabs>
        <w:spacing w:before="120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sz w:val="32"/>
          <w:szCs w:val="32"/>
        </w:rPr>
        <w:tab/>
      </w:r>
      <w:bookmarkStart w:id="73" w:name="_Hlk87530149"/>
      <w:r w:rsidRPr="004120FE">
        <w:rPr>
          <w:rFonts w:ascii="TH SarabunPSK" w:hAnsi="TH SarabunPSK" w:cs="TH SarabunPSK"/>
          <w:spacing w:val="-4"/>
          <w:sz w:val="32"/>
          <w:szCs w:val="32"/>
          <w:cs/>
        </w:rPr>
        <w:t>สัดส่วนของการใช้พลังงานทดแทนต่อปริมาณการใช้พลังงานขั้นสุดท้ายเพิ่มขึ้น</w:t>
      </w:r>
      <w:r w:rsidRPr="004120FE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pacing w:val="-4"/>
          <w:sz w:val="32"/>
          <w:szCs w:val="32"/>
          <w:cs/>
        </w:rPr>
        <w:t>มีสัดส่วนไม่น้อยกว่า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ร้อยละ </w:t>
      </w:r>
      <w:bookmarkEnd w:id="73"/>
      <w:r w:rsidR="006236D6">
        <w:rPr>
          <w:rFonts w:ascii="TH SarabunPSK" w:hAnsi="TH SarabunPSK" w:cs="TH SarabunPSK"/>
          <w:sz w:val="32"/>
          <w:szCs w:val="32"/>
          <w:cs/>
        </w:rPr>
        <w:t>๒๔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ภาย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ในปี </w:t>
      </w:r>
      <w:r w:rsidR="006236D6">
        <w:rPr>
          <w:rFonts w:ascii="TH SarabunPSK" w:hAnsi="TH SarabunPSK" w:cs="TH SarabunPSK"/>
          <w:sz w:val="32"/>
          <w:szCs w:val="32"/>
          <w:cs/>
        </w:rPr>
        <w:t>๒๕๗๐</w:t>
      </w:r>
    </w:p>
    <w:p w14:paraId="2AE96303" w14:textId="1DFA0087" w:rsidR="00C35DCC" w:rsidRPr="004120FE" w:rsidRDefault="00C35DCC" w:rsidP="000C5EDB">
      <w:pPr>
        <w:tabs>
          <w:tab w:val="left" w:pos="3420"/>
        </w:tabs>
        <w:spacing w:before="120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sz w:val="32"/>
          <w:szCs w:val="32"/>
        </w:rPr>
        <w:tab/>
      </w:r>
      <w:r w:rsidRPr="004120FE">
        <w:rPr>
          <w:rFonts w:ascii="TH SarabunPSK" w:hAnsi="TH SarabunPSK" w:cs="TH SarabunPSK"/>
          <w:sz w:val="32"/>
          <w:szCs w:val="32"/>
          <w:cs/>
        </w:rPr>
        <w:t>การนำขยะกลับมาใช้ประโยชน์ใหม่เพิ่มขึ้น โดยมี</w:t>
      </w:r>
      <w:bookmarkStart w:id="74" w:name="_Hlk87530235"/>
      <w:r w:rsidRPr="004120FE">
        <w:rPr>
          <w:rFonts w:ascii="TH SarabunPSK" w:hAnsi="TH SarabunPSK" w:cs="TH SarabunPSK"/>
          <w:sz w:val="32"/>
          <w:szCs w:val="32"/>
          <w:cs/>
        </w:rPr>
        <w:t xml:space="preserve">อัตราการนำขยะกลับมาใช้ใหม่ของประเทศ </w:t>
      </w:r>
      <w:r w:rsidRPr="004120FE">
        <w:rPr>
          <w:rFonts w:ascii="TH SarabunPSK" w:hAnsi="TH SarabunPSK" w:cs="TH SarabunPSK"/>
          <w:sz w:val="32"/>
          <w:szCs w:val="32"/>
          <w:cs/>
        </w:rPr>
        <w:br/>
        <w:t xml:space="preserve">ไม่ต่ำกว่าร้อยละ </w:t>
      </w:r>
      <w:r w:rsidR="006236D6">
        <w:rPr>
          <w:rFonts w:ascii="TH SarabunPSK" w:hAnsi="TH SarabunPSK" w:cs="TH SarabunPSK"/>
          <w:sz w:val="32"/>
          <w:szCs w:val="32"/>
          <w:cs/>
        </w:rPr>
        <w:t>๔๐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ของปริมาณขยะที่นำกลับมาใช้ใหม่ได้</w:t>
      </w:r>
      <w:bookmarkEnd w:id="74"/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ภายในปี </w:t>
      </w:r>
      <w:r w:rsidR="006236D6">
        <w:rPr>
          <w:rFonts w:ascii="TH SarabunPSK" w:hAnsi="TH SarabunPSK" w:cs="TH SarabunPSK"/>
          <w:sz w:val="32"/>
          <w:szCs w:val="32"/>
          <w:cs/>
        </w:rPr>
        <w:t>๒๕๗๐</w:t>
      </w:r>
    </w:p>
    <w:p w14:paraId="56883BFC" w14:textId="1734CF34" w:rsidR="00C35DCC" w:rsidRPr="004120FE" w:rsidRDefault="00C35DCC" w:rsidP="000C5EDB">
      <w:pPr>
        <w:tabs>
          <w:tab w:val="left" w:pos="3420"/>
        </w:tabs>
        <w:spacing w:before="120"/>
        <w:ind w:left="1418" w:hanging="1418"/>
        <w:jc w:val="thaiDistribute"/>
        <w:rPr>
          <w:rFonts w:ascii="TH SarabunPSK" w:hAnsi="TH SarabunPSK" w:cs="TH SarabunPSK"/>
          <w:sz w:val="32"/>
          <w:szCs w:val="32"/>
          <w:cs/>
        </w:rPr>
        <w:sectPr w:rsidR="00C35DCC" w:rsidRPr="004120FE" w:rsidSect="007732ED">
          <w:footnotePr>
            <w:numFmt w:val="thaiNumbers"/>
          </w:footnotePr>
          <w:pgSz w:w="12240" w:h="15840"/>
          <w:pgMar w:top="1440" w:right="1440" w:bottom="1440" w:left="1440" w:header="720" w:footer="720" w:gutter="0"/>
          <w:pgNumType w:fmt="thaiNumbers"/>
          <w:cols w:space="720"/>
          <w:docGrid w:linePitch="360"/>
        </w:sect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6236D6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bookmarkStart w:id="75" w:name="_Hlk87530285"/>
      <w:r w:rsidRPr="004120FE">
        <w:rPr>
          <w:rFonts w:ascii="TH SarabunPSK" w:hAnsi="TH SarabunPSK" w:cs="TH SarabunPSK"/>
          <w:sz w:val="32"/>
          <w:szCs w:val="32"/>
          <w:cs/>
        </w:rPr>
        <w:t xml:space="preserve">ปริมาณขยะต่อหัวในปี </w:t>
      </w:r>
      <w:r w:rsidR="006236D6">
        <w:rPr>
          <w:rFonts w:ascii="TH SarabunPSK" w:hAnsi="TH SarabunPSK" w:cs="TH SarabunPSK"/>
          <w:sz w:val="32"/>
          <w:szCs w:val="32"/>
          <w:cs/>
        </w:rPr>
        <w:t>๒๕๗๐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ลดลง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จากปี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๒๕๖๐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ร้อยละ </w:t>
      </w:r>
      <w:r w:rsidR="006236D6">
        <w:rPr>
          <w:rFonts w:ascii="TH SarabunPSK" w:hAnsi="TH SarabunPSK" w:cs="TH SarabunPSK"/>
          <w:sz w:val="32"/>
          <w:szCs w:val="32"/>
          <w:cs/>
        </w:rPr>
        <w:t>๑๐</w:t>
      </w:r>
      <w:bookmarkEnd w:id="75"/>
    </w:p>
    <w:p w14:paraId="437220D7" w14:textId="5CB22CC0" w:rsidR="00C35DCC" w:rsidRPr="004120FE" w:rsidRDefault="006236D6" w:rsidP="00C35DCC">
      <w:pPr>
        <w:spacing w:before="240"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๓</w:t>
      </w:r>
      <w:r w:rsidR="00C35DCC" w:rsidRPr="004120F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C35DCC" w:rsidRPr="004120FE">
        <w:rPr>
          <w:rFonts w:ascii="TH SarabunPSK" w:hAnsi="TH SarabunPSK" w:cs="TH SarabunPSK"/>
          <w:b/>
          <w:bCs/>
          <w:sz w:val="32"/>
          <w:szCs w:val="32"/>
        </w:rPr>
        <w:tab/>
      </w:r>
      <w:r w:rsidR="00C35DCC" w:rsidRPr="004120FE">
        <w:rPr>
          <w:rFonts w:ascii="TH SarabunPSK" w:hAnsi="TH SarabunPSK" w:cs="TH SarabunPSK"/>
          <w:b/>
          <w:bCs/>
          <w:sz w:val="32"/>
          <w:szCs w:val="32"/>
          <w:cs/>
        </w:rPr>
        <w:t>แผนที่กลยุทธ์</w:t>
      </w:r>
    </w:p>
    <w:p w14:paraId="14DC64F1" w14:textId="331158DE" w:rsidR="006C2800" w:rsidRDefault="00951AEA" w:rsidP="00844C01">
      <w:pPr>
        <w:spacing w:before="240" w:after="120"/>
        <w:jc w:val="center"/>
        <w:rPr>
          <w:noProof/>
        </w:rPr>
      </w:pPr>
      <w:r>
        <w:rPr>
          <w:noProof/>
        </w:rPr>
        <w:drawing>
          <wp:inline distT="0" distB="0" distL="0" distR="0" wp14:anchorId="3B8B1C68" wp14:editId="3BF89E15">
            <wp:extent cx="8229600" cy="4356195"/>
            <wp:effectExtent l="0" t="0" r="0" b="6350"/>
            <wp:docPr id="36" name="Picture 36" descr="Calend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 descr="Calendar&#10;&#10;Description automatically generated"/>
                    <pic:cNvPicPr/>
                  </pic:nvPicPr>
                  <pic:blipFill rotWithShape="1">
                    <a:blip r:embed="rId25"/>
                    <a:srcRect t="5897"/>
                    <a:stretch/>
                  </pic:blipFill>
                  <pic:spPr bwMode="auto">
                    <a:xfrm>
                      <a:off x="0" y="0"/>
                      <a:ext cx="8229600" cy="43561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21F2B8" w14:textId="228447B3" w:rsidR="00C35DCC" w:rsidRPr="004120FE" w:rsidRDefault="00C35DCC" w:rsidP="00C35DCC">
      <w:pPr>
        <w:spacing w:before="240" w:after="120"/>
        <w:rPr>
          <w:noProof/>
          <w:cs/>
        </w:rPr>
      </w:pPr>
    </w:p>
    <w:p w14:paraId="79BA105E" w14:textId="77777777" w:rsidR="008D2B27" w:rsidRPr="004120FE" w:rsidRDefault="008D2B27" w:rsidP="00C35DCC">
      <w:pPr>
        <w:spacing w:before="240" w:after="120"/>
        <w:rPr>
          <w:rFonts w:ascii="TH SarabunPSK" w:hAnsi="TH SarabunPSK" w:cs="TH SarabunPSK"/>
          <w:b/>
          <w:bCs/>
          <w:sz w:val="32"/>
          <w:szCs w:val="32"/>
        </w:rPr>
      </w:pPr>
    </w:p>
    <w:p w14:paraId="2AD1EC42" w14:textId="798EE37C" w:rsidR="008D2B27" w:rsidRPr="004120FE" w:rsidRDefault="008D2B27" w:rsidP="00C35DCC">
      <w:pPr>
        <w:spacing w:before="240" w:after="120"/>
        <w:rPr>
          <w:rFonts w:ascii="TH SarabunPSK" w:hAnsi="TH SarabunPSK" w:cs="TH SarabunPSK"/>
          <w:b/>
          <w:bCs/>
          <w:sz w:val="32"/>
          <w:szCs w:val="32"/>
          <w:cs/>
        </w:rPr>
        <w:sectPr w:rsidR="008D2B27" w:rsidRPr="004120FE" w:rsidSect="000C5EDB">
          <w:footnotePr>
            <w:numFmt w:val="thaiNumbers"/>
          </w:footnotePr>
          <w:pgSz w:w="15840" w:h="12240" w:orient="landscape"/>
          <w:pgMar w:top="1440" w:right="1440" w:bottom="1440" w:left="1440" w:header="720" w:footer="720" w:gutter="0"/>
          <w:pgNumType w:fmt="thaiNumbers"/>
          <w:cols w:space="720"/>
          <w:docGrid w:linePitch="360"/>
        </w:sectPr>
      </w:pPr>
    </w:p>
    <w:p w14:paraId="52617A1D" w14:textId="5EFAF84B" w:rsidR="00C35DCC" w:rsidRPr="00A435DB" w:rsidRDefault="006236D6" w:rsidP="00C35DCC">
      <w:pPr>
        <w:tabs>
          <w:tab w:val="left" w:pos="1080"/>
        </w:tabs>
        <w:spacing w:before="120" w:after="120"/>
        <w:ind w:left="450" w:hanging="45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๔</w:t>
      </w:r>
      <w:r w:rsidR="00C35DCC" w:rsidRPr="00962CF5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C35DCC" w:rsidRPr="00962CF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35DCC" w:rsidRPr="00A435DB">
        <w:rPr>
          <w:rFonts w:ascii="TH SarabunPSK" w:hAnsi="TH SarabunPSK" w:cs="TH SarabunPSK"/>
          <w:b/>
          <w:bCs/>
          <w:sz w:val="32"/>
          <w:szCs w:val="32"/>
          <w:cs/>
        </w:rPr>
        <w:t>กลยุทธ์การพัฒนา</w:t>
      </w:r>
    </w:p>
    <w:p w14:paraId="00969816" w14:textId="77ED2241" w:rsidR="00C35DCC" w:rsidRPr="0036597C" w:rsidRDefault="00C35DCC" w:rsidP="00C35DCC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6597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๑</w:t>
      </w:r>
      <w:r w:rsidRPr="0036597C">
        <w:rPr>
          <w:rFonts w:ascii="TH SarabunPSK Bold" w:hAnsi="TH SarabunPSK Bold" w:cs="TH SarabunPSK"/>
          <w:b/>
          <w:bCs/>
          <w:sz w:val="32"/>
          <w:szCs w:val="32"/>
          <w:cs/>
        </w:rPr>
        <w:t xml:space="preserve"> การพัฒนาอุตสาหกรรมและบริการตามหลักเศรษฐกิจหมุนเวียนและสังคมคาร์บอนต่ำ</w:t>
      </w:r>
    </w:p>
    <w:p w14:paraId="22ACB734" w14:textId="230B84AD" w:rsidR="0098229F" w:rsidRPr="0036597C" w:rsidRDefault="00C35DCC" w:rsidP="005A75B8">
      <w:pPr>
        <w:spacing w:before="120" w:after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๑</w:t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๑</w:t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 xml:space="preserve"> เพิ่มศักยภาพของอุตสาหกรรมและบริการ โดยการพัฒนาสินค้า บริการ</w:t>
      </w:r>
      <w:r w:rsidR="005A75B8" w:rsidRPr="0036597C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>และ</w:t>
      </w:r>
      <w:r w:rsidR="005A75B8" w:rsidRPr="0036597C">
        <w:rPr>
          <w:rFonts w:ascii="TH SarabunPSK" w:hAnsi="TH SarabunPSK" w:cs="TH SarabunPSK"/>
          <w:i/>
          <w:iCs/>
          <w:sz w:val="32"/>
          <w:szCs w:val="32"/>
          <w:cs/>
        </w:rPr>
        <w:br/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>ตลาดที่สร้างมูลค่าเพิ่ม</w:t>
      </w:r>
      <w:r w:rsidRPr="0036597C">
        <w:rPr>
          <w:rFonts w:ascii="TH SarabunPSK" w:hAnsi="TH SarabunPSK" w:cs="TH SarabunPSK"/>
          <w:sz w:val="32"/>
          <w:szCs w:val="32"/>
          <w:cs/>
        </w:rPr>
        <w:t xml:space="preserve"> พัฒนาเครื่องมือและกลไก รวมถึงสนับสนุนการวิจัย การใช้องค์ความรู้เพื่อต่อยอดการใช้วัสดุหมุนเวียนให้มีประสิทธิภาพ เพื่อยกระดับผลิตภาพการผลิตสู่การเพิ่มมูลค่าเศรษฐกิจหมุนเวียน</w:t>
      </w:r>
    </w:p>
    <w:p w14:paraId="59B4257E" w14:textId="356540FA" w:rsidR="00C35DCC" w:rsidRPr="0036597C" w:rsidRDefault="00C35DCC" w:rsidP="005A75B8">
      <w:pPr>
        <w:spacing w:before="120" w:after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๑</w:t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 xml:space="preserve"> เพิ่มประสิทธิภาพในการผลิตสินค้าและบริการตามแนวทางทางเศรษฐกิจหมุนเวียนและสังคมคาร์บอนต่ำ</w:t>
      </w:r>
      <w:r w:rsidRPr="0036597C">
        <w:rPr>
          <w:rFonts w:ascii="TH SarabunPSK" w:hAnsi="TH SarabunPSK" w:cs="TH SarabunPSK"/>
          <w:sz w:val="32"/>
          <w:szCs w:val="32"/>
          <w:cs/>
        </w:rPr>
        <w:t xml:space="preserve"> นำหลักการขยายความรับผิดชอบของผู้ผลิตมาใช้</w:t>
      </w:r>
      <w:r w:rsidRPr="0036597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6597C">
        <w:rPr>
          <w:rFonts w:ascii="TH SarabunPSK" w:hAnsi="TH SarabunPSK" w:cs="TH SarabunPSK"/>
          <w:sz w:val="32"/>
          <w:szCs w:val="32"/>
          <w:cs/>
        </w:rPr>
        <w:t>ผลักดันให้ภาคเอกชน</w:t>
      </w:r>
      <w:r w:rsidR="005A75B8" w:rsidRPr="0036597C">
        <w:rPr>
          <w:rFonts w:ascii="TH SarabunPSK" w:hAnsi="TH SarabunPSK" w:cs="TH SarabunPSK"/>
          <w:sz w:val="32"/>
          <w:szCs w:val="32"/>
          <w:cs/>
        </w:rPr>
        <w:br/>
      </w:r>
      <w:r w:rsidRPr="0036597C">
        <w:rPr>
          <w:rFonts w:ascii="TH SarabunPSK" w:hAnsi="TH SarabunPSK" w:cs="TH SarabunPSK"/>
          <w:sz w:val="32"/>
          <w:szCs w:val="32"/>
          <w:cs/>
        </w:rPr>
        <w:t>มีการลงทุนเพื่อปรับปรุงกระบวนการผลิตและการบริการให้มีประสิทธิภาพ โดยเฉพาะการส่งเสริมให้เกิดการใช้</w:t>
      </w:r>
      <w:r w:rsidR="00E54527">
        <w:rPr>
          <w:rFonts w:ascii="TH SarabunPSK" w:hAnsi="TH SarabunPSK" w:cs="TH SarabunPSK"/>
          <w:sz w:val="32"/>
          <w:szCs w:val="32"/>
          <w:cs/>
        </w:rPr>
        <w:br/>
      </w:r>
      <w:r w:rsidR="00E54527">
        <w:rPr>
          <w:rFonts w:ascii="TH SarabunPSK" w:hAnsi="TH SarabunPSK" w:cs="TH SarabunPSK" w:hint="cs"/>
          <w:sz w:val="32"/>
          <w:szCs w:val="32"/>
          <w:cs/>
        </w:rPr>
        <w:t>ที่</w:t>
      </w:r>
      <w:r w:rsidRPr="0036597C">
        <w:rPr>
          <w:rFonts w:ascii="TH SarabunPSK" w:hAnsi="TH SarabunPSK" w:cs="TH SarabunPSK"/>
          <w:sz w:val="32"/>
          <w:szCs w:val="32"/>
          <w:cs/>
        </w:rPr>
        <w:t>น้อย</w:t>
      </w:r>
      <w:r w:rsidR="00E54527">
        <w:rPr>
          <w:rFonts w:ascii="TH SarabunPSK" w:hAnsi="TH SarabunPSK" w:cs="TH SarabunPSK" w:hint="cs"/>
          <w:sz w:val="32"/>
          <w:szCs w:val="32"/>
          <w:cs/>
        </w:rPr>
        <w:t xml:space="preserve">ลง </w:t>
      </w:r>
      <w:r w:rsidRPr="0036597C">
        <w:rPr>
          <w:rFonts w:ascii="TH SarabunPSK" w:hAnsi="TH SarabunPSK" w:cs="TH SarabunPSK"/>
          <w:sz w:val="32"/>
          <w:szCs w:val="32"/>
          <w:cs/>
        </w:rPr>
        <w:t>ใช้ซ้ำ นำกลับมาใช้ใหม่ และส่งเสริมให้นำหลักการลดของเสียให้เหลือน้อยที่สุดมาใช้ในขั้นตอนการผลิตและบริการ การใช้พลังงานสีเขียว</w:t>
      </w:r>
      <w:r w:rsidRPr="0036597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6597C">
        <w:rPr>
          <w:rFonts w:ascii="TH SarabunPSK" w:hAnsi="TH SarabunPSK" w:cs="TH SarabunPSK"/>
          <w:sz w:val="32"/>
          <w:szCs w:val="32"/>
          <w:cs/>
        </w:rPr>
        <w:t>ส่งเสริมให้เกิดความเชื่อมโยงกลไกสนับสนุนและสร้างแรงจูงใจ</w:t>
      </w:r>
      <w:r w:rsidR="00A14823">
        <w:rPr>
          <w:rFonts w:ascii="TH SarabunPSK" w:hAnsi="TH SarabunPSK" w:cs="TH SarabunPSK"/>
          <w:sz w:val="32"/>
          <w:szCs w:val="32"/>
          <w:cs/>
        </w:rPr>
        <w:br/>
      </w:r>
      <w:r w:rsidRPr="0036597C">
        <w:rPr>
          <w:rFonts w:ascii="TH SarabunPSK" w:hAnsi="TH SarabunPSK" w:cs="TH SarabunPSK"/>
          <w:sz w:val="32"/>
          <w:szCs w:val="32"/>
          <w:cs/>
        </w:rPr>
        <w:t>ในการปรับเปลี่ยนรูปแบบการผลิตไปสู่การลดปริมาณการปล่อยคาร์บอน</w:t>
      </w:r>
    </w:p>
    <w:p w14:paraId="6F0F424D" w14:textId="515E91EF" w:rsidR="00C35DCC" w:rsidRPr="0036597C" w:rsidRDefault="00C35DCC" w:rsidP="005A75B8">
      <w:pPr>
        <w:spacing w:before="120" w:after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๑</w:t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๓</w:t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 xml:space="preserve"> สร้างความเชื่อมโยงกับสาขาเศรษฐกิจอื่น</w:t>
      </w:r>
      <w:r w:rsidRPr="0036597C">
        <w:rPr>
          <w:rFonts w:ascii="TH SarabunPSK" w:hAnsi="TH SarabunPSK" w:cs="TH SarabunPSK"/>
          <w:sz w:val="32"/>
          <w:szCs w:val="32"/>
          <w:cs/>
        </w:rPr>
        <w:t xml:space="preserve"> ได้แก่ ภาคเกษตรกรรม</w:t>
      </w:r>
      <w:r w:rsidR="00E54527">
        <w:rPr>
          <w:rFonts w:ascii="TH SarabunPSK" w:hAnsi="TH SarabunPSK" w:cs="TH SarabunPSK"/>
          <w:sz w:val="32"/>
          <w:szCs w:val="32"/>
        </w:rPr>
        <w:t xml:space="preserve"> </w:t>
      </w:r>
      <w:r w:rsidRPr="0036597C">
        <w:rPr>
          <w:rFonts w:ascii="TH SarabunPSK" w:hAnsi="TH SarabunPSK" w:cs="TH SarabunPSK"/>
          <w:sz w:val="32"/>
          <w:szCs w:val="32"/>
          <w:cs/>
        </w:rPr>
        <w:t>ภาคอุตสาหกรรม</w:t>
      </w:r>
      <w:r w:rsidRPr="00962CF5">
        <w:rPr>
          <w:rFonts w:ascii="TH SarabunPSK" w:hAnsi="TH SarabunPSK" w:cs="TH SarabunPSK"/>
          <w:sz w:val="32"/>
          <w:szCs w:val="32"/>
          <w:cs/>
        </w:rPr>
        <w:t xml:space="preserve"> และภาคการท่องเที่ยว โดยสร้างระบบการผลิตที่เชื่อมโยงกัน ตั้งแต่ภาคการผลิตต้นน้ำจนถึงภาคการผลิตและ</w:t>
      </w:r>
      <w:r w:rsidRPr="0036597C">
        <w:rPr>
          <w:rFonts w:ascii="TH SarabunPSK" w:hAnsi="TH SarabunPSK" w:cs="TH SarabunPSK"/>
          <w:sz w:val="32"/>
          <w:szCs w:val="32"/>
          <w:cs/>
        </w:rPr>
        <w:t>การบริโภคที่เป็นปลายน้ำตามหลักเศรษฐกิจหมุนเวียน</w:t>
      </w:r>
    </w:p>
    <w:p w14:paraId="376F7F4E" w14:textId="087A8F50" w:rsidR="00C35DCC" w:rsidRPr="0036597C" w:rsidRDefault="00C35DCC" w:rsidP="005A75B8">
      <w:pPr>
        <w:spacing w:before="120" w:after="120"/>
        <w:ind w:firstLine="113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๑</w:t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๔</w:t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 xml:space="preserve"> พัฒนาระบบรับรองมาตรฐานการผลิตสินค้าและบริการ</w:t>
      </w:r>
      <w:r w:rsidRPr="0036597C">
        <w:rPr>
          <w:rFonts w:ascii="TH SarabunPSK" w:hAnsi="TH SarabunPSK" w:cs="TH SarabunPSK"/>
          <w:sz w:val="32"/>
          <w:szCs w:val="32"/>
          <w:cs/>
        </w:rPr>
        <w:t xml:space="preserve"> จัดทำมาตรฐานกระบวนการผลิตสินค้าและบริการ ระบบรับรองมาตรฐานสินค้าและบริการ และแนวทางการปฏิบัติตาม</w:t>
      </w:r>
      <w:r w:rsidR="00A14823">
        <w:rPr>
          <w:rFonts w:ascii="TH SarabunPSK" w:hAnsi="TH SarabunPSK" w:cs="TH SarabunPSK"/>
          <w:sz w:val="32"/>
          <w:szCs w:val="32"/>
          <w:cs/>
        </w:rPr>
        <w:br/>
      </w:r>
      <w:r w:rsidRPr="0036597C">
        <w:rPr>
          <w:rFonts w:ascii="TH SarabunPSK" w:hAnsi="TH SarabunPSK" w:cs="TH SarabunPSK"/>
          <w:sz w:val="32"/>
          <w:szCs w:val="32"/>
          <w:cs/>
        </w:rPr>
        <w:t>หลักเศรษฐกิจหมุนเวียน</w:t>
      </w:r>
    </w:p>
    <w:p w14:paraId="4B73AC93" w14:textId="2652DA1B" w:rsidR="00C35DCC" w:rsidRPr="00A435DB" w:rsidRDefault="00C35DCC" w:rsidP="005A75B8">
      <w:pPr>
        <w:spacing w:before="120" w:after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๑</w:t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๕</w:t>
      </w:r>
      <w:r w:rsidRPr="0036597C">
        <w:rPr>
          <w:rFonts w:ascii="TH SarabunPSK" w:hAnsi="TH SarabunPSK" w:cs="TH SarabunPSK"/>
          <w:i/>
          <w:iCs/>
          <w:sz w:val="32"/>
          <w:szCs w:val="32"/>
          <w:cs/>
        </w:rPr>
        <w:t xml:space="preserve"> การใช้เครื่องมือและกลไกในตลาดเงินตลาดทุนและมาตรการทางเศรษฐศาสตร์เพื่อการเจริญเติบโตที่เป็นมิตรต่อสิ่งแวดล้อม</w:t>
      </w:r>
      <w:r w:rsidRPr="0036597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36597C">
        <w:rPr>
          <w:rFonts w:ascii="TH SarabunPSK" w:hAnsi="TH SarabunPSK" w:cs="TH SarabunPSK"/>
          <w:sz w:val="32"/>
          <w:szCs w:val="32"/>
          <w:cs/>
        </w:rPr>
        <w:t>สร้างกลไกความร่วมมือระหว่างรัฐและเอกชน ส่งเสริมมาตรการ</w:t>
      </w:r>
      <w:r w:rsidR="0079128E" w:rsidRPr="0036597C">
        <w:rPr>
          <w:rFonts w:ascii="TH SarabunPSK" w:hAnsi="TH SarabunPSK" w:cs="TH SarabunPSK"/>
          <w:sz w:val="32"/>
          <w:szCs w:val="32"/>
          <w:cs/>
        </w:rPr>
        <w:br/>
      </w:r>
      <w:r w:rsidR="0079128E" w:rsidRPr="0036597C">
        <w:rPr>
          <w:rFonts w:ascii="TH SarabunPSK" w:hAnsi="TH SarabunPSK" w:cs="TH SarabunPSK" w:hint="cs"/>
          <w:sz w:val="32"/>
          <w:szCs w:val="32"/>
          <w:cs/>
        </w:rPr>
        <w:t>ทาง</w:t>
      </w:r>
      <w:r w:rsidRPr="0036597C">
        <w:rPr>
          <w:rFonts w:ascii="TH SarabunPSK" w:hAnsi="TH SarabunPSK" w:cs="TH SarabunPSK"/>
          <w:sz w:val="32"/>
          <w:szCs w:val="32"/>
          <w:cs/>
        </w:rPr>
        <w:t>การเงินและการลงทุนสีเขียว ส่งเสริมและสนับสนุนมาตรฐานการรายงานแห่งความยั่งยืน มาตรฐานทางบัญชี</w:t>
      </w:r>
      <w:r w:rsidRPr="00962CF5">
        <w:rPr>
          <w:rFonts w:ascii="TH SarabunPSK" w:hAnsi="TH SarabunPSK" w:cs="TH SarabunPSK"/>
          <w:sz w:val="32"/>
          <w:szCs w:val="32"/>
          <w:cs/>
        </w:rPr>
        <w:t>ความยั่งยืน รวมทั้งส่งเสริมการลงทุนในกิจกรรมทางเศรษฐกิจที่เป็นมิตรต</w:t>
      </w:r>
      <w:r w:rsidRPr="00A435DB">
        <w:rPr>
          <w:rFonts w:ascii="TH SarabunPSK" w:hAnsi="TH SarabunPSK" w:cs="TH SarabunPSK"/>
          <w:sz w:val="32"/>
          <w:szCs w:val="32"/>
          <w:cs/>
        </w:rPr>
        <w:t>่อสิ่งแวดล้อม</w:t>
      </w:r>
    </w:p>
    <w:p w14:paraId="2FB06A0E" w14:textId="6C5A4BFA" w:rsidR="00C35DCC" w:rsidRPr="0036597C" w:rsidRDefault="00C35DCC" w:rsidP="00C35DCC">
      <w:pPr>
        <w:spacing w:before="120" w:after="120"/>
        <w:jc w:val="thaiDistribute"/>
        <w:rPr>
          <w:rFonts w:ascii="TH SarabunPSK" w:hAnsi="TH SarabunPSK" w:cs="TH SarabunPSK"/>
          <w:b/>
          <w:bCs/>
          <w:spacing w:val="-2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pacing w:val="-6"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hAnsi="TH SarabunPSK" w:cs="TH SarabunPSK"/>
          <w:b/>
          <w:bCs/>
          <w:spacing w:val="-6"/>
          <w:sz w:val="32"/>
          <w:szCs w:val="32"/>
          <w:u w:val="single"/>
          <w:cs/>
        </w:rPr>
        <w:t>๒</w:t>
      </w:r>
      <w:r w:rsidRPr="004120FE">
        <w:rPr>
          <w:rFonts w:ascii="TH SarabunPSK Bold" w:hAnsi="TH SarabunPSK Bold" w:cs="TH SarabunPSK"/>
          <w:b/>
          <w:bCs/>
          <w:sz w:val="32"/>
          <w:szCs w:val="32"/>
          <w:cs/>
        </w:rPr>
        <w:t xml:space="preserve"> </w:t>
      </w:r>
      <w:r w:rsidRPr="0036597C">
        <w:rPr>
          <w:rFonts w:ascii="TH SarabunPSK Bold" w:hAnsi="TH SarabunPSK Bold" w:cs="TH SarabunPSK"/>
          <w:b/>
          <w:bCs/>
          <w:spacing w:val="-2"/>
          <w:sz w:val="32"/>
          <w:szCs w:val="32"/>
          <w:cs/>
        </w:rPr>
        <w:t>การสร้างรายได้สุทธิให้ชุมชน ท้องถิ่น</w:t>
      </w:r>
      <w:r w:rsidR="00E54527" w:rsidRPr="0036597C">
        <w:rPr>
          <w:rFonts w:ascii="TH SarabunPSK Bold" w:hAnsi="TH SarabunPSK Bold" w:cs="TH SarabunPSK" w:hint="cs"/>
          <w:b/>
          <w:bCs/>
          <w:spacing w:val="-2"/>
          <w:sz w:val="32"/>
          <w:szCs w:val="32"/>
          <w:cs/>
        </w:rPr>
        <w:t xml:space="preserve"> </w:t>
      </w:r>
      <w:r w:rsidRPr="0036597C">
        <w:rPr>
          <w:rFonts w:ascii="TH SarabunPSK Bold" w:hAnsi="TH SarabunPSK Bold" w:cs="TH SarabunPSK"/>
          <w:b/>
          <w:bCs/>
          <w:spacing w:val="-2"/>
          <w:sz w:val="32"/>
          <w:szCs w:val="32"/>
          <w:cs/>
        </w:rPr>
        <w:t>และเกษตรกร</w:t>
      </w:r>
      <w:r w:rsidR="00E54527" w:rsidRPr="0036597C">
        <w:rPr>
          <w:rFonts w:ascii="TH SarabunPSK Bold" w:hAnsi="TH SarabunPSK Bold" w:cs="TH SarabunPSK" w:hint="cs"/>
          <w:b/>
          <w:bCs/>
          <w:spacing w:val="-2"/>
          <w:sz w:val="32"/>
          <w:szCs w:val="32"/>
          <w:cs/>
        </w:rPr>
        <w:t xml:space="preserve"> </w:t>
      </w:r>
      <w:r w:rsidRPr="0036597C">
        <w:rPr>
          <w:rFonts w:ascii="TH SarabunPSK Bold" w:hAnsi="TH SarabunPSK Bold" w:cs="TH SarabunPSK"/>
          <w:b/>
          <w:bCs/>
          <w:spacing w:val="-2"/>
          <w:sz w:val="32"/>
          <w:szCs w:val="32"/>
          <w:cs/>
        </w:rPr>
        <w:t>จากเศรษฐกิจหมุนเวียนและสังคมคาร์บอนต่ำ</w:t>
      </w:r>
    </w:p>
    <w:p w14:paraId="1DE16F15" w14:textId="29067050" w:rsidR="00C35DCC" w:rsidRPr="004120FE" w:rsidRDefault="00C35DCC" w:rsidP="0079128E">
      <w:pPr>
        <w:spacing w:before="120" w:after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 เพิ่มรายได้ชุมชนจากแนวทาง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  <w:lang w:val="th" w:bidi="th"/>
        </w:rPr>
        <w:t xml:space="preserve">ขยะสุทธิเป็นศูนย์ 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ทั้งจากขยะและวัสดุทาง</w:t>
      </w:r>
      <w:r w:rsidR="0079128E" w:rsidRPr="004120FE">
        <w:rPr>
          <w:rFonts w:ascii="TH SarabunPSK" w:hAnsi="TH SarabunPSK" w:cs="TH SarabunPSK"/>
          <w:i/>
          <w:iCs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การเกษตร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ส่งเสริมให้ชุมชนนำขยะและวัสดุเหลือใช้ทางการเกษตรในชุมชนมาพัฒนาเป็นผลิตภัณฑ์ชนิดใหม่ ๆ</w:t>
      </w:r>
      <w:r w:rsidR="0079128E"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9128E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ที่มีมูลค่า เพิ่มรายได้และลดรายจ่ายให้กับชุมชน สร้างความร่วมมือระหว่างชุมชนกับผู้ประกอบการในพื้นที่</w:t>
      </w:r>
      <w:r w:rsidR="00E54527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ในการนำของเหลือในกระบวนการผลิตมาพัฒนาใช้ประโยชน์ในชุมชน</w:t>
      </w:r>
    </w:p>
    <w:p w14:paraId="6C6F43DB" w14:textId="75007488" w:rsidR="00C35DCC" w:rsidRPr="004120FE" w:rsidRDefault="00C35DCC" w:rsidP="0079128E">
      <w:pPr>
        <w:spacing w:before="120" w:after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 ส่งเสริมการสร้างรายได้ชุมชนบนฐานความหลากหลายทางชีวภาพและวัฒนธรรม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ส่งเสริมแนวคิดการสร้างรายได้จากการอนุรักษ์ทรัพยากรธรรมชาติและวัฒนธรรม พัฒนาขีดความสามารถ</w:t>
      </w:r>
      <w:r w:rsidR="00A14823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คนในท้องถิ่นให้มีองค์ความรู้ด้านการท่องเที่ยวเชิงนิเวศ สืบทอดอัตลักษณ์และวัฒนธรรมท้องถิ่น พัฒนาระบบ</w:t>
      </w:r>
      <w:r w:rsidR="0079128E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การจัดการสิ่งแวดล้อมในแหล่งท่องเที่ยว</w:t>
      </w:r>
    </w:p>
    <w:p w14:paraId="09043C7E" w14:textId="6E97B940" w:rsidR="00C35DCC" w:rsidRPr="004120FE" w:rsidRDefault="00C35DCC" w:rsidP="0079128E">
      <w:pPr>
        <w:spacing w:before="120" w:after="120"/>
        <w:ind w:firstLine="113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 ส่งเสริมและพัฒนาระบบตลาดคาร์บอนและการสร้างรายได้จากการเก็บกักคาร์บอนในภาคป่าไม้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วิจัยและพัฒนาองค์ความรู้</w:t>
      </w:r>
      <w:r w:rsidR="0079128E"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จัดทำฐานข้อมูลสำหรับการซื้อขายคาร์บอน ได้แก่ </w:t>
      </w:r>
      <w:r w:rsidR="0079128E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lastRenderedPageBreak/>
        <w:t>ข้อมูลการตรวจวัดปริมาณคาร์บอนในการผลิตสินค้าและ</w:t>
      </w:r>
      <w:r w:rsidR="008D3EF0">
        <w:rPr>
          <w:rFonts w:ascii="TH SarabunPSK" w:hAnsi="TH SarabunPSK" w:cs="TH SarabunPSK" w:hint="cs"/>
          <w:sz w:val="32"/>
          <w:szCs w:val="32"/>
          <w:cs/>
        </w:rPr>
        <w:t>บ</w:t>
      </w:r>
      <w:r w:rsidRPr="004120FE">
        <w:rPr>
          <w:rFonts w:ascii="TH SarabunPSK" w:hAnsi="TH SarabunPSK" w:cs="TH SarabunPSK"/>
          <w:sz w:val="32"/>
          <w:szCs w:val="32"/>
          <w:cs/>
        </w:rPr>
        <w:t>ริการ การประเมินขีดความสามารถในการกักเก็บคาร์บอนของภาคป่าไม้ และกิจกรรมการกักเก็บคาร์บอนอื่น</w:t>
      </w:r>
      <w:r w:rsidR="0079128E"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ๆ พัฒนาระบบการรับรองปริมาณการปล่อย</w:t>
      </w:r>
      <w:r w:rsidR="00A14823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และกักเก็บคาร์บอนให้สอดคล้องกับมาตรฐานสากล และส่งเสริมอำนวยความสะดวกในการเข้าซื้อขาย</w:t>
      </w:r>
      <w:r w:rsidR="00A14823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ในตลาดคาร์บอนของผู้ปล่อยและผู้กักเก็บคาร์บอน</w:t>
      </w:r>
    </w:p>
    <w:p w14:paraId="02916047" w14:textId="03A0AA10" w:rsidR="00C35DCC" w:rsidRPr="004120FE" w:rsidRDefault="00C35DCC" w:rsidP="0079128E">
      <w:pPr>
        <w:spacing w:before="120" w:after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๔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 เพิ่มประสิทธิภาพระบบบริหารจัดการขยะอย่างเป็นระบบตลอดห่วงโซ่</w:t>
      </w:r>
      <w:r w:rsidR="00FB0796" w:rsidRPr="004120FE">
        <w:rPr>
          <w:rFonts w:ascii="TH SarabunPSK" w:hAnsi="TH SarabunPSK" w:cs="TH SarabunPSK"/>
          <w:i/>
          <w:iCs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ในระดับชุมชน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สนับสนุนการลดและคัดแยกขยะอย่างเป็นระบบในชุมชน ส่งเสริมให้เกิดกลไกการคัดแยกขยะ</w:t>
      </w:r>
      <w:r w:rsidR="00FB0796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ก่อนทิ้งเพื่อนำกลับมาใช้ใหม่ โดยให้ความสำคัญกับการนำมาเป็นวัสดุในการผลิตในชุมชนและเป็นวัตถุดิบ</w:t>
      </w:r>
      <w:r w:rsidR="00FB0796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ให้โรงงาน ส่งเสริมการแปรรูปขยะมูลฝอยและวัตถุดิบที่เหลือจากกระบวนการผลิตเป็นพลังงาน สร้างชุมชนต้นแบบที่มีความสามารถในการคัดแยกขยะและนำไปแปรรูปเป็นผลิตภัณฑ์สร้างรายได้ โดยใช้นวัตกรรม</w:t>
      </w:r>
      <w:r w:rsidR="00A14823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และเทคโนโลยีที่เหมาะสมกับพื้นที่</w:t>
      </w:r>
    </w:p>
    <w:p w14:paraId="1E27479B" w14:textId="5715B1B4" w:rsidR="00C35DCC" w:rsidRPr="004120FE" w:rsidRDefault="00C35DCC" w:rsidP="0079128E">
      <w:pPr>
        <w:spacing w:before="120" w:after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๕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 ส่งเสริมให้เกิดชุมชนแห่งการเรียนรู้ตามหลักเศรษฐกิจหมุนเวียน </w:t>
      </w:r>
      <w:r w:rsidRPr="004120FE">
        <w:rPr>
          <w:rFonts w:ascii="TH SarabunPSK" w:hAnsi="TH SarabunPSK" w:cs="TH SarabunPSK"/>
          <w:sz w:val="32"/>
          <w:szCs w:val="32"/>
          <w:cs/>
        </w:rPr>
        <w:t>สนับสนุน</w:t>
      </w:r>
      <w:r w:rsidR="0079128E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การสร้างชุมชนต้นแบบเศรษฐกิจหมุนเวียนที่ตอบรับกับวิถีชีวิตและภูมิปัญญาท้องถิ่น เพื่อส่งเสริมให้เกิด</w:t>
      </w:r>
      <w:r w:rsidR="0079128E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การถ่ายทอดองค์ความรู้ไปสู่ชุมชนต่าง ๆ ให้ถอดบทเรียนจากชุมชนต้นแบบ รวมทั้งยังเป็นการยกระดับคุณภาพชีวิตและสร้างเครือข่ายชุมชนเพื่อขยายผลต่อไปอย่างยั่งยืน</w:t>
      </w:r>
    </w:p>
    <w:p w14:paraId="63F2C78C" w14:textId="2A210448" w:rsidR="00C35DCC" w:rsidRPr="004120FE" w:rsidRDefault="00C35DCC" w:rsidP="0079128E">
      <w:pPr>
        <w:spacing w:before="120" w:after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36597C">
        <w:rPr>
          <w:rFonts w:ascii="TH SarabunPSK" w:hAnsi="TH SarabunPSK" w:cs="TH SarabunPSK"/>
          <w:i/>
          <w:iCs/>
          <w:spacing w:val="-2"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pacing w:val="-2"/>
          <w:sz w:val="32"/>
          <w:szCs w:val="32"/>
          <w:cs/>
        </w:rPr>
        <w:t>๒</w:t>
      </w:r>
      <w:r w:rsidRPr="0036597C">
        <w:rPr>
          <w:rFonts w:ascii="TH SarabunPSK" w:hAnsi="TH SarabunPSK" w:cs="TH SarabunPSK"/>
          <w:i/>
          <w:iCs/>
          <w:spacing w:val="-2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pacing w:val="-2"/>
          <w:sz w:val="32"/>
          <w:szCs w:val="32"/>
          <w:cs/>
        </w:rPr>
        <w:t>๖</w:t>
      </w:r>
      <w:r w:rsidRPr="0036597C">
        <w:rPr>
          <w:rFonts w:ascii="TH SarabunPSK" w:hAnsi="TH SarabunPSK" w:cs="TH SarabunPSK"/>
          <w:i/>
          <w:iCs/>
          <w:spacing w:val="-2"/>
          <w:sz w:val="32"/>
          <w:szCs w:val="32"/>
          <w:cs/>
        </w:rPr>
        <w:t xml:space="preserve"> พัฒนาระบบและกลไกสร้างแรงจูงใจการเพิ่มพื้นที่ป่าเศรษฐกิจเพื่อเศรษฐกิจชุมชน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สร้างกลไกจูงใจให้มีการปลูกป่าในพื้นที่ที่ถูกทำลายหรือ</w:t>
      </w:r>
      <w:r w:rsidR="00F33A2E">
        <w:rPr>
          <w:rFonts w:ascii="TH SarabunPSK" w:hAnsi="TH SarabunPSK" w:cs="TH SarabunPSK" w:hint="cs"/>
          <w:sz w:val="32"/>
          <w:szCs w:val="32"/>
          <w:cs/>
        </w:rPr>
        <w:t>พื้นที่ว่าง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ดำเนินโครงการธนาคารต้นไม้ พัฒนาระบบตรวจสอบย้อนกลับการผลิต การแปรรูปและการค้าตลอดห่วงโซ่การผลิตของอุตสาหกรรมไม้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สนับสนุน</w:t>
      </w:r>
      <w:r w:rsidR="0079128E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การศึกษาวิจัย พัฒนาคุณภาพสายพันธุ์ พัฒนานวัตกรรมเพื่อสร้างมูลค่าเพิ่มจากไม้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และสร้างมาตรการจูงใจ</w:t>
      </w:r>
      <w:r w:rsidR="00FB0796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ในการปลูกไม้มีค่าทางเศรษฐกิจ</w:t>
      </w:r>
    </w:p>
    <w:p w14:paraId="73DE2637" w14:textId="45A8DD16" w:rsidR="00C35DCC" w:rsidRPr="004120FE" w:rsidRDefault="00C35DCC" w:rsidP="00C35DCC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๓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 Bold" w:hAnsi="TH SarabunPSK Bold" w:cs="TH SarabunPSK"/>
          <w:b/>
          <w:bCs/>
          <w:sz w:val="32"/>
          <w:szCs w:val="32"/>
          <w:cs/>
        </w:rPr>
        <w:t>การฟื้นฟูทรัพยากรธรรมชาติและเพิ่มประสิทธิภาพการใช้ทรัพยากรอย่างชาญฉลาด</w:t>
      </w:r>
      <w:r w:rsidR="00A14823">
        <w:rPr>
          <w:rFonts w:ascii="TH SarabunPSK Bold" w:hAnsi="TH SarabunPSK Bold" w:cs="TH SarabunPSK"/>
          <w:b/>
          <w:bCs/>
          <w:sz w:val="32"/>
          <w:szCs w:val="32"/>
          <w:cs/>
        </w:rPr>
        <w:br/>
      </w:r>
      <w:r w:rsidRPr="004120FE">
        <w:rPr>
          <w:rFonts w:ascii="TH SarabunPSK Bold" w:hAnsi="TH SarabunPSK Bold" w:cs="TH SarabunPSK"/>
          <w:b/>
          <w:bCs/>
          <w:sz w:val="32"/>
          <w:szCs w:val="32"/>
          <w:cs/>
        </w:rPr>
        <w:t>บนหลักปรัชญาของเศรษฐกิจพอเพียง</w:t>
      </w:r>
    </w:p>
    <w:p w14:paraId="2C6CFC73" w14:textId="3AD01D7F" w:rsidR="00C35DCC" w:rsidRPr="004120FE" w:rsidRDefault="00C35DCC" w:rsidP="00FB0796">
      <w:pPr>
        <w:spacing w:before="120" w:after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 w:hint="cs"/>
          <w:i/>
          <w:i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 สร้างฐานทรัพยากรธรรมชาติเพื่อการผลิตให้เพียงพอและมีการใช้อย่าง</w:t>
      </w:r>
      <w:r w:rsidR="00FB0796" w:rsidRPr="004120FE">
        <w:rPr>
          <w:rFonts w:ascii="TH SarabunPSK" w:hAnsi="TH SarabunPSK" w:cs="TH SarabunPSK"/>
          <w:i/>
          <w:iCs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มีประสิทธิภาพ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มีการใช้ประโยชน์ทรัพยากรธรรมชาติโดยคำนึงถึงขีดจำกัดและขีดความสามารถในการฟื้นตัว สร้างสมดุลระหว่างการอนุรักษ์และการใช้ประโยชน์อย่างยั่งยืน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แบ่งปันผลประโยชน์อย่างเท่าเทียมและเป็นธรรม ดำเนินการประเมินมูลค่าของทรัพยากรธรรมชาติเพื่อใช้ในการบริหารจัดการทรัพยากรธรรมชาติที่มีประสิทธิภาพเพิ่มขึ้น</w:t>
      </w:r>
    </w:p>
    <w:p w14:paraId="6C1D93FA" w14:textId="01CB204D" w:rsidR="00C35DCC" w:rsidRPr="004120FE" w:rsidRDefault="00C35DCC" w:rsidP="00FB0796">
      <w:pPr>
        <w:spacing w:before="120" w:after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 w:hint="cs"/>
          <w:i/>
          <w:i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 ใช้ทรัพยากรธรรมชาติจากส่วนเหลือ</w:t>
      </w:r>
      <w:r w:rsidR="00DE3324">
        <w:rPr>
          <w:rFonts w:ascii="TH SarabunPSK" w:hAnsi="TH SarabunPSK" w:cs="TH SarabunPSK" w:hint="cs"/>
          <w:i/>
          <w:iCs/>
          <w:sz w:val="32"/>
          <w:szCs w:val="32"/>
          <w:cs/>
        </w:rPr>
        <w:t>ของกระบวนการผลิต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ให้เกิดประโยชน์ที่หลากหลายปราศจากเศษเหลือและของเสียจากอุตสาหกรรม เกษตรกรรม และขยะอาหาร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เพื่อให้เกิดความคุ้มค่า ดำเนินการศึกษาวิเคราะห์การไหลของวัสดุ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เพื่อบริหารจัดการของเหลือจากการผลิตและการบริโภคอย่าง</w:t>
      </w:r>
      <w:r w:rsidR="00DE3324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มีประสิทธิภาพ พัฒนาระบบกลไกหมุนเวียนใช้ประโยชน์เศษเหลือในภาคอุตสาหกรรม เศษวัสดุการเกษตร </w:t>
      </w:r>
      <w:r w:rsidR="002248DB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ลดการสูญเสียที่เกิดขึ้นในขั้นตอนก่อนถึงผู้บริโภคและขยะอาหาร รวมถึงการพัฒนาแพลตฟอร์มเพื่อเชื่อมโยงผู้ประกอบการเศรษฐกิจหมุนเวียนให้สามารถเข้าถึงองค์ความรู้และนวัตกรรม ตลอดจนปรับปรุงกฎระเบียบ</w:t>
      </w:r>
      <w:r w:rsidR="002248DB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ให้สนับสนุนการนำของเสียจากอุตสาหกรรมที่ยังมีประโยชน์ให้สามารถนำกลับมาใช้ได้</w:t>
      </w:r>
    </w:p>
    <w:p w14:paraId="45C2D39C" w14:textId="45E1C324" w:rsidR="00C35DCC" w:rsidRPr="004120FE" w:rsidRDefault="00C35DCC" w:rsidP="00FB0796">
      <w:pPr>
        <w:spacing w:before="120" w:after="120"/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120FE">
        <w:rPr>
          <w:rFonts w:ascii="TH SarabunPSK Bold" w:hAnsi="TH SarabunPSK Bold" w:cs="TH SarabunPSK"/>
          <w:i/>
          <w:iCs/>
          <w:sz w:val="32"/>
          <w:szCs w:val="32"/>
          <w:cs/>
        </w:rPr>
        <w:lastRenderedPageBreak/>
        <w:t>กล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ยุทธ์</w:t>
      </w:r>
      <w:r w:rsidRPr="004120FE">
        <w:rPr>
          <w:rFonts w:ascii="TH SarabunPSK Bold" w:hAnsi="TH SarabunPSK Bold" w:cs="TH SarabunPSK"/>
          <w:i/>
          <w:iCs/>
          <w:sz w:val="32"/>
          <w:szCs w:val="32"/>
          <w:cs/>
        </w:rPr>
        <w:t xml:space="preserve">ย่อยที่ </w:t>
      </w:r>
      <w:r w:rsidR="006236D6">
        <w:rPr>
          <w:rFonts w:ascii="TH SarabunPSK Bold" w:hAnsi="TH SarabunPSK Bold" w:cs="TH SarabunPSK"/>
          <w:i/>
          <w:iCs/>
          <w:sz w:val="32"/>
          <w:szCs w:val="32"/>
          <w:cs/>
        </w:rPr>
        <w:t>๓</w:t>
      </w:r>
      <w:r w:rsidRPr="004120FE">
        <w:rPr>
          <w:rFonts w:ascii="TH SarabunPSK Bold" w:hAnsi="TH SarabunPSK Bold" w:cs="TH SarabunPSK"/>
          <w:i/>
          <w:iCs/>
          <w:sz w:val="32"/>
          <w:szCs w:val="32"/>
          <w:cs/>
        </w:rPr>
        <w:t>.</w:t>
      </w:r>
      <w:r w:rsidR="006236D6">
        <w:rPr>
          <w:rFonts w:ascii="TH SarabunPSK Bold" w:hAnsi="TH SarabunPSK Bold" w:cs="TH SarabunPSK"/>
          <w:i/>
          <w:iCs/>
          <w:sz w:val="32"/>
          <w:szCs w:val="32"/>
          <w:cs/>
        </w:rPr>
        <w:t>๓</w:t>
      </w:r>
      <w:r w:rsidRPr="004120FE">
        <w:rPr>
          <w:rFonts w:ascii="TH SarabunPSK Bold" w:hAnsi="TH SarabunPSK Bold" w:cs="TH SarabunPSK"/>
          <w:i/>
          <w:iCs/>
          <w:sz w:val="32"/>
          <w:szCs w:val="32"/>
          <w:cs/>
        </w:rPr>
        <w:t xml:space="preserve"> บริหารจัดการกิจกรรมทางเศรษฐกิจให้เหมาะสมกับศักยภาพทรัพยากรธรรมชาติในพื้นที่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บริหารจัดการทรัพยากรอย่างมีประสิทธิภาพและยั่งยืน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แก้ปัญหาความขัดแย้งด้าน</w:t>
      </w:r>
      <w:r w:rsidR="004260C5">
        <w:rPr>
          <w:rFonts w:ascii="TH SarabunPSK" w:hAnsi="TH SarabunPSK" w:cs="TH SarabunPSK" w:hint="cs"/>
          <w:sz w:val="32"/>
          <w:szCs w:val="32"/>
          <w:cs/>
        </w:rPr>
        <w:t>ท</w:t>
      </w:r>
      <w:r w:rsidRPr="004120FE">
        <w:rPr>
          <w:rFonts w:ascii="TH SarabunPSK" w:hAnsi="TH SarabunPSK" w:cs="TH SarabunPSK"/>
          <w:sz w:val="32"/>
          <w:szCs w:val="32"/>
          <w:cs/>
        </w:rPr>
        <w:t>รัพยากรธรรมชาติและสิ่งแวดล้อม กำหนดการใช้ประโยชน์พื้นที่อย่างเหมาะสมกับศักยภาพทรัพยากรธรรมชาติ พัฒนาและยกระดับมาตรฐานการบริหารจัดการ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พื้นที่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พัฒนาระบบการจัดการสิ่งแวดล้อมใน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พื้นที่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สร้างสมดุลระหว่างการอนุรักษ์</w:t>
      </w:r>
      <w:r w:rsidR="00F51A7C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กับการใช้ประโยชน์อย่างยั่งยืน</w:t>
      </w:r>
    </w:p>
    <w:p w14:paraId="5E3CCFD4" w14:textId="1DBE9BA0" w:rsidR="00C35DCC" w:rsidRPr="004120FE" w:rsidRDefault="00C35DCC" w:rsidP="00C35DCC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๔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 Bold" w:hAnsi="TH SarabunPSK Bold" w:cs="TH SarabunPSK"/>
          <w:b/>
          <w:bCs/>
          <w:sz w:val="32"/>
          <w:szCs w:val="32"/>
          <w:cs/>
        </w:rPr>
        <w:t>การพัฒนาเทคโนโลยี นวัตกรรมและกลไกสนับสนุนเศรษฐกิจหมุนเวียนและสังคมคาร์บอนต่ำ</w:t>
      </w:r>
    </w:p>
    <w:p w14:paraId="5DFDCEC8" w14:textId="68A2DF05" w:rsidR="00C35DCC" w:rsidRPr="004120FE" w:rsidRDefault="00C35DCC" w:rsidP="00FB0796">
      <w:pPr>
        <w:spacing w:before="120" w:after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๔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 ส่งเสริมงานวิจัยเทคโนโลยีและพัฒนาแพลตฟอร์มสนับสนุนธุรกิจรูปแบบเศรษฐกิจหมุนเวียนและสังคมคาร์บอนต่ำ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นำเทคโนโลยีนวัตกรรมที่ทันสมัย ความคิดสร้างสรรค์ ภูมิปัญญา</w:t>
      </w:r>
      <w:r w:rsidR="002248DB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และนวัตกรรมท้องถิ่นมาประยุกต์ใช้เพื่อเพิ่มประสิทธิภาพการใช้ทรัพยากรและลดของเสียจากกระบวนการผลิต ส่งเสริมการ</w:t>
      </w:r>
      <w:r w:rsidRPr="004120FE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พัฒนาแพลตฟอร์มบริหารจัดการข้อมูลและแพลตฟอร์มเสริมสร้างความสามารถในการเปลี่ยนผ่านไปสู่เศรษฐกิจหมุนเวียนและสังคมคาร์บอนต่ำ การบูรณาการเครือข่ายความร่วมมือพัฒนาเทคโนโลยีการออกแบบ</w:t>
      </w:r>
      <w:r w:rsidR="00FB0796" w:rsidRPr="004120FE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เชิงนิเวศ การจัดการของเสีย การพัฒนาธุรกิจ และการแลกเปลี่ยนวัสดุเหลือใช้ระหว่างธุรกิจและอุตสาหกรรม</w:t>
      </w:r>
    </w:p>
    <w:p w14:paraId="6CF2B588" w14:textId="30B60D98" w:rsidR="00C35DCC" w:rsidRPr="004120FE" w:rsidRDefault="00C35DCC" w:rsidP="00FB0796">
      <w:pPr>
        <w:spacing w:before="120" w:after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๔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 พัฒนาเทคโนโลยีและนวัตกรรมต้นแบบโมเดลธุรกิจ และกลไกความร่วมมือระหว่างผู้มีส่วนเกี่ยวข้องอย่างครบวงจร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นำหลักการให้เอกชนร่วมลงทุนในกิจการของรัฐมาใช้ประกอบธุรกิจ ส่งเสริม</w:t>
      </w:r>
      <w:r w:rsidR="004260C5">
        <w:rPr>
          <w:rFonts w:ascii="TH SarabunPSK" w:hAnsi="TH SarabunPSK" w:cs="TH SarabunPSK" w:hint="cs"/>
          <w:sz w:val="32"/>
          <w:szCs w:val="32"/>
          <w:cs/>
        </w:rPr>
        <w:t>ให้</w:t>
      </w:r>
      <w:r w:rsidRPr="004120FE">
        <w:rPr>
          <w:rFonts w:ascii="TH SarabunPSK" w:hAnsi="TH SarabunPSK" w:cs="TH SarabunPSK"/>
          <w:sz w:val="32"/>
          <w:szCs w:val="32"/>
          <w:cs/>
        </w:rPr>
        <w:t>ผู้ประกอบการปรับรูปแบบธุรกิจตามหลักเศรษฐกิจหมุนเวียน สร้างธุรกิจใหม่ที่มีการออกแบบสินค้า</w:t>
      </w:r>
      <w:r w:rsidR="00FB0796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และบริการที่มีอายุการใช้งานยาวนาน เลือกใช้วัสดุที่สามารถใช้รีไซเคิลได้ ธุรกิจบริการในรูปแบบเช่า</w:t>
      </w:r>
      <w:r w:rsidR="00F51A7C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หรือจ่ายเมื่อใช้งาน แทนการซื้อขาด ใช้และแบ่งปันทรัพยากรร่วมกัน</w:t>
      </w:r>
    </w:p>
    <w:p w14:paraId="362B0B4F" w14:textId="6A0B3DF3" w:rsidR="00C35DCC" w:rsidRPr="004120FE" w:rsidRDefault="00C35DCC" w:rsidP="00FB0796">
      <w:pPr>
        <w:spacing w:before="120" w:after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๔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พัฒนาเทคโนโลยีและนวัตกรรมสนับสนุนการลดและหมุนเวียนการใช้ทรัพยากร และเพิ่มมูลค่าของเสีย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ส่งเสริมการนำเทคโนโลยีและนวัตกรรมเกี่ยวกับบรรจุภัณฑ์ที่ใช้วัสดุชนิดเดียว การใช้วัสดุรอบสอง การอัพไซเคิล มาใช้ในการผลิตและใช้ประโยชน์ได้มากกว่าเดิม</w:t>
      </w:r>
    </w:p>
    <w:p w14:paraId="2C5D9491" w14:textId="29BB1490" w:rsidR="00C35DCC" w:rsidRPr="004120FE" w:rsidRDefault="00C35DCC" w:rsidP="00FB0796">
      <w:pPr>
        <w:spacing w:before="120" w:after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๔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๔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 ส่งเสริมเทคโนโลยีการดักจับ การใช้ประโยชน์ และการกักเก็บคาร์บอน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ดักจับก๊าซคาร์บอนไดออกไซด์ในภาคพลังงานและภาคอุตสาหกรรม สนับสนุนเงินลงทุนด้านการวิจัยและการพัฒนา </w:t>
      </w:r>
      <w:r w:rsidRPr="004120FE">
        <w:rPr>
          <w:rFonts w:ascii="TH SarabunPSK" w:hAnsi="TH SarabunPSK" w:cs="TH SarabunPSK"/>
          <w:sz w:val="32"/>
          <w:szCs w:val="32"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เพิ่มมาตรการจูงใจทั้งด้านการเงินและการคลังเพื่อดึงดูดการลงทุนจากภาคเอกชน พัฒนาโครงสร้างพื้นฐาน</w:t>
      </w:r>
      <w:r w:rsidR="00930523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เพื่อการขนส่งกักเก็บคาร์บอน</w:t>
      </w:r>
    </w:p>
    <w:p w14:paraId="1D19415D" w14:textId="576E6841" w:rsidR="00C35DCC" w:rsidRPr="004120FE" w:rsidRDefault="00C35DCC" w:rsidP="00FB0796">
      <w:pPr>
        <w:spacing w:before="120" w:after="120"/>
        <w:ind w:firstLine="1134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๔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๕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 สร้างความร่วมมือถ่ายทอดเทคโนโลยีกับต่างประเทศ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พัฒนาเครือข่ายเพื่อสร้างความร่วมมือระหว่างประเทศ  ส่งเสริมการแบ่งปัน </w:t>
      </w:r>
      <w:r w:rsidRPr="004120FE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แลกเปลี่ยนและพัฒนาองค์ความรู้ด้านนโยบาย</w:t>
      </w:r>
      <w:r w:rsidR="00930523" w:rsidRPr="004120FE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</w:t>
      </w:r>
      <w:r w:rsidR="00930523" w:rsidRPr="004120FE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ด้านวิทยาศาสตร์ เทคโนโลยี นวัตกรรม ด้านการวิจัย และด้านการนำไปประยุกต์ใช้</w:t>
      </w:r>
    </w:p>
    <w:p w14:paraId="6CED5996" w14:textId="621E02DD" w:rsidR="00C35DCC" w:rsidRPr="004120FE" w:rsidRDefault="00C35DCC" w:rsidP="00FB0796">
      <w:pPr>
        <w:spacing w:before="120" w:after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๔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๖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 พัฒนาฐานข้อมูล/องค์ความรู้/มาตรฐาน/กฎหมาย/มาตรการ สนับสนุน</w:t>
      </w:r>
      <w:r w:rsidR="00930523" w:rsidRPr="004120FE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  <w:r w:rsidR="00930523" w:rsidRPr="004120FE">
        <w:rPr>
          <w:rFonts w:ascii="TH SarabunPSK" w:hAnsi="TH SarabunPSK" w:cs="TH SarabunPSK"/>
          <w:i/>
          <w:iCs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และสร้างแรงจูงใจ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ปรับปรุงกฎหมายให้เอื้อต่อการขับเคลื่อนเศรษฐกิจหมุนเวียนและลดการปล่อยก๊าซ</w:t>
      </w:r>
      <w:r w:rsidRPr="004120FE">
        <w:rPr>
          <w:rFonts w:ascii="TH SarabunPSK" w:hAnsi="TH SarabunPSK" w:cs="TH SarabunPSK"/>
          <w:sz w:val="32"/>
          <w:szCs w:val="32"/>
          <w:cs/>
        </w:rPr>
        <w:br/>
        <w:t>เรือนกระจกในทุกภาคส่วน ใช้มาตรการทางการเงินและการคลัง เพื่อสนับสนุนกระบวนการผลิตให้ได้มาตรฐาน ลดมลพิษ และใช้ทรัพยากรให้เกิดประสิทธิภาพ พัฒนาระบบฐานข้อมูล องค์ความรู้และแนวปฏิบัติ</w:t>
      </w:r>
      <w:r w:rsidRPr="004120FE">
        <w:rPr>
          <w:rFonts w:ascii="TH SarabunPSK" w:hAnsi="TH SarabunPSK" w:cs="TH SarabunPSK"/>
          <w:sz w:val="32"/>
          <w:szCs w:val="32"/>
          <w:cs/>
        </w:rPr>
        <w:br/>
        <w:t>ด้านเศรษฐกิจหมุนเวียนและสังคมคาร์บอนต่ำที่สอดคล้องกับมาตรฐานสากล เสริมสร้างศักยภาพบุคลากร</w:t>
      </w:r>
      <w:r w:rsidR="00930523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lastRenderedPageBreak/>
        <w:t>และหน่วยงานส่วนกลาง ท้องถิ่นและชุมชนในการใช้ทรัพยากรอย่างมีประสิทธิภาพ ลดการก่อมลพิษ และส่งเสริมการถ่ายทอดเทคโนโลยี นวัตกรรมที่ปล่อยคาร์บอนต่ำและเป็นมิตรต่อสิ่งแวดล้อม</w:t>
      </w:r>
    </w:p>
    <w:p w14:paraId="6892B04C" w14:textId="113F8842" w:rsidR="00C35DCC" w:rsidRPr="004120FE" w:rsidRDefault="00C35DCC" w:rsidP="00C35DCC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๕</w:t>
      </w:r>
      <w:r w:rsidRPr="004120F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120FE">
        <w:rPr>
          <w:rFonts w:ascii="TH SarabunPSK Bold" w:hAnsi="TH SarabunPSK Bold" w:cs="TH SarabunPSK"/>
          <w:b/>
          <w:bCs/>
          <w:sz w:val="32"/>
          <w:szCs w:val="32"/>
          <w:cs/>
        </w:rPr>
        <w:t>การปรับพฤติกรรมทางเศรษฐกิจและการดำรงชีพเข้าสู่วิถีชีวิตใหม่อย่างยั่งยืน</w:t>
      </w:r>
    </w:p>
    <w:p w14:paraId="5E824786" w14:textId="38D881DD" w:rsidR="00C35DCC" w:rsidRPr="004120FE" w:rsidRDefault="00C35DCC" w:rsidP="00FB0796">
      <w:pPr>
        <w:spacing w:before="120" w:after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๕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 สร้างความตระหนักรู้ให้เกิดในสังคม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ดำเนินชีวิตอยู่ร่วมกับธรรมชาติอย่างสมดุล ส่งเสริมการสร้างความตระหนัก จิตสำนึก ทัศนคติแก่ทุกภาคส่วนให้คำนึงถึงความสำคัญของการดำเนินการ</w:t>
      </w:r>
      <w:r w:rsidR="00FB76A3" w:rsidRPr="004120FE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ตามแนวคิดเศรษฐกิจหมุนเวียน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และสังคมคาร์บอนต่ำ 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เร่งผลักดันให้มีการนำไปใช้อย่างแพร่หลายในทุกภาคส่วน ส่งเสริมคุณลักษณะและพฤติกรรมของผู้บริโภคที่เป็นมิตรกับสิ่งแวดล้อม</w:t>
      </w:r>
    </w:p>
    <w:p w14:paraId="46FEB972" w14:textId="004ED778" w:rsidR="00C35DCC" w:rsidRPr="004120FE" w:rsidRDefault="00C35DCC" w:rsidP="00FB0796">
      <w:pPr>
        <w:spacing w:before="120" w:after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๕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สร้างแรงจูงใจ และทัศนคติในการดำรงชีวิตของผู้บริโภคเพื่อการปรับเปลี่ยนพฤติกรรมสู่การบริโภคที่ยั่งยืน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พัฒนากลไก เครื่องมือทางเศรษฐศาสตร์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และไม่ใช่เศรษฐศาสตร์เพื่อจูงใจ</w:t>
      </w:r>
      <w:r w:rsidR="002248DB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และกระตุ้น</w:t>
      </w:r>
      <w:r w:rsidRPr="004120FE">
        <w:rPr>
          <w:rFonts w:ascii="TH SarabunPSK" w:hAnsi="TH SarabunPSK" w:cs="TH SarabunPSK"/>
          <w:sz w:val="32"/>
          <w:szCs w:val="32"/>
          <w:cs/>
        </w:rPr>
        <w:t>ให้ผู้บริโภคปรับเปลี่ยนพฤติกรรม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สู่วิถ</w:t>
      </w:r>
      <w:r w:rsidRPr="004120FE">
        <w:rPr>
          <w:rFonts w:ascii="TH SarabunPSK" w:hAnsi="TH SarabunPSK" w:cs="TH SarabunPSK"/>
          <w:sz w:val="32"/>
          <w:szCs w:val="32"/>
          <w:cs/>
        </w:rPr>
        <w:t>ี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ชีวิตที่เป็นมิตรกับสิ่งแวดล้อม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บนพื้นฐานข้อมูลที่ถูกต้อง </w:t>
      </w:r>
      <w:r w:rsidR="002248DB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เชื่อถือได้และมีความโปร่งใส 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ส่งเสริมแนวปฏิบัติการจัดซื้อจัดจ้างสินค้าและบริการที่เป็นมิตรต่อสิ่งแวดล้อม ส่งเสริมการรีไซเคิลขยะและบรรจุภัณฑ์ในบ้านเรือน ส่งเสริมการติดฉลากผลิตภัณฑ์ อาทิ ฉลากสีเขียว </w:t>
      </w:r>
      <w:r w:rsidR="002248DB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ฉลากคาร์บอนฟุตพริ้นท์ ฉลากพลังงาน เพื่อเป็นข้อมูลในการตัดสินใจของผู้บริโภค</w:t>
      </w:r>
    </w:p>
    <w:p w14:paraId="351D151E" w14:textId="510E4093" w:rsidR="00C35DCC" w:rsidRPr="004120FE" w:rsidRDefault="00C35DCC" w:rsidP="00FB0796">
      <w:pPr>
        <w:spacing w:before="120" w:after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๕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 ส่งเสริมแพลตฟอร์ม</w:t>
      </w:r>
      <w:bookmarkStart w:id="76" w:name="_Hlk80633347"/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เศรษฐกิจแบ่งปัน</w:t>
      </w:r>
      <w:bookmarkEnd w:id="76"/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และตลาดสินค้ามือสอง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จัดทำระเบียบข้อบังคับ กฎหมายเพื่อส่งเสริมและกำกับดูแล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ธุรกิจประเภทเศรษฐกิจแบ่งปัน</w:t>
      </w:r>
      <w:r w:rsidR="00F33A2E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สร้างและพัฒนาเครือข่าย</w:t>
      </w:r>
      <w:r w:rsidR="00FB76A3" w:rsidRPr="004120FE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ความร่วมมือระหว่างผู้ผลิตและผู้บริโภค สร้างแพลตฟอร์มเชื่อมโยงระหว่างผู้ใช้บริการและผู้ให้บริการ</w:t>
      </w:r>
      <w:r w:rsidR="002248DB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ในการซื้อขายแลกเปลี่ยนสินค้าและบริการ เพื่อหมุนเวียนและใช้ทรัพยากรให้มีประสิทธิภาพ</w:t>
      </w:r>
    </w:p>
    <w:p w14:paraId="37BFFD69" w14:textId="15275B78" w:rsidR="00C35DCC" w:rsidRPr="004120FE" w:rsidRDefault="00C35DCC" w:rsidP="00FB0796">
      <w:pPr>
        <w:spacing w:before="120" w:after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๕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๔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 ส่งเสริมการใช้พลังงานทดแทนและนวัตกรรมประหยัดพลังงานในครัวเรือน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B76A3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พัฒนาระบบโครงสร้างพื้นฐาน ข้อมูลการบริหารจัดการ การผลิตและการใช้พลังงานทดแทน สนับสนุนการวิจัยและพัฒนาเทคโนโลยีพลังงานทดแทนที่มีประสิทธิภาพ ส่งเสริมนวัตกรรมประหยัดพลังงานที่มีราคาที่เหมาะสมและผู้ใช้สามารถจ่ายได้ สร้างการรับรู้และให้ข้อมูลแก่ประชาชนเพื่อประกอบการตัดสินใจเลือกใช้เทคโนโลยี</w:t>
      </w:r>
      <w:r w:rsidR="00FB76A3" w:rsidRPr="004120FE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ที่มีการใช้พลังงานอย่างมีประสิทธิภาพและช่วยลดค่าใช้จ่ายในระยะยาว</w:t>
      </w:r>
    </w:p>
    <w:p w14:paraId="5B6972FE" w14:textId="597E1083" w:rsidR="00C35DCC" w:rsidRPr="004120FE" w:rsidRDefault="00C35DCC" w:rsidP="00FB0796">
      <w:pPr>
        <w:spacing w:before="120" w:after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๕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๕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 ส่งเสริมการเดินทางที่เป็นมิตรต่อสิ่งแวดล้อม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ส่งเสริมการเดินทางด้วยระบบขนส่งมวลชน พัฒนาโครงข่ายระบบขนส่งสาธารณะที่ปล่อยคาร์บอนต่ำและเป็นมิตรต่อสิ่งแวดล้อมให้ครอบคลุม</w:t>
      </w:r>
      <w:r w:rsidR="00FB76A3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ทั่วทั้งประเทศ และส่งเสริมการผลิตและการใช้ยานพาหนะที่ใช้พลังงานสะอาดและประหยัดพลังงาน</w:t>
      </w:r>
    </w:p>
    <w:p w14:paraId="776D6FE8" w14:textId="7DC37A1A" w:rsidR="00C35DCC" w:rsidRPr="004120FE" w:rsidRDefault="00C35DCC" w:rsidP="00FB0796">
      <w:pPr>
        <w:spacing w:before="120" w:after="120"/>
        <w:ind w:firstLine="113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๕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๖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 ส่งเสริมการใช้ภูมิปัญญา วัฒนธรรมท้องถิ่นตามแนวคิดเศรษฐกิจหมุนเวียน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ส่งเสริมแนวคิดการใช้ทรัพยากรให้เกิดประโยชน์สูงสุดในระดับชุมชน สนับสนุนการนำภูมิปัญญาท้องถิ่นมาต่อยอดการพัฒนาสินค้าและบริการจากนวัตกรรม ความคิดสร้างสรรค์ และยึดการพึ่งพาตนเองเป็นสำคัญ ฟื้นฟู พัฒนา ถ่ายทอดองค์ความรู้ให้คนในสังคมได้รับรู้ เกิดความเข้าใจ ตระหนักในคุณค่า คุณประโยชน์ และรักษาภูมิปัญญาและวัฒนธรรมของชุมชน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3C6B1E3A" w14:textId="77777777" w:rsidR="00C35DCC" w:rsidRPr="004120FE" w:rsidRDefault="00C35DCC" w:rsidP="00C35DCC">
      <w:pPr>
        <w:spacing w:after="160" w:line="259" w:lineRule="auto"/>
        <w:rPr>
          <w:rFonts w:ascii="TH SarabunPSK" w:hAnsi="TH SarabunPSK" w:cs="TH SarabunPSK"/>
          <w:sz w:val="32"/>
          <w:szCs w:val="32"/>
          <w:cs/>
        </w:rPr>
      </w:pPr>
      <w:r w:rsidRPr="004120FE">
        <w:rPr>
          <w:rFonts w:ascii="TH SarabunPSK" w:hAnsi="TH SarabunPSK" w:cs="TH SarabunPSK"/>
          <w:sz w:val="32"/>
          <w:szCs w:val="32"/>
          <w:cs/>
        </w:rPr>
        <w:br w:type="page"/>
      </w:r>
    </w:p>
    <w:p w14:paraId="3C026B16" w14:textId="3CD66905" w:rsidR="002605BB" w:rsidRPr="004120FE" w:rsidRDefault="002605BB" w:rsidP="002A55A5">
      <w:pPr>
        <w:shd w:val="clear" w:color="auto" w:fill="F2F2F2" w:themeFill="background1" w:themeFillShade="F2"/>
        <w:tabs>
          <w:tab w:val="left" w:pos="1710"/>
        </w:tabs>
        <w:spacing w:before="120" w:after="120"/>
        <w:ind w:left="1710" w:hanging="171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หมุดหมายที่ </w:t>
      </w:r>
      <w:r w:rsidR="006236D6">
        <w:rPr>
          <w:rFonts w:ascii="TH SarabunPSK" w:hAnsi="TH SarabunPSK" w:cs="TH SarabunPSK"/>
          <w:b/>
          <w:bCs/>
          <w:sz w:val="36"/>
          <w:szCs w:val="36"/>
          <w:cs/>
        </w:rPr>
        <w:t>๑๑</w:t>
      </w:r>
      <w:r w:rsidRPr="004120FE">
        <w:rPr>
          <w:rFonts w:ascii="TH SarabunPSK" w:hAnsi="TH SarabunPSK" w:cs="TH SarabunPSK"/>
          <w:b/>
          <w:bCs/>
          <w:sz w:val="36"/>
          <w:szCs w:val="36"/>
        </w:rPr>
        <w:tab/>
      </w:r>
      <w:r w:rsidRPr="004120FE">
        <w:rPr>
          <w:rFonts w:ascii="TH SarabunPSK" w:hAnsi="TH SarabunPSK" w:cs="TH SarabunPSK" w:hint="cs"/>
          <w:b/>
          <w:bCs/>
          <w:sz w:val="36"/>
          <w:szCs w:val="36"/>
          <w:cs/>
        </w:rPr>
        <w:t>ไทยสามารถลดความเสี่ยงและผลกระทบจากภัยธรรมชาติและการเปลี่ยนแปลงสภาพภูมิอากาศ</w:t>
      </w:r>
    </w:p>
    <w:p w14:paraId="43D2F938" w14:textId="5AAA04B4" w:rsidR="002605BB" w:rsidRPr="004120FE" w:rsidRDefault="006236D6" w:rsidP="003B501D">
      <w:pPr>
        <w:tabs>
          <w:tab w:val="left" w:pos="426"/>
        </w:tabs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="002605BB" w:rsidRPr="004120F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2605BB" w:rsidRPr="004120FE">
        <w:rPr>
          <w:rFonts w:ascii="TH SarabunPSK" w:hAnsi="TH SarabunPSK" w:cs="TH SarabunPSK"/>
          <w:b/>
          <w:bCs/>
          <w:sz w:val="32"/>
          <w:szCs w:val="32"/>
        </w:rPr>
        <w:tab/>
      </w:r>
      <w:r w:rsidR="002605BB"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สถานการณ์การพัฒนาที่ผ่านมา </w:t>
      </w:r>
    </w:p>
    <w:p w14:paraId="0FAFA519" w14:textId="05013071" w:rsidR="002605BB" w:rsidRPr="004120FE" w:rsidRDefault="002605BB" w:rsidP="00917252">
      <w:pPr>
        <w:tabs>
          <w:tab w:val="left" w:pos="1134"/>
        </w:tabs>
        <w:spacing w:before="120"/>
        <w:ind w:firstLine="426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การเพิ่มขึ้นของประชากร การขยายถิ่นฐานที่อยู่ และการพัฒนาทางกายภาพได้ทำลายความสมดุล</w:t>
      </w:r>
      <w:r w:rsidR="002248DB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ของสิ่งแวดล้อม รวมถึงการเปลี่ยนแปลงสภาพภูมิอากาศ ส่งผลให้เกิดภัยพิบัติทางธรรมชาติทั่วโลก</w:t>
      </w:r>
      <w:r w:rsidR="002248DB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ขึ้นบ่อยครั้ง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สำหรับประเทศไทยเผชิญปัญหาภัยธรรมชาติหลากหลายประเภทและบ่อยครั้ง </w:t>
      </w:r>
      <w:r w:rsidR="00C311B2">
        <w:rPr>
          <w:rFonts w:ascii="TH SarabunPSK" w:hAnsi="TH SarabunPSK" w:cs="TH SarabunPSK" w:hint="cs"/>
          <w:sz w:val="32"/>
          <w:szCs w:val="32"/>
          <w:cs/>
        </w:rPr>
        <w:t>อาทิ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311B2">
        <w:rPr>
          <w:rFonts w:ascii="TH SarabunPSK" w:hAnsi="TH SarabunPSK" w:cs="TH SarabunPSK"/>
          <w:spacing w:val="-4"/>
          <w:sz w:val="32"/>
          <w:szCs w:val="32"/>
          <w:cs/>
        </w:rPr>
        <w:t>พายุหมุน</w:t>
      </w:r>
      <w:r w:rsidRPr="00C311B2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เขตร้อน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พายุฝนฟ้าคะนอง หรือพายุฤดูร้อน คลื่นพายุซัดฝั่ง ดินโคลนถล่ม อุทกภัย ภัยแล้ง ไฟป่าและหมอกควัน แผ่นดินไหว คลื่นสึนามิ ข้อมูลจากรายงานความเสี่ยงด้านภูมิอากาศโลก</w:t>
      </w:r>
      <w:r w:rsidR="00C311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ปี</w:t>
      </w:r>
      <w:r w:rsidR="00C311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260C5">
        <w:rPr>
          <w:rFonts w:ascii="TH SarabunPSK" w:hAnsi="TH SarabunPSK" w:cs="TH SarabunPSK" w:hint="cs"/>
          <w:sz w:val="32"/>
          <w:szCs w:val="32"/>
          <w:cs/>
        </w:rPr>
        <w:t xml:space="preserve">ค.ศ. </w:t>
      </w:r>
      <w:r w:rsidR="006236D6">
        <w:rPr>
          <w:rFonts w:ascii="TH SarabunPSK" w:hAnsi="TH SarabunPSK" w:cs="TH SarabunPSK"/>
          <w:sz w:val="32"/>
          <w:szCs w:val="32"/>
          <w:cs/>
        </w:rPr>
        <w:t>๒๐๒๐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ระบุว่า ประเทศไทย</w:t>
      </w:r>
      <w:r w:rsidR="002248DB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จัดอยู่ในกลุ่มประเทศที่มีความเสี่ยงสูงต่อผลกระทบจากการเปลี่ยนแปลงสภาพภูมิอากาศเป็นอันดับ </w:t>
      </w:r>
      <w:r w:rsidR="006236D6">
        <w:rPr>
          <w:rFonts w:ascii="TH SarabunPSK" w:hAnsi="TH SarabunPSK" w:cs="TH SarabunPSK"/>
          <w:sz w:val="32"/>
          <w:szCs w:val="32"/>
          <w:cs/>
        </w:rPr>
        <w:t>๘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="002248DB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โดยในช่วง </w:t>
      </w:r>
      <w:r w:rsidR="006236D6">
        <w:rPr>
          <w:rFonts w:ascii="TH SarabunPSK" w:hAnsi="TH SarabunPSK" w:cs="TH SarabunPSK"/>
          <w:sz w:val="32"/>
          <w:szCs w:val="32"/>
          <w:cs/>
        </w:rPr>
        <w:t>๒๐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ปีที่ผ่านมา ประเทศไทยได้เกิดภัยธรรมชาติจำนวนถึง </w:t>
      </w:r>
      <w:r w:rsidR="006236D6">
        <w:rPr>
          <w:rFonts w:ascii="TH SarabunPSK" w:hAnsi="TH SarabunPSK" w:cs="TH SarabunPSK"/>
          <w:sz w:val="32"/>
          <w:szCs w:val="32"/>
          <w:cs/>
        </w:rPr>
        <w:t>๑๔๗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ครั้ง โดยเฉพาะในปี </w:t>
      </w:r>
      <w:r w:rsidR="006236D6">
        <w:rPr>
          <w:rFonts w:ascii="TH SarabunPSK" w:hAnsi="TH SarabunPSK" w:cs="TH SarabunPSK"/>
          <w:sz w:val="32"/>
          <w:szCs w:val="32"/>
          <w:cs/>
        </w:rPr>
        <w:t>๒๕๔๗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248DB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เกิดเหตุการณ์คลื่นสึนามิซัดถล่มชายฝั่งอันดามันของประเทศไทย ปี </w:t>
      </w:r>
      <w:r w:rsidR="006236D6">
        <w:rPr>
          <w:rFonts w:ascii="TH SarabunPSK" w:hAnsi="TH SarabunPSK" w:cs="TH SarabunPSK"/>
          <w:sz w:val="32"/>
          <w:szCs w:val="32"/>
          <w:cs/>
        </w:rPr>
        <w:t>๒๕๕๔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เกิดเหตุการณ์มหาอุทกภัย และ</w:t>
      </w:r>
      <w:r w:rsidR="002248DB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ปี </w:t>
      </w:r>
      <w:r w:rsidR="006236D6">
        <w:rPr>
          <w:rFonts w:ascii="TH SarabunPSK" w:hAnsi="TH SarabunPSK" w:cs="TH SarabunPSK"/>
          <w:sz w:val="32"/>
          <w:szCs w:val="32"/>
          <w:cs/>
        </w:rPr>
        <w:t>๒๕๕๗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เกิดแผ่นดินไหวขนาดความรุนแรง </w:t>
      </w:r>
      <w:r w:rsidR="006236D6">
        <w:rPr>
          <w:rFonts w:ascii="TH SarabunPSK" w:hAnsi="TH SarabunPSK" w:cs="TH SarabunPSK"/>
          <w:sz w:val="32"/>
          <w:szCs w:val="32"/>
          <w:cs/>
        </w:rPr>
        <w:t>๖</w:t>
      </w:r>
      <w:r w:rsidRPr="004120FE">
        <w:rPr>
          <w:rFonts w:ascii="TH SarabunPSK" w:hAnsi="TH SarabunPSK" w:cs="TH SarabunPSK"/>
          <w:sz w:val="32"/>
          <w:szCs w:val="32"/>
        </w:rPr>
        <w:t>.</w:t>
      </w:r>
      <w:r w:rsidR="006236D6">
        <w:rPr>
          <w:rFonts w:ascii="TH SarabunPSK" w:hAnsi="TH SarabunPSK" w:cs="TH SarabunPSK"/>
          <w:sz w:val="32"/>
          <w:szCs w:val="32"/>
          <w:cs/>
        </w:rPr>
        <w:t>๓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ที่จังหวัดเชียงราย 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ขณะเดียวกัน รายงานความเสี่ยงโลกปี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๒๐๒๐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จัดอันดับให้ประเทศไทยเป็นประเทศที่มีความเสี่ยงในลำดับที่ </w:t>
      </w:r>
      <w:r w:rsidR="006236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๙๐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จากการประเมินทั้งหมด </w:t>
      </w:r>
      <w:r w:rsidR="006236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๑๘๑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ประเทศ </w:t>
      </w:r>
      <w:r w:rsidR="0043062D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โดยมีค่าดัชนีความเสี่ยงโดยรวมในระดับที่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๓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(ปานกลาง) จากความเสี่ยงทั้งหมด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๕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ระดับ โดยในรายละเอียดพบว่า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SG"/>
        </w:rPr>
        <w:t>ประเทศไทย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มีความล่อแหลม อยู่ในระดับสูง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  <w:lang w:val="en-SG"/>
        </w:rPr>
        <w:t>มี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ความเปราะบาง อยู่ในระดับปานกลาง อันเนื่องมาจากจุดอ่อน</w:t>
      </w:r>
      <w:r w:rsidR="002248DB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ด้านความสามารถในการปรับตัว อยู่ในเกณฑ์ต่ำ และความสามารถในการรับมือ อยู่ในระดับปานกลาง </w:t>
      </w:r>
      <w:r w:rsidR="002248DB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แม้ว่าความอ่อนไหวต่อความเสี่ยงจะอยู่ในระดับต่ำก็ตาม</w:t>
      </w:r>
    </w:p>
    <w:p w14:paraId="605D7C0F" w14:textId="55985B18" w:rsidR="002605BB" w:rsidRPr="004120FE" w:rsidRDefault="002605BB" w:rsidP="00917252">
      <w:pPr>
        <w:tabs>
          <w:tab w:val="left" w:pos="1134"/>
        </w:tabs>
        <w:spacing w:before="120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ภัยธรรมชาติที่เกิดขึ้นในประเทศไทยส่วนใหญ่เป็นภัยที่เกิดขึ้นซ้ำเป็นประจำตามฤดูกาล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สามารถ</w:t>
      </w:r>
      <w:r w:rsidRPr="004120FE">
        <w:rPr>
          <w:rFonts w:ascii="TH SarabunPSK" w:hAnsi="TH SarabunPSK" w:cs="TH SarabunPSK"/>
          <w:spacing w:val="-6"/>
          <w:sz w:val="32"/>
          <w:szCs w:val="32"/>
          <w:cs/>
        </w:rPr>
        <w:t>คาดการณ์ได้ ขณะเดียวกันการเปลี่ยนแปลงสภาพภูมิอากาศอันเป็นผลมาจากการเพิ่มขึ้นของปริมาณก๊าซเรือนกระจก</w:t>
      </w:r>
      <w:r w:rsidRPr="004120FE">
        <w:rPr>
          <w:rFonts w:ascii="TH SarabunPSK" w:hAnsi="TH SarabunPSK" w:cs="TH SarabunPSK"/>
          <w:sz w:val="32"/>
          <w:szCs w:val="32"/>
          <w:cs/>
        </w:rPr>
        <w:t>ในชั้นบรรยากาศ ทำให้อุณหภูมิโลกสูงขึ้น ส่งผลให้ภัยธรรมชาติที่ประเทศไทยเผชิญอยู่ในปัจจุบันมีแนวโน้ม</w:t>
      </w:r>
      <w:r w:rsidR="002248DB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ที่จะมีระดับความรุนแรงและมีความถี่เพิ่มมากขึ้น ตลอดจนประสบภัยธรรมชาติประเภทอื่นที่ไม่เคยเกิดขึ้นมาก่อน </w:t>
      </w:r>
      <w:r w:rsidR="00486951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และมีภัยบางประเภทที่เกิดขึ้นโดยไม่เลือกช่วงเวลา </w:t>
      </w:r>
      <w:r w:rsidR="00C311B2">
        <w:rPr>
          <w:rFonts w:ascii="TH SarabunPSK" w:hAnsi="TH SarabunPSK" w:cs="TH SarabunPSK" w:hint="cs"/>
          <w:sz w:val="32"/>
          <w:szCs w:val="32"/>
          <w:cs/>
        </w:rPr>
        <w:t>อาทิ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ภัยจากแผ่นดินไหว คลื่นสึนามิ ซึ่งเป็นสาเหตุสำคัญ</w:t>
      </w:r>
      <w:r w:rsidR="00917252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ที่ก่อให้เกิดความเสียหายและความสูญเสียทั้งต่อชีวิตและทรัพย์สิน และทรัพยากรธรรมชาติ</w:t>
      </w:r>
    </w:p>
    <w:p w14:paraId="7D6D2C54" w14:textId="5C1192A2" w:rsidR="002605BB" w:rsidRPr="004120FE" w:rsidRDefault="002605BB" w:rsidP="00917252">
      <w:pPr>
        <w:tabs>
          <w:tab w:val="left" w:pos="1134"/>
        </w:tabs>
        <w:spacing w:before="120"/>
        <w:ind w:firstLine="426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ภัยธรรมชาติที่ก่อให้เกิดความเสียหายต่อประเทศไทยมากที่สุด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คือ 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อุทกภัย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โดยในปี </w:t>
      </w:r>
      <w:r w:rsidR="006236D6">
        <w:rPr>
          <w:rFonts w:ascii="TH SarabunPSK" w:hAnsi="TH SarabunPSK" w:cs="TH SarabunPSK"/>
          <w:sz w:val="32"/>
          <w:szCs w:val="32"/>
          <w:cs/>
        </w:rPr>
        <w:t>๒๕๕๔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ได้เกิดเหตุการณ์มหาอุทกภัยก่อให้เกิดมูลค่าความเสียหายและความสูญเสียกว่า </w:t>
      </w:r>
      <w:r w:rsidR="006236D6">
        <w:rPr>
          <w:rFonts w:ascii="TH SarabunPSK" w:hAnsi="TH SarabunPSK" w:cs="TH SarabunPSK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sz w:val="32"/>
          <w:szCs w:val="32"/>
        </w:rPr>
        <w:t>.</w:t>
      </w:r>
      <w:r w:rsidR="006236D6">
        <w:rPr>
          <w:rFonts w:ascii="TH SarabunPSK" w:hAnsi="TH SarabunPSK" w:cs="TH SarabunPSK"/>
          <w:sz w:val="32"/>
          <w:szCs w:val="32"/>
          <w:cs/>
        </w:rPr>
        <w:t>๔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ล้านล้านบาท (รายงานของธนาคารโลก) ส่งผลกระทบถึง </w:t>
      </w:r>
      <w:r w:rsidR="006236D6">
        <w:rPr>
          <w:rFonts w:ascii="TH SarabunPSK" w:hAnsi="TH SarabunPSK" w:cs="TH SarabunPSK"/>
          <w:sz w:val="32"/>
          <w:szCs w:val="32"/>
          <w:cs/>
        </w:rPr>
        <w:t>๖๕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จังหวัด และกรุงเทพมหานครได้รับผลกระทบมากกว่า </w:t>
      </w:r>
      <w:r w:rsidR="006236D6">
        <w:rPr>
          <w:rFonts w:ascii="TH SarabunPSK" w:hAnsi="TH SarabunPSK" w:cs="TH SarabunPSK"/>
          <w:sz w:val="32"/>
          <w:szCs w:val="32"/>
          <w:cs/>
        </w:rPr>
        <w:t>๑๓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ล้านครัวเรือน รวมทั้งมีผู้เสียชีวิต </w:t>
      </w:r>
      <w:r w:rsidR="006236D6">
        <w:rPr>
          <w:rFonts w:ascii="TH SarabunPSK" w:hAnsi="TH SarabunPSK" w:cs="TH SarabunPSK"/>
          <w:sz w:val="32"/>
          <w:szCs w:val="32"/>
          <w:cs/>
        </w:rPr>
        <w:t>๘๑๓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คน ทั้งนี้ ประเทศไทยยังประสบกับปัญหาน้ำท่วมซึ่งเป็นปัญหาเรื้อรังอยู่อย่างสม่ำเสมอ โดยในปี </w:t>
      </w:r>
      <w:r w:rsidR="006236D6">
        <w:rPr>
          <w:rFonts w:ascii="TH SarabunPSK" w:hAnsi="TH SarabunPSK" w:cs="TH SarabunPSK"/>
          <w:sz w:val="32"/>
          <w:szCs w:val="32"/>
          <w:cs/>
        </w:rPr>
        <w:t>๒๕๖๐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ซึ่งเป็นปีที่มีปริมาณฝนสะสมทั้งประเทศมีค่าสูงกว่าปกติมากที่สุดในรอบคาบเวลา </w:t>
      </w:r>
      <w:r w:rsidR="006236D6">
        <w:rPr>
          <w:rFonts w:ascii="TH SarabunPSK" w:hAnsi="TH SarabunPSK" w:cs="TH SarabunPSK"/>
          <w:sz w:val="32"/>
          <w:szCs w:val="32"/>
          <w:cs/>
        </w:rPr>
        <w:t>๖๗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ปี ได้สร้างความเสียหายมูลค่าถึง </w:t>
      </w:r>
      <w:r w:rsidR="006236D6">
        <w:rPr>
          <w:rFonts w:ascii="TH SarabunPSK" w:hAnsi="TH SarabunPSK" w:cs="TH SarabunPSK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sz w:val="32"/>
          <w:szCs w:val="32"/>
        </w:rPr>
        <w:t>,</w:t>
      </w:r>
      <w:r w:rsidR="006236D6">
        <w:rPr>
          <w:rFonts w:ascii="TH SarabunPSK" w:hAnsi="TH SarabunPSK" w:cs="TH SarabunPSK"/>
          <w:sz w:val="32"/>
          <w:szCs w:val="32"/>
          <w:cs/>
        </w:rPr>
        <w:t>๐๕๐</w:t>
      </w:r>
      <w:r w:rsidRPr="004120FE">
        <w:rPr>
          <w:rFonts w:ascii="TH SarabunPSK" w:hAnsi="TH SarabunPSK" w:cs="TH SarabunPSK"/>
          <w:sz w:val="32"/>
          <w:szCs w:val="32"/>
        </w:rPr>
        <w:t>.</w:t>
      </w:r>
      <w:r w:rsidR="006236D6">
        <w:rPr>
          <w:rFonts w:ascii="TH SarabunPSK" w:hAnsi="TH SarabunPSK" w:cs="TH SarabunPSK"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ล้านบาท มีผู้ได้รับผลกระทบจำนวน </w:t>
      </w:r>
      <w:r w:rsidR="006236D6">
        <w:rPr>
          <w:rFonts w:ascii="TH SarabunPSK" w:hAnsi="TH SarabunPSK" w:cs="TH SarabunPSK"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sz w:val="32"/>
          <w:szCs w:val="32"/>
        </w:rPr>
        <w:t>.</w:t>
      </w:r>
      <w:r w:rsidR="006236D6">
        <w:rPr>
          <w:rFonts w:ascii="TH SarabunPSK" w:hAnsi="TH SarabunPSK" w:cs="TH SarabunPSK"/>
          <w:sz w:val="32"/>
          <w:szCs w:val="32"/>
          <w:cs/>
        </w:rPr>
        <w:t>๖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ล้านคน ขณะเดียวกัน ประเทศไทย</w:t>
      </w:r>
      <w:r w:rsidR="00FB1D34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ยังประสบปัญหา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ภัยแล้ง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อย่างต่อเนื่องและทวีความรุนแรงมากขึ้น โดยในปี </w:t>
      </w:r>
      <w:r w:rsidR="006236D6">
        <w:rPr>
          <w:rFonts w:ascii="TH SarabunPSK" w:hAnsi="TH SarabunPSK" w:cs="TH SarabunPSK"/>
          <w:sz w:val="32"/>
          <w:szCs w:val="32"/>
          <w:cs/>
        </w:rPr>
        <w:t>๒๕๖๒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มูลค่าความเสียหาย</w:t>
      </w:r>
      <w:r w:rsidR="00486951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จากภัยแล้งสูงถึง </w:t>
      </w:r>
      <w:r w:rsidR="006236D6">
        <w:rPr>
          <w:rFonts w:ascii="TH SarabunPSK" w:hAnsi="TH SarabunPSK" w:cs="TH SarabunPSK"/>
          <w:sz w:val="32"/>
          <w:szCs w:val="32"/>
          <w:cs/>
        </w:rPr>
        <w:t>๗๙๗</w:t>
      </w:r>
      <w:r w:rsidRPr="004120FE">
        <w:rPr>
          <w:rFonts w:ascii="TH SarabunPSK" w:hAnsi="TH SarabunPSK" w:cs="TH SarabunPSK"/>
          <w:sz w:val="32"/>
          <w:szCs w:val="32"/>
        </w:rPr>
        <w:t>.</w:t>
      </w:r>
      <w:r w:rsidR="006236D6">
        <w:rPr>
          <w:rFonts w:ascii="TH SarabunPSK" w:hAnsi="TH SarabunPSK" w:cs="TH SarabunPSK"/>
          <w:sz w:val="32"/>
          <w:szCs w:val="32"/>
          <w:cs/>
        </w:rPr>
        <w:t>๗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ล้านบาท ผู้ได้รับผลกระทบจำนวน </w:t>
      </w:r>
      <w:r w:rsidR="006236D6">
        <w:rPr>
          <w:rFonts w:ascii="TH SarabunPSK" w:hAnsi="TH SarabunPSK" w:cs="TH SarabunPSK"/>
          <w:sz w:val="32"/>
          <w:szCs w:val="32"/>
          <w:cs/>
        </w:rPr>
        <w:t>๑๘</w:t>
      </w:r>
      <w:r w:rsidRPr="004120FE">
        <w:rPr>
          <w:rFonts w:ascii="TH SarabunPSK" w:hAnsi="TH SarabunPSK" w:cs="TH SarabunPSK"/>
          <w:sz w:val="32"/>
          <w:szCs w:val="32"/>
        </w:rPr>
        <w:t>.</w:t>
      </w:r>
      <w:r w:rsidR="006236D6">
        <w:rPr>
          <w:rFonts w:ascii="TH SarabunPSK" w:hAnsi="TH SarabunPSK" w:cs="TH SarabunPSK"/>
          <w:sz w:val="32"/>
          <w:szCs w:val="32"/>
          <w:cs/>
        </w:rPr>
        <w:t>๗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ล้านคน เพิ่มขึ้นจากปี </w:t>
      </w:r>
      <w:r w:rsidR="006236D6">
        <w:rPr>
          <w:rFonts w:ascii="TH SarabunPSK" w:hAnsi="TH SarabunPSK" w:cs="TH SarabunPSK"/>
          <w:sz w:val="32"/>
          <w:szCs w:val="32"/>
          <w:cs/>
        </w:rPr>
        <w:t>๒๕๖๐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ซึ่งมีมูลค่า</w:t>
      </w:r>
      <w:r w:rsidR="00FB1D34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ความเสียหายอยู่ที่ </w:t>
      </w:r>
      <w:r w:rsidR="006236D6">
        <w:rPr>
          <w:rFonts w:ascii="TH SarabunPSK" w:hAnsi="TH SarabunPSK" w:cs="TH SarabunPSK"/>
          <w:sz w:val="32"/>
          <w:szCs w:val="32"/>
          <w:cs/>
        </w:rPr>
        <w:t>๗๓</w:t>
      </w:r>
      <w:r w:rsidRPr="004120FE">
        <w:rPr>
          <w:rFonts w:ascii="TH SarabunPSK" w:hAnsi="TH SarabunPSK" w:cs="TH SarabunPSK"/>
          <w:sz w:val="32"/>
          <w:szCs w:val="32"/>
        </w:rPr>
        <w:t>.</w:t>
      </w:r>
      <w:r w:rsidR="006236D6">
        <w:rPr>
          <w:rFonts w:ascii="TH SarabunPSK" w:hAnsi="TH SarabunPSK" w:cs="TH SarabunPSK"/>
          <w:sz w:val="32"/>
          <w:szCs w:val="32"/>
          <w:cs/>
        </w:rPr>
        <w:t>๕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ล้านบาท มีผู้ได้รับผลกระทบจำนวน </w:t>
      </w:r>
      <w:r w:rsidR="006236D6">
        <w:rPr>
          <w:rFonts w:ascii="TH SarabunPSK" w:hAnsi="TH SarabunPSK" w:cs="TH SarabunPSK"/>
          <w:sz w:val="32"/>
          <w:szCs w:val="32"/>
          <w:cs/>
        </w:rPr>
        <w:t>๐</w:t>
      </w:r>
      <w:r w:rsidRPr="004120FE">
        <w:rPr>
          <w:rFonts w:ascii="TH SarabunPSK" w:hAnsi="TH SarabunPSK" w:cs="TH SarabunPSK"/>
          <w:sz w:val="32"/>
          <w:szCs w:val="32"/>
        </w:rPr>
        <w:t>.</w:t>
      </w:r>
      <w:r w:rsidR="006236D6">
        <w:rPr>
          <w:rFonts w:ascii="TH SarabunPSK" w:hAnsi="TH SarabunPSK" w:cs="TH SarabunPSK"/>
          <w:sz w:val="32"/>
          <w:szCs w:val="32"/>
          <w:cs/>
        </w:rPr>
        <w:t>๐๖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ล้านคน ภาคเกษตรได้รับผลกระทบมากที่สุดจากปัญหาอุทกภัยและภัยแล้ง เนื่องจากเป็นภาคการผลิตที่มีการใช้น้ำในสัดส่วนสูงถึงกว่าร้อยละ </w:t>
      </w:r>
      <w:r w:rsidR="006236D6">
        <w:rPr>
          <w:rFonts w:ascii="TH SarabunPSK" w:hAnsi="TH SarabunPSK" w:cs="TH SarabunPSK"/>
          <w:sz w:val="32"/>
          <w:szCs w:val="32"/>
          <w:cs/>
        </w:rPr>
        <w:t>๗๐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ของปริมาณการใช้น้ำทั้งหมดของประเทศ โดยทุกปีจะมีพื้นที่การเกษตรจำนวนมากที่ได้รับความเสียหายอันเนื่องมาจาก</w:t>
      </w:r>
      <w:r w:rsidRPr="004120FE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อุทกภัยและภัยแล้ง และมีแนวโน้มเพิ่มสูงขึ้นแม้ว่าพื้นที่การเกษตรโดยรวมของประเทศมีแนวโน้มลดลงก็ตาม </w:t>
      </w:r>
      <w:r w:rsidR="00FB1D34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แต่หากพิจารณาในมิติของจำนวนครัวเรือนเกษตรไทยที่เกือบร้อยละ </w:t>
      </w:r>
      <w:r w:rsidR="006236D6">
        <w:rPr>
          <w:rFonts w:ascii="TH SarabunPSK" w:hAnsi="TH SarabunPSK" w:cs="TH SarabunPSK"/>
          <w:sz w:val="32"/>
          <w:szCs w:val="32"/>
          <w:cs/>
        </w:rPr>
        <w:t>๔๐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ยังมีรายได้ต่อหัวต่ำกว่าเส้นความยากจนของประเทศ อาจสะท้อนให้เห็นได้ว่า ผลกระทบจากอุทกภัยและภัยแล้งในภาคเกษตรมีแนวโน้มที่จะส่งผล</w:t>
      </w:r>
      <w:r w:rsidR="00FB1D34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ต่อปัญหาความเหลื่อมล้ำอย่างไม่อาจหลีกเลี่ยงได้</w:t>
      </w:r>
    </w:p>
    <w:p w14:paraId="604A8D65" w14:textId="444227FB" w:rsidR="002605BB" w:rsidRPr="004120FE" w:rsidRDefault="002605BB" w:rsidP="00917252">
      <w:pPr>
        <w:tabs>
          <w:tab w:val="left" w:pos="1134"/>
        </w:tabs>
        <w:spacing w:before="120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ภัยธรรมชาติอื่น ๆ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ที่สร้างความเสียหายทั้งต่อชีวิตและทรัพย์สินของประชาชน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ได้แก่ 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วาตภัย 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โดยมีสาเหตุมาจากพายุฝนฟ้าคะนอง พายุฤดูร้อน พายุลมงวง และพายุหมุนเขตร้อน (ดีเปรสชั่น โซนร้อน ไต้ฝุ่น) ซึ่งหากมีกำลังแรงขึ้นอาจก่อให้เกิดอุทกภัย และคลื่นพายุซัดฝั่ง จากตัวเลขล่าสุดของกรมป้องกันและบรรเทาสาธารณภัย ในปี </w:t>
      </w:r>
      <w:r w:rsidR="006236D6">
        <w:rPr>
          <w:rFonts w:ascii="TH SarabunPSK" w:hAnsi="TH SarabunPSK" w:cs="TH SarabunPSK"/>
          <w:sz w:val="32"/>
          <w:szCs w:val="32"/>
          <w:cs/>
        </w:rPr>
        <w:t>๒๕๖๒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วาตภัยก่อให้เกิดความเสียหายไม่ต่ำกว่า </w:t>
      </w:r>
      <w:r w:rsidR="006236D6">
        <w:rPr>
          <w:rFonts w:ascii="TH SarabunPSK" w:hAnsi="TH SarabunPSK" w:cs="TH SarabunPSK"/>
          <w:sz w:val="32"/>
          <w:szCs w:val="32"/>
          <w:cs/>
        </w:rPr>
        <w:t>๑๓๐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ล้านบาท และมีผู้เสียชีวิตเกือบ </w:t>
      </w:r>
      <w:r w:rsidR="006236D6">
        <w:rPr>
          <w:rFonts w:ascii="TH SarabunPSK" w:hAnsi="TH SarabunPSK" w:cs="TH SarabunPSK"/>
          <w:sz w:val="32"/>
          <w:szCs w:val="32"/>
          <w:cs/>
        </w:rPr>
        <w:t>๙๐๐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คน </w:t>
      </w:r>
      <w:r w:rsidR="00FB1D34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ดินโคลนถล่ม</w:t>
      </w:r>
      <w:r w:rsidR="00FB1D34"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ที่มักเกิดขึ้นพร้อมกันหรือเกิดหลังจากน้ำป่าไหลหลากอันเนื่องมาจากพายุฝนที่หนักอย่างต่อเนื่อง ปัจจุบันปัญหาดินโคลนถล่มเกิดบ่อยครั้งและมีความรุนแรงเพิ่มขึ้นอันเนื่องมาจากพฤติกรรมของมนุษย์ </w:t>
      </w:r>
      <w:r w:rsidR="002248DB">
        <w:rPr>
          <w:rFonts w:ascii="TH SarabunPSK" w:hAnsi="TH SarabunPSK" w:cs="TH SarabunPSK"/>
          <w:sz w:val="32"/>
          <w:szCs w:val="32"/>
          <w:cs/>
        </w:rPr>
        <w:br/>
      </w:r>
      <w:r w:rsidR="007847CF">
        <w:rPr>
          <w:rFonts w:ascii="TH SarabunPSK" w:hAnsi="TH SarabunPSK" w:cs="TH SarabunPSK" w:hint="cs"/>
          <w:sz w:val="32"/>
          <w:szCs w:val="32"/>
          <w:cs/>
        </w:rPr>
        <w:t>เช่น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การ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ตัดไม้ทำลายป่า การทำการเกษตรในพื้นที่ลาดชัน การทำลายหน้าดิน เป็นต้น นอกจากนี้ 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ภัยแผ่นดินไหว</w:t>
      </w:r>
      <w:r w:rsidRPr="004120FE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และสึนามิ</w:t>
      </w:r>
      <w:r w:rsidRPr="004120FE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ที่แม้เกิดขึ้นไม่บ่อย แต่สร้างความเสียหายต่อชีวิตและทรัพย์สินเป็นจำนวนมาก โดยเมื่อปลายปี </w:t>
      </w:r>
      <w:r w:rsidR="006236D6">
        <w:rPr>
          <w:rFonts w:ascii="TH SarabunPSK" w:hAnsi="TH SarabunPSK" w:cs="TH SarabunPSK"/>
          <w:spacing w:val="-6"/>
          <w:sz w:val="32"/>
          <w:szCs w:val="32"/>
          <w:cs/>
        </w:rPr>
        <w:t>๒๕๔</w:t>
      </w:r>
      <w:r w:rsidR="006236D6">
        <w:rPr>
          <w:rFonts w:ascii="TH SarabunPSK" w:hAnsi="TH SarabunPSK" w:cs="TH SarabunPSK"/>
          <w:sz w:val="32"/>
          <w:szCs w:val="32"/>
          <w:cs/>
        </w:rPr>
        <w:t>๗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B1D34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pacing w:val="-4"/>
          <w:sz w:val="32"/>
          <w:szCs w:val="32"/>
          <w:cs/>
        </w:rPr>
        <w:t>มี</w:t>
      </w:r>
      <w:r w:rsidRPr="004120FE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="006236D6">
        <w:rPr>
          <w:rFonts w:ascii="TH SarabunPSK" w:hAnsi="TH SarabunPSK" w:cs="TH SarabunPSK"/>
          <w:spacing w:val="-4"/>
          <w:sz w:val="32"/>
          <w:szCs w:val="32"/>
          <w:cs/>
        </w:rPr>
        <w:t>๖</w:t>
      </w:r>
      <w:r w:rsidRPr="004120FE">
        <w:rPr>
          <w:rFonts w:ascii="TH SarabunPSK" w:hAnsi="TH SarabunPSK" w:cs="TH SarabunPSK"/>
          <w:spacing w:val="-4"/>
          <w:sz w:val="32"/>
          <w:szCs w:val="32"/>
          <w:cs/>
        </w:rPr>
        <w:t xml:space="preserve"> จังหวัด ได้รับผลกระทบจากภัยคลื่นสึนามิ โดยมีผู้เสียชีวิต </w:t>
      </w:r>
      <w:r w:rsidR="006236D6">
        <w:rPr>
          <w:rFonts w:ascii="TH SarabunPSK" w:hAnsi="TH SarabunPSK" w:cs="TH SarabunPSK"/>
          <w:spacing w:val="-4"/>
          <w:sz w:val="32"/>
          <w:szCs w:val="32"/>
          <w:cs/>
        </w:rPr>
        <w:t>๕</w:t>
      </w:r>
      <w:r w:rsidRPr="004120FE">
        <w:rPr>
          <w:rFonts w:ascii="TH SarabunPSK" w:hAnsi="TH SarabunPSK" w:cs="TH SarabunPSK"/>
          <w:spacing w:val="-4"/>
          <w:sz w:val="32"/>
          <w:szCs w:val="32"/>
        </w:rPr>
        <w:t>,</w:t>
      </w:r>
      <w:r w:rsidR="006236D6">
        <w:rPr>
          <w:rFonts w:ascii="TH SarabunPSK" w:hAnsi="TH SarabunPSK" w:cs="TH SarabunPSK"/>
          <w:spacing w:val="-4"/>
          <w:sz w:val="32"/>
          <w:szCs w:val="32"/>
          <w:cs/>
        </w:rPr>
        <w:t>๓๙๕</w:t>
      </w:r>
      <w:r w:rsidRPr="004120FE">
        <w:rPr>
          <w:rFonts w:ascii="TH SarabunPSK" w:hAnsi="TH SarabunPSK" w:cs="TH SarabunPSK"/>
          <w:spacing w:val="-4"/>
          <w:sz w:val="32"/>
          <w:szCs w:val="32"/>
          <w:cs/>
        </w:rPr>
        <w:t xml:space="preserve"> คน บาดเจ็บ </w:t>
      </w:r>
      <w:r w:rsidR="006236D6">
        <w:rPr>
          <w:rFonts w:ascii="TH SarabunPSK" w:hAnsi="TH SarabunPSK" w:cs="TH SarabunPSK"/>
          <w:spacing w:val="-4"/>
          <w:sz w:val="32"/>
          <w:szCs w:val="32"/>
          <w:cs/>
        </w:rPr>
        <w:t>๘</w:t>
      </w:r>
      <w:r w:rsidRPr="004120FE">
        <w:rPr>
          <w:rFonts w:ascii="TH SarabunPSK" w:hAnsi="TH SarabunPSK" w:cs="TH SarabunPSK"/>
          <w:spacing w:val="-4"/>
          <w:sz w:val="32"/>
          <w:szCs w:val="32"/>
        </w:rPr>
        <w:t>,</w:t>
      </w:r>
      <w:r w:rsidR="006236D6">
        <w:rPr>
          <w:rFonts w:ascii="TH SarabunPSK" w:hAnsi="TH SarabunPSK" w:cs="TH SarabunPSK"/>
          <w:spacing w:val="-4"/>
          <w:sz w:val="32"/>
          <w:szCs w:val="32"/>
          <w:cs/>
        </w:rPr>
        <w:t>๔๕๗</w:t>
      </w:r>
      <w:r w:rsidRPr="004120FE">
        <w:rPr>
          <w:rFonts w:ascii="TH SarabunPSK" w:hAnsi="TH SarabunPSK" w:cs="TH SarabunPSK"/>
          <w:spacing w:val="-4"/>
          <w:sz w:val="32"/>
          <w:szCs w:val="32"/>
          <w:cs/>
        </w:rPr>
        <w:t xml:space="preserve"> คน สูญหายกว่า </w:t>
      </w:r>
      <w:r w:rsidR="006236D6">
        <w:rPr>
          <w:rFonts w:ascii="TH SarabunPSK" w:hAnsi="TH SarabunPSK" w:cs="TH SarabunPSK"/>
          <w:spacing w:val="-4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spacing w:val="-4"/>
          <w:sz w:val="32"/>
          <w:szCs w:val="32"/>
        </w:rPr>
        <w:t>,</w:t>
      </w:r>
      <w:r w:rsidR="006236D6">
        <w:rPr>
          <w:rFonts w:ascii="TH SarabunPSK" w:hAnsi="TH SarabunPSK" w:cs="TH SarabunPSK"/>
          <w:spacing w:val="-4"/>
          <w:sz w:val="32"/>
          <w:szCs w:val="32"/>
          <w:cs/>
        </w:rPr>
        <w:t>๑๘๗</w:t>
      </w:r>
      <w:r w:rsidRPr="004120FE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spacing w:val="-4"/>
          <w:sz w:val="32"/>
          <w:szCs w:val="32"/>
          <w:cs/>
        </w:rPr>
        <w:t>คน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อุตสาหกรรมการท่องเที่ยวตลอดชายฝั่งอันดามันได้รับความสูญเสียกว่า </w:t>
      </w:r>
      <w:r w:rsidR="006236D6">
        <w:rPr>
          <w:rFonts w:ascii="TH SarabunPSK" w:hAnsi="TH SarabunPSK" w:cs="TH SarabunPSK"/>
          <w:sz w:val="32"/>
          <w:szCs w:val="32"/>
          <w:cs/>
        </w:rPr>
        <w:t>๓๐</w:t>
      </w:r>
      <w:r w:rsidRPr="004120FE">
        <w:rPr>
          <w:rFonts w:ascii="TH SarabunPSK" w:hAnsi="TH SarabunPSK" w:cs="TH SarabunPSK"/>
          <w:sz w:val="32"/>
          <w:szCs w:val="32"/>
        </w:rPr>
        <w:t>,</w:t>
      </w:r>
      <w:r w:rsidR="006236D6">
        <w:rPr>
          <w:rFonts w:ascii="TH SarabunPSK" w:hAnsi="TH SarabunPSK" w:cs="TH SarabunPSK"/>
          <w:sz w:val="32"/>
          <w:szCs w:val="32"/>
          <w:cs/>
        </w:rPr>
        <w:t>๐๐๐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ล้านบาท </w:t>
      </w:r>
      <w:r w:rsidR="002248DB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สำหรับภัยแผ่นดินไหว แม้ประเทศไทยไม่ได้ตั้งอยู่บนรอยเลื่อนขนาดใหญ่ แต่ยังคงรู้สึกถึงแรงสั่นสะเทือนได้ประมาณปีละ </w:t>
      </w:r>
      <w:r w:rsidR="006236D6">
        <w:rPr>
          <w:rFonts w:ascii="TH SarabunPSK" w:hAnsi="TH SarabunPSK" w:cs="TH SarabunPSK"/>
          <w:sz w:val="32"/>
          <w:szCs w:val="32"/>
          <w:cs/>
        </w:rPr>
        <w:t>๕</w:t>
      </w:r>
      <w:r w:rsidR="00FB1D34" w:rsidRPr="004120FE">
        <w:rPr>
          <w:rFonts w:ascii="TH SarabunPSK" w:hAnsi="TH SarabunPSK" w:cs="TH SarabunPSK"/>
          <w:sz w:val="32"/>
          <w:szCs w:val="32"/>
        </w:rPr>
        <w:t>-</w:t>
      </w:r>
      <w:r w:rsidR="006236D6">
        <w:rPr>
          <w:rFonts w:ascii="TH SarabunPSK" w:hAnsi="TH SarabunPSK" w:cs="TH SarabunPSK"/>
          <w:sz w:val="32"/>
          <w:szCs w:val="32"/>
          <w:cs/>
        </w:rPr>
        <w:t>๖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ครั้ง จากแผ่นดินไหวในประเทศพม่า ลาว อินโดนีเซีย และแผ่นดินไหวที่เกิดจากรอยเลื่อนขนาดเล็กลงมาในภาคตะวันตกและภาคเหนือ โดยในปี </w:t>
      </w:r>
      <w:r w:rsidR="006236D6">
        <w:rPr>
          <w:rFonts w:ascii="TH SarabunPSK" w:hAnsi="TH SarabunPSK" w:cs="TH SarabunPSK"/>
          <w:sz w:val="32"/>
          <w:szCs w:val="32"/>
          <w:cs/>
        </w:rPr>
        <w:t>๒๕๕๗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เกิดแผ่นดินไหวขนาด </w:t>
      </w:r>
      <w:r w:rsidR="006236D6">
        <w:rPr>
          <w:rFonts w:ascii="TH SarabunPSK" w:hAnsi="TH SarabunPSK" w:cs="TH SarabunPSK"/>
          <w:sz w:val="32"/>
          <w:szCs w:val="32"/>
          <w:cs/>
        </w:rPr>
        <w:t>๖</w:t>
      </w:r>
      <w:r w:rsidRPr="004120FE">
        <w:rPr>
          <w:rFonts w:ascii="TH SarabunPSK" w:hAnsi="TH SarabunPSK" w:cs="TH SarabunPSK"/>
          <w:sz w:val="32"/>
          <w:szCs w:val="32"/>
        </w:rPr>
        <w:t>.</w:t>
      </w:r>
      <w:r w:rsidR="006236D6">
        <w:rPr>
          <w:rFonts w:ascii="TH SarabunPSK" w:hAnsi="TH SarabunPSK" w:cs="TH SarabunPSK"/>
          <w:sz w:val="32"/>
          <w:szCs w:val="32"/>
          <w:cs/>
        </w:rPr>
        <w:t>๓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ซึ่งเป็นครั้งรุนแรงที่สุด</w:t>
      </w:r>
      <w:r w:rsidR="002248DB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ที่เคยเกิดขึ้นในประเทศไทย มีจุดศูนย์กลางอยู่บริเวณรอยเลื่อนพะเยา ในเขต อ.พาน จ.เชียงราย</w:t>
      </w:r>
    </w:p>
    <w:p w14:paraId="271F57B3" w14:textId="2B3BDB63" w:rsidR="002605BB" w:rsidRPr="004120FE" w:rsidRDefault="002605BB" w:rsidP="00917252">
      <w:pPr>
        <w:tabs>
          <w:tab w:val="left" w:pos="1134"/>
        </w:tabs>
        <w:spacing w:before="120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การจัดการและป้องกันสาธารณภัย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มีการวางแนวทางเพื่อบริหารจัดการหรือป้องกันภัยพิบัติทางธรรมชาติอย่างเป็นระบบ ตั้งแต่ก่อนเกิดเหตุ ระหว่างเกิดเหตุ และหลังจากเกิดเหตุจนครบกระบวนการ แม้กระนั้นก็ตาม การช่วยเหลือและแก้ไขปัญหาภัยพิบัติทางธรรมชาติของหน่วยงานต่าง ๆ ยังคงมีอุปสรรคและความท้าทาย</w:t>
      </w:r>
      <w:r w:rsidRPr="004120FE">
        <w:rPr>
          <w:rFonts w:ascii="TH SarabunPSK" w:hAnsi="TH SarabunPSK" w:cs="TH SarabunPSK"/>
          <w:sz w:val="32"/>
          <w:szCs w:val="32"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หลายมิติ โดยเฉพาะอย่างยิ่งขีดความสามารถในการจัดการกับภัยพิบัติทางธรรมชาติที่มีความรุนแรงสูงยังค่อนข้างจำกัด และแม้ว่าภัยธรรมชาติที่เกิดขึ้นในประเทศส่วนใหญ่เป็นภัยซึ่งคาดการณ์ล่วงหน้าได้ แต่หน่วยงานให้ความสำคัญกับมาตรการเชิงรับในการให้ความช่วยเหลือเยียวยาผู้ได้รับผลกระทบและการฟื้นฟูตามบทบาทภารกิจภายใต้งบประมาณที่หน่วยงานได้รับ การจัดสรรงบประมาณของภาครัฐยังไม่ได้ให้ความสำคัญกับมาตรการ</w:t>
      </w:r>
      <w:r w:rsidRPr="004120FE">
        <w:rPr>
          <w:rFonts w:ascii="TH SarabunPSK" w:hAnsi="TH SarabunPSK" w:cs="TH SarabunPSK"/>
          <w:sz w:val="32"/>
          <w:szCs w:val="32"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ในการจัดการเชิงรุก </w:t>
      </w:r>
      <w:r w:rsidR="007847CF">
        <w:rPr>
          <w:rFonts w:ascii="TH SarabunPSK" w:hAnsi="TH SarabunPSK" w:cs="TH SarabunPSK" w:hint="cs"/>
          <w:sz w:val="32"/>
          <w:szCs w:val="32"/>
          <w:cs/>
        </w:rPr>
        <w:t>อาทิ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การเตรียมความพร้อม การป้องกันและ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ลดผลกระทบล่วงหน้าก่อนที่จะเกิดภัยธรรมชาติ เนื่องจากผลลัพธ์เชิงปริมาณที่เกิดจากมาตรการเชิงรุกค่อนข้างวัดได้ยาก ด้านการรับมือกับปัญหาการเปลี่ยนแปลงสภาพภูมิอากาศ บางภาคส่วนของสังคมไทยเริ่มมีความตื่นตัวมากขึ้น แต่การขับเคลื่อนหรือผลักดันมาตรการ</w:t>
      </w:r>
      <w:r w:rsidR="0043062D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ให้เกิดผลยังเป็นไปอย่างล่าช้า ท่ามกลางข้อมูลบ่งชี้ว่า ประเทศไทยมีความล่อแหลม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ต่อความเสี่ยงจาก</w:t>
      </w:r>
      <w:r w:rsidRPr="004120FE">
        <w:rPr>
          <w:rFonts w:ascii="TH SarabunPSK" w:hAnsi="TH SarabunPSK" w:cs="TH SarabunPSK"/>
          <w:sz w:val="32"/>
          <w:szCs w:val="32"/>
          <w:cs/>
          <w:lang w:val="en-SG"/>
        </w:rPr>
        <w:t>ภัยธรรมชาติและการเปลี่ยนแปลงสภาพภูมิอากาศ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ในเกณฑ์สูง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ในขณะที่มีขีดจำกัดในด้านความสามารถในการรับมือกับภัยและการปรับตัวต่อสภาวการณ์และความเสี่ยง จึงมีความจำเป็นเร่งด่วนที่ประเทศไทยต้องลดความล่อแหลม </w:t>
      </w:r>
      <w:r w:rsidRPr="004120FE">
        <w:rPr>
          <w:rFonts w:ascii="TH SarabunPSK" w:hAnsi="TH SarabunPSK" w:cs="TH SarabunPSK"/>
          <w:sz w:val="32"/>
          <w:szCs w:val="32"/>
          <w:cs/>
          <w:lang w:val="en-SG"/>
        </w:rPr>
        <w:t>รวมทั้ง</w:t>
      </w:r>
      <w:r w:rsidRPr="004120FE">
        <w:rPr>
          <w:rFonts w:ascii="TH SarabunPSK" w:hAnsi="TH SarabunPSK" w:cs="TH SarabunPSK"/>
          <w:sz w:val="32"/>
          <w:szCs w:val="32"/>
          <w:cs/>
        </w:rPr>
        <w:t>สร้างขีดความสามารถในการรับมือกับความเสี่ยง และเพิ่มความสามารถในการปรับตัวต่อ</w:t>
      </w:r>
      <w:r w:rsidRPr="004120FE">
        <w:rPr>
          <w:rFonts w:ascii="TH SarabunPSK" w:hAnsi="TH SarabunPSK" w:cs="TH SarabunPSK"/>
          <w:sz w:val="32"/>
          <w:szCs w:val="32"/>
          <w:cs/>
          <w:lang w:val="en-SG"/>
        </w:rPr>
        <w:t>ภัยธรรมชาติและ</w:t>
      </w:r>
      <w:r w:rsidR="0043062D">
        <w:rPr>
          <w:rFonts w:ascii="TH SarabunPSK" w:hAnsi="TH SarabunPSK" w:cs="TH SarabunPSK"/>
          <w:sz w:val="32"/>
          <w:szCs w:val="32"/>
          <w:cs/>
          <w:lang w:val="en-SG"/>
        </w:rPr>
        <w:br/>
      </w:r>
      <w:r w:rsidRPr="004120FE">
        <w:rPr>
          <w:rFonts w:ascii="TH SarabunPSK" w:hAnsi="TH SarabunPSK" w:cs="TH SarabunPSK"/>
          <w:sz w:val="32"/>
          <w:szCs w:val="32"/>
          <w:cs/>
          <w:lang w:val="en-SG"/>
        </w:rPr>
        <w:t xml:space="preserve">การเปลี่ยนแปลงสภาพภูมิอากาศ </w:t>
      </w:r>
      <w:r w:rsidRPr="004120FE">
        <w:rPr>
          <w:rFonts w:ascii="TH SarabunPSK" w:hAnsi="TH SarabunPSK" w:cs="TH SarabunPSK"/>
          <w:sz w:val="32"/>
          <w:szCs w:val="32"/>
          <w:cs/>
        </w:rPr>
        <w:t>ซึ่งจะเป็นประเด็นการพัฒนาที่สำคัญในช่วงแผนพัฒนา</w:t>
      </w:r>
      <w:r w:rsidR="004260C5">
        <w:rPr>
          <w:rFonts w:ascii="TH SarabunPSK" w:hAnsi="TH SarabunPSK" w:cs="TH SarabunPSK" w:hint="cs"/>
          <w:sz w:val="32"/>
          <w:szCs w:val="32"/>
          <w:cs/>
        </w:rPr>
        <w:t>ฯ</w:t>
      </w:r>
      <w:r w:rsidR="0043062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ฉบับที่ </w:t>
      </w:r>
      <w:r w:rsidR="006236D6">
        <w:rPr>
          <w:rFonts w:ascii="TH SarabunPSK" w:hAnsi="TH SarabunPSK" w:cs="TH SarabunPSK"/>
          <w:sz w:val="32"/>
          <w:szCs w:val="32"/>
          <w:cs/>
        </w:rPr>
        <w:t>๑๓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เพื่อลด</w:t>
      </w:r>
      <w:r w:rsidR="0043062D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และป้องกันผลกระทบจากภัยธรรมชาติและการเปลี่ยนแปลงสภาพภูมิอากาศที่จะเกิดขึ้นกับเศรษฐกิจ สังคม สิ่งแวดล้อม และความมั่นคงของประเทศ โดยเฉพาะภายใต้สภาพแวดล้อมที่การเปลี่ยนแปลงสภาพภูมิอากาศและ</w:t>
      </w:r>
      <w:r w:rsidRPr="004120FE">
        <w:rPr>
          <w:rFonts w:ascii="TH SarabunPSK" w:hAnsi="TH SarabunPSK" w:cs="TH SarabunPSK" w:hint="cs"/>
          <w:sz w:val="32"/>
          <w:szCs w:val="32"/>
          <w:cs/>
        </w:rPr>
        <w:lastRenderedPageBreak/>
        <w:t>ภัยธรรมชาติมีแนวโน้มทวีความรุนแรงมากขึ้น ประกอบกับประเทศเศรษฐกิจหลักให้ความสำคัญกับการสร้าง</w:t>
      </w:r>
      <w:r w:rsidR="0043062D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ความร่วมมือในการลดการปล่อยก๊าซเรือนกระจกและภาวะโลกร้อน และนำประเด็นการค้าการลงทุนระหว่างประเทศมาใช้เป็นเครื่องมือในการบรรลุเป้าหมายด้านการลดก๊าซเรือนกระจกมากขึ้น รวมทั้งการเข้าสู่สังคมสูงวัยและข้อจำกัดทางการคลังที่ทำให้ประชาชนและสังคมไทยมีความเปราะบางต่อผลกระทบจากภัยธรรมชาติและ</w:t>
      </w:r>
      <w:r w:rsidR="0043062D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การเปลี่ยนแปลงสภาพภูมิอากาศมากขึ้น</w:t>
      </w:r>
    </w:p>
    <w:p w14:paraId="7874391A" w14:textId="3F18AB2F" w:rsidR="002605BB" w:rsidRPr="004120FE" w:rsidRDefault="006236D6" w:rsidP="00FB1D34">
      <w:pPr>
        <w:tabs>
          <w:tab w:val="left" w:pos="426"/>
        </w:tabs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="002605BB" w:rsidRPr="004120F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2605BB" w:rsidRPr="004120FE">
        <w:rPr>
          <w:rFonts w:ascii="TH SarabunPSK" w:hAnsi="TH SarabunPSK" w:cs="TH SarabunPSK"/>
          <w:b/>
          <w:bCs/>
          <w:sz w:val="32"/>
          <w:szCs w:val="32"/>
        </w:rPr>
        <w:tab/>
      </w:r>
      <w:r w:rsidR="002605BB"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เป้าหมายการพัฒนา</w:t>
      </w:r>
    </w:p>
    <w:p w14:paraId="1DBF9ACD" w14:textId="065AF6AA" w:rsidR="002605BB" w:rsidRPr="004120FE" w:rsidRDefault="006236D6" w:rsidP="00FB1D34">
      <w:pPr>
        <w:tabs>
          <w:tab w:val="left" w:pos="993"/>
        </w:tabs>
        <w:spacing w:before="120"/>
        <w:ind w:firstLine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="002605BB" w:rsidRPr="004120FE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="002605BB" w:rsidRPr="004120FE">
        <w:rPr>
          <w:rFonts w:ascii="TH SarabunPSK" w:hAnsi="TH SarabunPSK" w:cs="TH SarabunPSK"/>
          <w:b/>
          <w:bCs/>
          <w:sz w:val="32"/>
          <w:szCs w:val="32"/>
        </w:rPr>
        <w:tab/>
      </w:r>
      <w:r w:rsidR="002605BB" w:rsidRPr="004120FE">
        <w:rPr>
          <w:rFonts w:ascii="TH SarabunPSK Bold" w:hAnsi="TH SarabunPSK Bold" w:cs="TH SarabunPSK"/>
          <w:b/>
          <w:bCs/>
          <w:spacing w:val="-4"/>
          <w:sz w:val="32"/>
          <w:szCs w:val="32"/>
          <w:cs/>
        </w:rPr>
        <w:t xml:space="preserve">ความเชื่อมโยงของหมุดหมายกับเป้าหมายหลักของแผนพัฒนาฯ ฉบับที่ </w:t>
      </w:r>
      <w:r>
        <w:rPr>
          <w:rFonts w:ascii="TH SarabunPSK Bold" w:hAnsi="TH SarabunPSK Bold" w:cs="TH SarabunPSK"/>
          <w:b/>
          <w:bCs/>
          <w:spacing w:val="-4"/>
          <w:sz w:val="32"/>
          <w:szCs w:val="32"/>
          <w:cs/>
        </w:rPr>
        <w:t>๑๓</w:t>
      </w:r>
      <w:r w:rsidR="002605BB" w:rsidRPr="004120FE">
        <w:rPr>
          <w:rFonts w:ascii="TH SarabunPSK Bold" w:hAnsi="TH SarabunPSK Bold" w:cs="TH SarabunPSK"/>
          <w:b/>
          <w:bCs/>
          <w:spacing w:val="-4"/>
          <w:sz w:val="32"/>
          <w:szCs w:val="32"/>
          <w:cs/>
        </w:rPr>
        <w:t xml:space="preserve"> และยุทธศาสตร์ชาติ</w:t>
      </w:r>
    </w:p>
    <w:p w14:paraId="5AA263CB" w14:textId="325C1E36" w:rsidR="002605BB" w:rsidRPr="004120FE" w:rsidRDefault="002605BB" w:rsidP="00FB1D34">
      <w:pPr>
        <w:tabs>
          <w:tab w:val="left" w:pos="993"/>
        </w:tabs>
        <w:spacing w:before="120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sz w:val="32"/>
          <w:szCs w:val="32"/>
          <w:cs/>
        </w:rPr>
        <w:t xml:space="preserve">เป้าหมายการพัฒนาของหมุดหมายที่ </w:t>
      </w:r>
      <w:r w:rsidR="006236D6">
        <w:rPr>
          <w:rFonts w:ascii="TH SarabunPSK" w:hAnsi="TH SarabunPSK" w:cs="TH SarabunPSK"/>
          <w:sz w:val="32"/>
          <w:szCs w:val="32"/>
          <w:cs/>
        </w:rPr>
        <w:t>๑๑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ได้เชื่อมโยงกับเป้าหมายหลักของแผนพัฒนาฯ ฉบับที่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๑๓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จำนวน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๒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เป้าหมาย ได้แก่ เป้าหมายที่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๔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การเปลี่ยนผ่านการผลิตและบริโภคไปสู่ความยั่งยืน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และเป้าหมาย</w:t>
      </w:r>
      <w:r w:rsidR="0043062D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๕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274D7A">
        <w:rPr>
          <w:rFonts w:ascii="TH SarabunPSK Bold" w:hAnsi="TH SarabunPSK Bold" w:cs="TH SarabunPSK" w:hint="cs"/>
          <w:b/>
          <w:bCs/>
          <w:spacing w:val="-4"/>
          <w:sz w:val="32"/>
          <w:szCs w:val="32"/>
          <w:cs/>
        </w:rPr>
        <w:t>การเสริมสร้างความสามารถของประเทศในการรับมือกับการเปลี่ยนแปลงและความเสี่ยงภายใต้บริบทโลกใหม่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หากพิจารณาถึงความเชื่อมโยงกับยุทธศาสตร์ชาติ พบว่าเป้าหมายการพัฒนาของหมุดหมายที่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๑๑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มีความสอดคล้องกับเป้าหมายของยุทธศาสตร์ชาติใน </w:t>
      </w:r>
      <w:r w:rsidR="006236D6">
        <w:rPr>
          <w:rFonts w:ascii="TH SarabunPSK" w:hAnsi="TH SarabunPSK" w:cs="TH SarabunPSK"/>
          <w:sz w:val="32"/>
          <w:szCs w:val="32"/>
          <w:cs/>
        </w:rPr>
        <w:t>๓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ด้าน </w:t>
      </w:r>
      <w:r w:rsidR="00B44A20">
        <w:rPr>
          <w:rFonts w:ascii="TH SarabunPSK" w:hAnsi="TH SarabunPSK" w:cs="TH SarabunPSK" w:hint="cs"/>
          <w:sz w:val="32"/>
          <w:szCs w:val="32"/>
          <w:cs/>
        </w:rPr>
        <w:t>ได้แก่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ด้านที่ </w:t>
      </w:r>
      <w:r w:rsidR="006236D6">
        <w:rPr>
          <w:rFonts w:ascii="TH SarabunPSK" w:hAnsi="TH SarabunPSK" w:cs="TH SarabunPSK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ยุทธศาสตร์</w:t>
      </w:r>
      <w:r w:rsidR="001C2B7D">
        <w:rPr>
          <w:rFonts w:ascii="TH SarabunPSK" w:hAnsi="TH SarabunPSK" w:cs="TH SarabunPSK" w:hint="cs"/>
          <w:sz w:val="32"/>
          <w:szCs w:val="32"/>
          <w:cs/>
        </w:rPr>
        <w:t>ชาติ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ด้านความมั่นคง </w:t>
      </w:r>
      <w:r w:rsidR="00FB1D34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ในเป้าหมายที่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๒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บ้านเมืองมีความมั่นคงในทุกมิติและทุกระดับ เพื่อบริหารจัดการสภาวะแวดล้อมของประเทศให้</w:t>
      </w:r>
      <w:r w:rsidR="00FB1D34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มีความมั่นคง ปลอดภัย และมีความสงบเรียบร้อยในทุกระดับ และเป้าหมายที่ </w:t>
      </w:r>
      <w:r w:rsidR="006236D6">
        <w:rPr>
          <w:rFonts w:ascii="TH SarabunPSK" w:hAnsi="TH SarabunPSK" w:cs="TH SarabunPSK" w:hint="cs"/>
          <w:spacing w:val="-6"/>
          <w:sz w:val="32"/>
          <w:szCs w:val="32"/>
          <w:cs/>
        </w:rPr>
        <w:t>๓</w:t>
      </w:r>
      <w:r w:rsidRPr="004120FE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กองทัพ หน่วยงานด้านความมั่นคง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spacing w:val="-6"/>
          <w:sz w:val="32"/>
          <w:szCs w:val="32"/>
          <w:cs/>
        </w:rPr>
        <w:t>ภาครัฐ ภาคเอกชน และภาคประชาชน มีความพร้อมในการป้องกันและแก้ไขปัญหาความมั่นคง เพื่อให้มีความพร้อม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สามารถรับมือกับภัยคุกคามและภัยพิบัติได้ทุกรูปแบบและทุกระดับความรุนแรง ด้านที่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="006236D6">
        <w:rPr>
          <w:rFonts w:ascii="TH SarabunPSK" w:hAnsi="TH SarabunPSK" w:cs="TH SarabunPSK"/>
          <w:sz w:val="32"/>
          <w:szCs w:val="32"/>
          <w:cs/>
        </w:rPr>
        <w:t>๒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ยุทธศาสตร์ชาติ</w:t>
      </w:r>
      <w:r w:rsidR="002248DB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ด้านการสร้างขีดความสามารถในการแข่งขัน ในเป้าหมายที่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๑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ประเทศไทยเป็นประเทศที่พัฒนาแล้ว เศรษฐกิจเติบโตอย่างมีเสถียรภาพและยั่งยืน ในประเด็นอุตสาหกรรมความมั่นคงของประเทศ มีเนื้อหาด้านการพัฒนาอุตสาหกรรมที่เกี่ยวข้องกับการจัดการภัยพิบัติ ซึ่งรวมถึงระบบการเตือนภัย การเตรียมตัวรับมือภัยพิบัติ </w:t>
      </w:r>
      <w:r w:rsidR="002248DB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และการให้ความช่วยเหลือทั้งในระหว่างและหลังเกิดภัยพิบัติ </w:t>
      </w:r>
      <w:r w:rsidR="0027099D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ด้านที่ </w:t>
      </w:r>
      <w:r w:rsidR="006236D6">
        <w:rPr>
          <w:rFonts w:ascii="TH SarabunPSK" w:hAnsi="TH SarabunPSK" w:cs="TH SarabunPSK"/>
          <w:sz w:val="32"/>
          <w:szCs w:val="32"/>
          <w:cs/>
        </w:rPr>
        <w:t>๕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72876">
        <w:rPr>
          <w:rFonts w:ascii="TH SarabunPSK" w:hAnsi="TH SarabunPSK" w:cs="TH SarabunPSK" w:hint="cs"/>
          <w:sz w:val="32"/>
          <w:szCs w:val="32"/>
          <w:cs/>
        </w:rPr>
        <w:t>ยุทธศาสตร์ชาติ</w:t>
      </w:r>
      <w:r w:rsidR="009F43CD">
        <w:rPr>
          <w:rFonts w:ascii="TH SarabunPSK" w:hAnsi="TH SarabunPSK" w:cs="TH SarabunPSK" w:hint="cs"/>
          <w:sz w:val="32"/>
          <w:szCs w:val="32"/>
          <w:cs/>
        </w:rPr>
        <w:t>ด้าน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การสร้าง</w:t>
      </w:r>
      <w:r w:rsidR="002248DB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การเติบโตบนคุณภาพชีวิตที่เป็นมิตรต่อสิ่งแวดล้อม ในเป้าหมายที่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๓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ใช้ประโยชน์และสร้างการเติบโต</w:t>
      </w:r>
      <w:r w:rsidR="002248DB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บนฐานทรัพยากรธรรมชาติและสิ่งแวดล้อมให้สมดุลภายในขีดความสามารถของระบบนิเวศ โดยสร้างการเติบโตอย่างยั่งยืนบนสังคมที่เป็นมิตรต่อสภาพภูมิอากาศ มุ่งเน้นลดการปล่อยก๊าซเรือนกระจก และสร้างสังคมคาร์บอนต่ำ ปรับปรุงการบริหารจัดการภัยพิบัติทั้งระบบ และการสร้างขีดความสามารถของประชาชนในการรับมือและปรับตัวเพื่อลดความสูญเสียและเสียหายจากภัยธรรมชาติและผลกระทบที่เกี่ยวข้องกับการเปลี่ยนแปลง</w:t>
      </w:r>
      <w:r w:rsidR="002248DB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สภาพภูมิอากาศ พร้อมทั้งสนับสนุนการลงทุนในโครงสร้างพื้นฐานที่เป็นมิตรต่อสภาพภูมิอากาศ และดูแลภัยพิบัติจากน้ำทั้งระบบ โดยมีการจัดระบบการจัดการน้ำในภาวะวิกฤติ ให้สามารถลดสูญเสีย ความเสี่ยง จากภัยพิบัติ</w:t>
      </w:r>
      <w:r w:rsidR="002248DB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ที่เกิดจากน้ำตามหลักวิชาการให้อยู่ในขอบเขตที่</w:t>
      </w:r>
      <w:r w:rsidRPr="004120FE">
        <w:rPr>
          <w:rFonts w:ascii="TH SarabunPSK" w:hAnsi="TH SarabunPSK" w:cs="TH SarabunPSK"/>
          <w:sz w:val="32"/>
          <w:szCs w:val="32"/>
          <w:cs/>
        </w:rPr>
        <w:t>ควบคุมที่มีประสิทธิภาพ รวมถึงการเพิ่มความร่วมมือ</w:t>
      </w:r>
      <w:r w:rsidR="002248DB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ในเรื่องการจัดการภัยพิบัติในภูมิภาคได้อย่างทั่วถึงและทันการณ์</w:t>
      </w:r>
    </w:p>
    <w:p w14:paraId="4F6DFB23" w14:textId="50870403" w:rsidR="002605BB" w:rsidRPr="004120FE" w:rsidRDefault="006236D6" w:rsidP="00FB1D34">
      <w:pPr>
        <w:tabs>
          <w:tab w:val="left" w:pos="993"/>
        </w:tabs>
        <w:spacing w:before="120"/>
        <w:ind w:firstLine="426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="002605BB" w:rsidRPr="004120FE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="002605BB"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เป้าหมาย ตัวชี้วัด และค่าเป้าหมายของการพัฒนาระดับหมุดหมาย</w:t>
      </w:r>
    </w:p>
    <w:p w14:paraId="49485929" w14:textId="78FCA54A" w:rsidR="002605BB" w:rsidRPr="004120FE" w:rsidRDefault="002605BB" w:rsidP="009F43CD">
      <w:pPr>
        <w:tabs>
          <w:tab w:val="left" w:pos="1418"/>
        </w:tabs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เป้าหมายที่ </w:t>
      </w:r>
      <w:r w:rsidR="006236D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๑</w:t>
      </w:r>
      <w:r w:rsidR="009F43CD">
        <w:rPr>
          <w:rFonts w:ascii="TH SarabunPSK" w:hAnsi="TH SarabunPSK" w:cs="TH SarabunPSK"/>
          <w:sz w:val="32"/>
          <w:szCs w:val="32"/>
          <w:cs/>
        </w:rPr>
        <w:tab/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ความเสียหายและผลกระทบจากภัยธรรมชาติและการเปลี่ยนแปลงสภาพภูมิอากาศลดลง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779165DD" w14:textId="0F5DF774" w:rsidR="002605BB" w:rsidRPr="004120FE" w:rsidRDefault="002605BB" w:rsidP="009F43CD">
      <w:pPr>
        <w:pStyle w:val="ListParagraph"/>
        <w:spacing w:before="120"/>
        <w:ind w:left="1418" w:hanging="1418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sz w:val="32"/>
          <w:szCs w:val="32"/>
          <w:cs/>
        </w:rPr>
        <w:tab/>
      </w:r>
      <w:r w:rsidR="009F43CD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Pr="004120FE">
        <w:rPr>
          <w:rFonts w:ascii="TH SarabunPSK" w:hAnsi="TH SarabunPSK" w:cs="TH SarabunPSK"/>
          <w:spacing w:val="-6"/>
          <w:sz w:val="32"/>
          <w:szCs w:val="32"/>
          <w:cs/>
        </w:rPr>
        <w:t>จำนวนประชาชนที่เสียชีวิต สูญหาย และได้รับผลกระทบโดยตรงจากภัยธรรมชาติลดลง</w:t>
      </w:r>
      <w:r w:rsidR="00FB1D34" w:rsidRPr="004120FE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pacing w:val="-6"/>
          <w:sz w:val="32"/>
          <w:szCs w:val="32"/>
          <w:cs/>
        </w:rPr>
        <w:t>เมื่อเทียบกับ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ค่าเฉลี่ยในแผนพัฒนาฯ ฉบับที่ </w:t>
      </w:r>
      <w:r w:rsidR="006236D6">
        <w:rPr>
          <w:rFonts w:ascii="TH SarabunPSK" w:hAnsi="TH SarabunPSK" w:cs="TH SarabunPSK"/>
          <w:sz w:val="32"/>
          <w:szCs w:val="32"/>
          <w:cs/>
        </w:rPr>
        <w:t>๑๒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ในแต่ละภัย</w:t>
      </w:r>
    </w:p>
    <w:p w14:paraId="1FFDC5AD" w14:textId="15A26C70" w:rsidR="002605BB" w:rsidRPr="004120FE" w:rsidRDefault="002605BB" w:rsidP="009F43CD">
      <w:pPr>
        <w:pStyle w:val="ListParagraph"/>
        <w:spacing w:before="120"/>
        <w:ind w:left="1418" w:hanging="1418"/>
        <w:contextualSpacing w:val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sz w:val="32"/>
          <w:szCs w:val="32"/>
          <w:cs/>
        </w:rPr>
        <w:tab/>
      </w:r>
      <w:r w:rsidR="009F43CD">
        <w:rPr>
          <w:rFonts w:ascii="TH SarabunPSK" w:hAnsi="TH SarabunPSK" w:cs="TH SarabunPSK"/>
          <w:sz w:val="32"/>
          <w:szCs w:val="32"/>
          <w:cs/>
        </w:rPr>
        <w:tab/>
      </w:r>
      <w:r w:rsidRPr="004120FE">
        <w:rPr>
          <w:rFonts w:ascii="TH SarabunPSK" w:hAnsi="TH SarabunPSK" w:cs="TH SarabunPSK"/>
          <w:sz w:val="32"/>
          <w:szCs w:val="32"/>
          <w:cs/>
        </w:rPr>
        <w:t>ความสูญเสียทางเศรษฐกิจจากภัยธรรมชาติโดยตรงต่อผลิตภัณฑ์มวลรวมของประเทศ</w:t>
      </w:r>
      <w:r w:rsidRPr="004120FE">
        <w:rPr>
          <w:rFonts w:ascii="TH SarabunPSK" w:hAnsi="TH SarabunPSK" w:cs="TH SarabunPSK"/>
          <w:sz w:val="32"/>
          <w:szCs w:val="32"/>
        </w:rPr>
        <w:t xml:space="preserve"> (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รวมถึงความเสียหายที่เกิดกับโครงสร้างพื้นฐานและการหยุดชะงักของการบริการขั้นพื้นฐานที่สำคัญ) ลดลงเมื่อเทียบกับค่าเฉลี่ยในแผนพัฒนาฯ ฉบับที่ </w:t>
      </w:r>
      <w:r w:rsidR="006236D6">
        <w:rPr>
          <w:rFonts w:ascii="TH SarabunPSK" w:hAnsi="TH SarabunPSK" w:cs="TH SarabunPSK"/>
          <w:sz w:val="32"/>
          <w:szCs w:val="32"/>
          <w:cs/>
        </w:rPr>
        <w:t>๑๒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5953106" w14:textId="4DAABFCA" w:rsidR="002605BB" w:rsidRPr="004120FE" w:rsidRDefault="002605BB" w:rsidP="009F43CD">
      <w:pPr>
        <w:pStyle w:val="ListParagraph"/>
        <w:spacing w:before="120"/>
        <w:ind w:left="1418" w:hanging="1418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sz w:val="32"/>
          <w:szCs w:val="32"/>
          <w:cs/>
        </w:rPr>
        <w:tab/>
      </w:r>
      <w:r w:rsidR="009F43CD">
        <w:rPr>
          <w:rFonts w:ascii="TH SarabunPSK" w:hAnsi="TH SarabunPSK" w:cs="TH SarabunPSK"/>
          <w:sz w:val="32"/>
          <w:szCs w:val="32"/>
          <w:cs/>
        </w:rPr>
        <w:tab/>
      </w:r>
      <w:r w:rsidRPr="004120FE">
        <w:rPr>
          <w:rFonts w:ascii="TH SarabunPSK" w:hAnsi="TH SarabunPSK" w:cs="TH SarabunPSK"/>
          <w:sz w:val="32"/>
          <w:szCs w:val="32"/>
          <w:cs/>
        </w:rPr>
        <w:t>จำนวน</w:t>
      </w:r>
      <w:r w:rsidRPr="004120FE">
        <w:rPr>
          <w:rFonts w:ascii="TH SarabunPSK" w:hAnsi="TH SarabunPSK" w:cs="TH SarabunPSK"/>
          <w:spacing w:val="-2"/>
          <w:sz w:val="32"/>
          <w:szCs w:val="32"/>
          <w:cs/>
        </w:rPr>
        <w:t>พื้นที่และมูลค่าความเสียหายจากภัยธรรมชาติลดลงเมื่อเทียบกับค่าเฉลี่ยในแผนพัฒนาฯ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ฉบับที่ </w:t>
      </w:r>
      <w:r w:rsidR="006236D6">
        <w:rPr>
          <w:rFonts w:ascii="TH SarabunPSK" w:hAnsi="TH SarabunPSK" w:cs="TH SarabunPSK"/>
          <w:sz w:val="32"/>
          <w:szCs w:val="32"/>
          <w:cs/>
        </w:rPr>
        <w:t>๑๒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27868F58" w14:textId="4CED4781" w:rsidR="002605BB" w:rsidRPr="004120FE" w:rsidRDefault="002605BB" w:rsidP="009F43CD">
      <w:pPr>
        <w:tabs>
          <w:tab w:val="left" w:pos="1418"/>
        </w:tabs>
        <w:spacing w:before="12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เป้าหมายที่ </w:t>
      </w:r>
      <w:r w:rsidR="006236D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๒</w:t>
      </w:r>
      <w:r w:rsidR="009F43CD">
        <w:rPr>
          <w:rFonts w:ascii="TH SarabunPSK" w:hAnsi="TH SarabunPSK" w:cs="TH SarabunPSK"/>
          <w:b/>
          <w:bCs/>
          <w:sz w:val="32"/>
          <w:szCs w:val="32"/>
        </w:rPr>
        <w:tab/>
      </w:r>
      <w:r w:rsidRPr="004120FE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ความเสี่ยงจากภัยธรรมชาติและการเปลี่ยนแปลงสภาพภูมิอากาศลดลง</w:t>
      </w:r>
    </w:p>
    <w:p w14:paraId="7035E67A" w14:textId="1D8DE33E" w:rsidR="002605BB" w:rsidRPr="004120FE" w:rsidRDefault="002605BB" w:rsidP="009F43CD">
      <w:pPr>
        <w:pStyle w:val="ListParagraph"/>
        <w:tabs>
          <w:tab w:val="left" w:pos="2268"/>
        </w:tabs>
        <w:spacing w:before="120"/>
        <w:ind w:left="1418" w:hanging="1418"/>
        <w:contextualSpacing w:val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sz w:val="32"/>
          <w:szCs w:val="32"/>
          <w:cs/>
        </w:rPr>
        <w:tab/>
        <w:t>มีแผนที่แสดงพื้นที่เสี่ยงจากภัยธรรมชาติและการเปลี่ยนแปลงสภาพภูมิอากาศในระดับพื้นที่ โดยเฉพาะพื้นที่สำคัญด้านต่างๆ หรือระดับจังหวัดอย่างครอบคลุม เชื่อมโยงกับฐานข้อมูลของ</w:t>
      </w:r>
      <w:r w:rsidR="0022593C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มิติทางเศรษฐกิจ สังคม และสิ่งแวดล้อมที่สําคัญ</w:t>
      </w:r>
    </w:p>
    <w:p w14:paraId="5ED7C969" w14:textId="3E361F6C" w:rsidR="002605BB" w:rsidRPr="004120FE" w:rsidRDefault="002605BB" w:rsidP="009F43CD">
      <w:pPr>
        <w:pStyle w:val="ListParagraph"/>
        <w:tabs>
          <w:tab w:val="left" w:pos="2268"/>
        </w:tabs>
        <w:spacing w:before="120"/>
        <w:ind w:left="1418" w:hanging="1418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sz w:val="32"/>
          <w:szCs w:val="32"/>
          <w:cs/>
        </w:rPr>
        <w:tab/>
        <w:t>การมีแผนจัดการป้องกันความเสี่ยงจากภัยธรรมชาติและการเปลี่ยนแปลงสภาพภูมิอากาศ</w:t>
      </w:r>
      <w:r w:rsidRPr="004120FE">
        <w:rPr>
          <w:rFonts w:ascii="TH SarabunPSK" w:hAnsi="TH SarabunPSK" w:cs="TH SarabunPSK"/>
          <w:sz w:val="32"/>
          <w:szCs w:val="32"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ในระดับพื้นที่ โดยเฉพาะพื้นที่สำคัญ </w:t>
      </w:r>
    </w:p>
    <w:p w14:paraId="06D91BDB" w14:textId="5B95D0DA" w:rsidR="00AB5AF1" w:rsidRPr="004120FE" w:rsidRDefault="002605BB" w:rsidP="009F43CD">
      <w:pPr>
        <w:pStyle w:val="ListParagraph"/>
        <w:tabs>
          <w:tab w:val="left" w:pos="2268"/>
        </w:tabs>
        <w:spacing w:before="120"/>
        <w:ind w:left="1418" w:hanging="1418"/>
        <w:contextualSpacing w:val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sz w:val="32"/>
          <w:szCs w:val="32"/>
          <w:cs/>
        </w:rPr>
        <w:tab/>
        <w:t>การเตือนภัยที่มีประสิทธิภาพ (ครอบคลุมภัยสำคัญ สามารถเชื่อมโยงระดับพื้นที่ ระดับประเทศ และระดับโลก มีความแม่นยำ ทันต่อเวลา และสามารถเข้าถึงกลุ่มเปราะบางได้)</w:t>
      </w:r>
    </w:p>
    <w:p w14:paraId="70848737" w14:textId="6FC50918" w:rsidR="002605BB" w:rsidRPr="004120FE" w:rsidRDefault="002605BB" w:rsidP="002605BB">
      <w:pPr>
        <w:tabs>
          <w:tab w:val="left" w:pos="1985"/>
        </w:tabs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เป้าหมายที่ </w:t>
      </w:r>
      <w:r w:rsidR="006236D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๓</w:t>
      </w:r>
      <w:r w:rsidRPr="004120F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สังคมไทย</w:t>
      </w:r>
      <w:r w:rsidRPr="004120FE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มีภูมิคุ้มกันจากภัยธรรมชาติและการเปลี่ยนแปลงสภาพภูมิอากาศ</w:t>
      </w:r>
      <w:r w:rsidRPr="004120FE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</w:p>
    <w:p w14:paraId="274448BC" w14:textId="6D05BB61" w:rsidR="002605BB" w:rsidRPr="004120FE" w:rsidRDefault="002605BB" w:rsidP="009F43CD">
      <w:pPr>
        <w:pStyle w:val="ListParagraph"/>
        <w:tabs>
          <w:tab w:val="left" w:pos="2268"/>
        </w:tabs>
        <w:spacing w:before="120"/>
        <w:ind w:left="1418" w:hanging="1418"/>
        <w:contextualSpacing w:val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๓</w:t>
      </w:r>
      <w:r w:rsidRPr="004120F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sz w:val="32"/>
          <w:szCs w:val="32"/>
          <w:cs/>
        </w:rPr>
        <w:tab/>
        <w:t>ชุมชน ท้องถิ่น อาสาสมัคร และเครือข่าย ที่สามารถจัดการความเสี่ยงจากภัยธรรมชาติ</w:t>
      </w:r>
      <w:r w:rsidR="002248DB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และการเปลี่ยนแปลงสภาพภูมิอากาศเบื้องต้นได้ด้วยตนเอง เพิ่มขึ้นเป็นร้อยละ </w:t>
      </w:r>
      <w:r w:rsidR="006236D6">
        <w:rPr>
          <w:rFonts w:ascii="TH SarabunPSK" w:hAnsi="TH SarabunPSK" w:cs="TH SarabunPSK"/>
          <w:sz w:val="32"/>
          <w:szCs w:val="32"/>
          <w:cs/>
        </w:rPr>
        <w:t>๘๐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ภายใน</w:t>
      </w:r>
      <w:r w:rsidR="002248DB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ปี </w:t>
      </w:r>
      <w:r w:rsidR="006236D6">
        <w:rPr>
          <w:rFonts w:ascii="TH SarabunPSK" w:hAnsi="TH SarabunPSK" w:cs="TH SarabunPSK"/>
          <w:sz w:val="32"/>
          <w:szCs w:val="32"/>
          <w:cs/>
        </w:rPr>
        <w:t>๒๕๗๐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และมีการจัดฝึกอบรมด้านการป้องกันและบรรเทาผลกระทบจากภัยธรรมชาติ</w:t>
      </w:r>
      <w:r w:rsidR="009F43CD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และการเปลี่ยนแปลงสภาพภูมิอากาศครอบคลุมทุกพื้นที่ของประเทศ </w:t>
      </w:r>
    </w:p>
    <w:p w14:paraId="01A7229A" w14:textId="0B05140B" w:rsidR="002605BB" w:rsidRPr="004120FE" w:rsidRDefault="002605BB" w:rsidP="009F43CD">
      <w:pPr>
        <w:pStyle w:val="ListParagraph"/>
        <w:tabs>
          <w:tab w:val="left" w:pos="2268"/>
        </w:tabs>
        <w:spacing w:before="120"/>
        <w:ind w:left="1418" w:hanging="1418"/>
        <w:contextualSpacing w:val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๓</w:t>
      </w:r>
      <w:r w:rsidRPr="004120F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sz w:val="32"/>
          <w:szCs w:val="32"/>
          <w:cs/>
        </w:rPr>
        <w:tab/>
        <w:t>ระดับความสำเร็จในการสร้างความตระหนักรู้ในระดับชุมชน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และการ</w:t>
      </w:r>
      <w:r w:rsidRPr="004120FE">
        <w:rPr>
          <w:rFonts w:ascii="TH SarabunPSK" w:hAnsi="TH SarabunPSK" w:cs="TH SarabunPSK"/>
          <w:sz w:val="32"/>
          <w:szCs w:val="32"/>
          <w:cs/>
        </w:rPr>
        <w:t>มีส่วนร่วมในการส่งข้อมูลจากพื้นที่เกิดภัยเข้าสู่ระบบเตือนภัยส่วนกลาง</w:t>
      </w:r>
    </w:p>
    <w:p w14:paraId="03E71A4F" w14:textId="0432E020" w:rsidR="002605BB" w:rsidRPr="004120FE" w:rsidRDefault="002605BB" w:rsidP="009F43CD">
      <w:pPr>
        <w:pStyle w:val="ListParagraph"/>
        <w:tabs>
          <w:tab w:val="left" w:pos="2268"/>
        </w:tabs>
        <w:spacing w:before="120"/>
        <w:ind w:left="1418" w:hanging="1418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๓</w:t>
      </w:r>
      <w:r w:rsidRPr="004120F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sz w:val="32"/>
          <w:szCs w:val="32"/>
          <w:cs/>
        </w:rPr>
        <w:tab/>
        <w:t>องค์กรปกครองส่วนท้องถิ่นมีองค์ความรู้ และมีแผนในการจัดการด้านภัยธรรมชาติ</w:t>
      </w:r>
      <w:r w:rsidR="009F43CD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และการเปลี่ยนแปลงสภาพภูมิอากาศ</w:t>
      </w:r>
    </w:p>
    <w:p w14:paraId="53E8EA31" w14:textId="024D5481" w:rsidR="002605BB" w:rsidRPr="004120FE" w:rsidRDefault="002605BB" w:rsidP="009F43CD">
      <w:pPr>
        <w:pStyle w:val="ListParagraph"/>
        <w:tabs>
          <w:tab w:val="left" w:pos="2268"/>
        </w:tabs>
        <w:spacing w:before="120"/>
        <w:ind w:left="1418" w:hanging="1418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๓</w:t>
      </w:r>
      <w:r w:rsidRPr="004120FE">
        <w:rPr>
          <w:rFonts w:ascii="TH SarabunPSK" w:eastAsia="Times New Roman" w:hAnsi="TH SarabunPSK" w:cs="TH SarabunPSK"/>
          <w:b/>
          <w:bCs/>
          <w:sz w:val="32"/>
          <w:szCs w:val="32"/>
        </w:rPr>
        <w:t>.</w:t>
      </w:r>
      <w:r w:rsidR="006236D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๔</w:t>
      </w:r>
      <w:r w:rsidRPr="004120FE">
        <w:rPr>
          <w:rFonts w:ascii="TH SarabunPSK" w:hAnsi="TH SarabunPSK" w:cs="TH SarabunPSK"/>
          <w:sz w:val="32"/>
          <w:szCs w:val="32"/>
          <w:cs/>
        </w:rPr>
        <w:tab/>
        <w:t>ประชาชนสามารถเข้าถึงและใช้ประโยชน์จากระบบประกันภัยพืชผลทางการเกษตร</w:t>
      </w:r>
      <w:r w:rsidR="009F43CD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และภัยธรรมชาติ</w:t>
      </w:r>
    </w:p>
    <w:p w14:paraId="296D468E" w14:textId="074B49EC" w:rsidR="002605BB" w:rsidRPr="004120FE" w:rsidRDefault="002605BB" w:rsidP="009F43CD">
      <w:pPr>
        <w:pStyle w:val="ListParagraph"/>
        <w:tabs>
          <w:tab w:val="left" w:pos="2268"/>
        </w:tabs>
        <w:spacing w:before="120"/>
        <w:ind w:left="1418" w:hanging="1418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๓</w:t>
      </w:r>
      <w:r w:rsidRPr="004120F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๕</w:t>
      </w:r>
      <w:r w:rsidRPr="004120FE">
        <w:rPr>
          <w:rFonts w:ascii="TH SarabunPSK" w:hAnsi="TH SarabunPSK" w:cs="TH SarabunPSK"/>
          <w:sz w:val="32"/>
          <w:szCs w:val="32"/>
          <w:cs/>
        </w:rPr>
        <w:tab/>
        <w:t>มีกองทุนเพื่อสนับสนุนการป้องกันและลดผลกระทบจากภัยธรรมชาติและการเปลี่ยนแปลงสภาพภูมิอากาศ รวมถึงการศึกษาวิจัยและเป็นแหล่งเงินรับประกันภัยต่อ</w:t>
      </w:r>
    </w:p>
    <w:p w14:paraId="60388DA0" w14:textId="77777777" w:rsidR="002605BB" w:rsidRPr="004120FE" w:rsidRDefault="002605BB" w:rsidP="002605BB">
      <w:pPr>
        <w:rPr>
          <w:rFonts w:ascii="TH SarabunPSK" w:hAnsi="TH SarabunPSK" w:cs="TH SarabunPSK"/>
          <w:b/>
          <w:bCs/>
          <w:sz w:val="32"/>
          <w:szCs w:val="32"/>
          <w:cs/>
        </w:rPr>
        <w:sectPr w:rsidR="002605BB" w:rsidRPr="004120FE" w:rsidSect="00F51A7C">
          <w:footnotePr>
            <w:numFmt w:val="thaiNumbers"/>
          </w:footnotePr>
          <w:pgSz w:w="12240" w:h="15840"/>
          <w:pgMar w:top="1440" w:right="1440" w:bottom="1440" w:left="1440" w:header="720" w:footer="720" w:gutter="0"/>
          <w:pgNumType w:fmt="thaiNumbers"/>
          <w:cols w:space="720"/>
          <w:docGrid w:linePitch="360"/>
        </w:sectPr>
      </w:pPr>
    </w:p>
    <w:p w14:paraId="749E1D5F" w14:textId="00AB8FBF" w:rsidR="002605BB" w:rsidRPr="004120FE" w:rsidRDefault="006236D6" w:rsidP="006977F9">
      <w:pPr>
        <w:tabs>
          <w:tab w:val="left" w:pos="360"/>
        </w:tabs>
        <w:spacing w:before="120" w:after="240" w:line="36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๓</w:t>
      </w:r>
      <w:r w:rsidR="002605BB" w:rsidRPr="004120F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2605BB" w:rsidRPr="004120FE">
        <w:rPr>
          <w:rFonts w:ascii="TH SarabunPSK" w:hAnsi="TH SarabunPSK" w:cs="TH SarabunPSK"/>
          <w:b/>
          <w:bCs/>
          <w:sz w:val="32"/>
          <w:szCs w:val="32"/>
        </w:rPr>
        <w:tab/>
      </w:r>
      <w:r w:rsidR="002605BB"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แผนที่กลยุทธ์</w:t>
      </w:r>
    </w:p>
    <w:p w14:paraId="6B04ABEF" w14:textId="5A6D1208" w:rsidR="002605BB" w:rsidRPr="004120FE" w:rsidRDefault="00F1531C" w:rsidP="002605BB">
      <w:pPr>
        <w:tabs>
          <w:tab w:val="left" w:pos="567"/>
        </w:tabs>
        <w:spacing w:before="120" w:after="120"/>
        <w:jc w:val="thaiDistribute"/>
        <w:rPr>
          <w:noProof/>
          <w:cs/>
        </w:rPr>
      </w:pPr>
      <w:r>
        <w:rPr>
          <w:noProof/>
        </w:rPr>
        <w:drawing>
          <wp:inline distT="0" distB="0" distL="0" distR="0" wp14:anchorId="51664737" wp14:editId="2982B578">
            <wp:extent cx="8394043" cy="4480560"/>
            <wp:effectExtent l="0" t="0" r="762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2286" cy="4484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6FF609" w14:textId="77777777" w:rsidR="00CF07D7" w:rsidRPr="004120FE" w:rsidRDefault="00CF07D7" w:rsidP="002605BB">
      <w:pPr>
        <w:tabs>
          <w:tab w:val="left" w:pos="567"/>
        </w:tabs>
        <w:spacing w:before="120" w:after="120"/>
        <w:jc w:val="thaiDistribute"/>
        <w:rPr>
          <w:rFonts w:ascii="TH SarabunPSK" w:hAnsi="TH SarabunPSK" w:cs="TH SarabunPSK"/>
          <w:noProof/>
          <w:sz w:val="32"/>
          <w:szCs w:val="32"/>
        </w:rPr>
      </w:pPr>
    </w:p>
    <w:p w14:paraId="2D44F0C7" w14:textId="77777777" w:rsidR="002605BB" w:rsidRPr="004120FE" w:rsidRDefault="002605BB" w:rsidP="002605BB">
      <w:pPr>
        <w:tabs>
          <w:tab w:val="left" w:pos="360"/>
        </w:tabs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  <w:sectPr w:rsidR="002605BB" w:rsidRPr="004120FE" w:rsidSect="009F43CD">
          <w:footnotePr>
            <w:numFmt w:val="thaiNumbers"/>
          </w:footnotePr>
          <w:pgSz w:w="15840" w:h="12240" w:orient="landscape"/>
          <w:pgMar w:top="1440" w:right="1440" w:bottom="1440" w:left="1440" w:header="720" w:footer="720" w:gutter="0"/>
          <w:pgNumType w:fmt="thaiNumbers"/>
          <w:cols w:space="720"/>
          <w:docGrid w:linePitch="360"/>
        </w:sectPr>
      </w:pPr>
    </w:p>
    <w:p w14:paraId="48D5CCFF" w14:textId="123834CA" w:rsidR="002605BB" w:rsidRPr="004120FE" w:rsidRDefault="006236D6" w:rsidP="002605BB">
      <w:pPr>
        <w:tabs>
          <w:tab w:val="left" w:pos="360"/>
        </w:tabs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๔</w:t>
      </w:r>
      <w:r w:rsidR="002605BB" w:rsidRPr="004120F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2605BB" w:rsidRPr="004120FE">
        <w:rPr>
          <w:rFonts w:ascii="TH SarabunPSK" w:hAnsi="TH SarabunPSK" w:cs="TH SarabunPSK"/>
          <w:b/>
          <w:bCs/>
          <w:sz w:val="32"/>
          <w:szCs w:val="32"/>
        </w:rPr>
        <w:tab/>
      </w:r>
      <w:r w:rsidR="002605BB"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กลยุทธ์การพัฒนา</w:t>
      </w:r>
    </w:p>
    <w:p w14:paraId="4D263026" w14:textId="702448AE" w:rsidR="002605BB" w:rsidRPr="004120FE" w:rsidRDefault="002605BB" w:rsidP="002605BB">
      <w:pPr>
        <w:pStyle w:val="ListParagraph"/>
        <w:spacing w:before="120" w:after="120"/>
        <w:ind w:left="0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๑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 Bold" w:eastAsia="Calibri" w:hAnsi="TH SarabunPSK Bold" w:cs="TH SarabunPSK"/>
          <w:b/>
          <w:bCs/>
          <w:spacing w:val="-4"/>
          <w:sz w:val="32"/>
          <w:szCs w:val="32"/>
          <w:cs/>
        </w:rPr>
        <w:t>การป้องกันและลดผลกระทบจากภัยธรรมชาติและการเปลี่ยนแปลงสภาพภูมิอากาศในพื้นที่สำคัญ</w:t>
      </w:r>
      <w:r w:rsidRPr="004120FE">
        <w:rPr>
          <w:rStyle w:val="FootnoteReference"/>
          <w:rFonts w:ascii="TH SarabunPSK" w:eastAsia="Calibri" w:hAnsi="TH SarabunPSK" w:cs="TH SarabunPSK"/>
          <w:b/>
          <w:bCs/>
          <w:sz w:val="32"/>
          <w:szCs w:val="32"/>
          <w:cs/>
        </w:rPr>
        <w:footnoteReference w:id="3"/>
      </w:r>
    </w:p>
    <w:p w14:paraId="4D11EFA8" w14:textId="2738C78E" w:rsidR="002605BB" w:rsidRPr="004120FE" w:rsidRDefault="002605BB" w:rsidP="00313236">
      <w:pPr>
        <w:pStyle w:val="ListParagraph"/>
        <w:spacing w:before="120" w:after="120"/>
        <w:ind w:left="0" w:firstLine="1134"/>
        <w:contextualSpacing w:val="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กล</w:t>
      </w:r>
      <w:r w:rsidRPr="002248DB">
        <w:rPr>
          <w:rFonts w:ascii="TH SarabunPSK" w:hAnsi="TH SarabunPSK" w:cs="TH SarabunPSK"/>
          <w:i/>
          <w:iCs/>
          <w:spacing w:val="-6"/>
          <w:sz w:val="32"/>
          <w:szCs w:val="32"/>
          <w:cs/>
        </w:rPr>
        <w:t xml:space="preserve">ยุทธ์ย่อยที่ </w:t>
      </w:r>
      <w:r w:rsidR="006236D6" w:rsidRPr="002248DB">
        <w:rPr>
          <w:rFonts w:ascii="TH SarabunPSK" w:hAnsi="TH SarabunPSK" w:cs="TH SarabunPSK"/>
          <w:i/>
          <w:iCs/>
          <w:spacing w:val="-6"/>
          <w:sz w:val="32"/>
          <w:szCs w:val="32"/>
          <w:cs/>
        </w:rPr>
        <w:t>๑</w:t>
      </w:r>
      <w:r w:rsidRPr="002248DB">
        <w:rPr>
          <w:rFonts w:ascii="TH SarabunPSK" w:hAnsi="TH SarabunPSK" w:cs="TH SarabunPSK" w:hint="cs"/>
          <w:i/>
          <w:iCs/>
          <w:spacing w:val="-6"/>
          <w:sz w:val="32"/>
          <w:szCs w:val="32"/>
          <w:cs/>
        </w:rPr>
        <w:t>.</w:t>
      </w:r>
      <w:r w:rsidR="006236D6" w:rsidRPr="002248DB">
        <w:rPr>
          <w:rFonts w:ascii="TH SarabunPSK" w:hAnsi="TH SarabunPSK" w:cs="TH SarabunPSK"/>
          <w:i/>
          <w:iCs/>
          <w:spacing w:val="-6"/>
          <w:sz w:val="32"/>
          <w:szCs w:val="32"/>
          <w:cs/>
        </w:rPr>
        <w:t>๑</w:t>
      </w:r>
      <w:r w:rsidRPr="002248DB">
        <w:rPr>
          <w:rFonts w:ascii="TH SarabunPSK" w:hAnsi="TH SarabunPSK" w:cs="TH SarabunPSK"/>
          <w:i/>
          <w:iCs/>
          <w:spacing w:val="-6"/>
          <w:sz w:val="32"/>
          <w:szCs w:val="32"/>
        </w:rPr>
        <w:t xml:space="preserve"> </w:t>
      </w:r>
      <w:r w:rsidRPr="002248DB">
        <w:rPr>
          <w:rFonts w:ascii="TH SarabunPSK" w:eastAsia="Calibri" w:hAnsi="TH SarabunPSK" w:cs="TH SarabunPSK"/>
          <w:i/>
          <w:iCs/>
          <w:spacing w:val="-6"/>
          <w:sz w:val="32"/>
          <w:szCs w:val="32"/>
          <w:cs/>
        </w:rPr>
        <w:t>ส่งเสริมการใช้มาตรการเชิงป้องกันก่อนเกิดภัยในพื้นที่สำคัญ</w:t>
      </w:r>
      <w:r w:rsidRPr="002248DB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 อาทิ การวางผังเมือง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 การจัดสรรการใช้ประโยชน์ที่ดินอย่างเป็นระบบ การกำหนดพื้นที่ปลอดภัยจากภัย</w:t>
      </w:r>
      <w:r w:rsidR="00704851">
        <w:rPr>
          <w:rFonts w:ascii="TH SarabunPSK" w:eastAsia="Calibri" w:hAnsi="TH SarabunPSK" w:cs="TH SarabunPSK" w:hint="cs"/>
          <w:sz w:val="32"/>
          <w:szCs w:val="32"/>
          <w:cs/>
        </w:rPr>
        <w:t>ทุกประเภท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 ตลอดจน</w:t>
      </w:r>
      <w:r w:rsidR="00704851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การ</w:t>
      </w:r>
      <w:r w:rsidRPr="004120FE">
        <w:rPr>
          <w:rFonts w:ascii="TH SarabunPSK" w:hAnsi="TH SarabunPSK" w:cs="TH SarabunPSK"/>
          <w:sz w:val="32"/>
          <w:szCs w:val="32"/>
          <w:cs/>
        </w:rPr>
        <w:t>ปรับปรุงมาตรฐานและหลักเกณฑ์ในการออกแบบก่อสร้างอาคารให้ครอบคลุมเรื่องการลดผลกระทบจาก</w:t>
      </w:r>
      <w:r w:rsidR="00704851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ภัยธรรมชาติการกำหนดรูปแบบและแนวทางการใช้พื้นที่ลุ่มต่ำเป็นพื้นที่รับน้ำนอง ระบบการระบายน้ำตามผังน้ำ </w:t>
      </w:r>
      <w:r w:rsidR="0043062D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และการพัฒนารูปแบบของสิ่งปลูกสร้างที่ใช้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แนวคิดสถาปัตยกรรมที่สอดคล้องกับภูมิอากาศ </w:t>
      </w:r>
    </w:p>
    <w:p w14:paraId="4423CF4E" w14:textId="1AD8BC19" w:rsidR="002605BB" w:rsidRPr="004120FE" w:rsidRDefault="002605BB" w:rsidP="00313236">
      <w:pPr>
        <w:pStyle w:val="ListParagraph"/>
        <w:spacing w:before="120" w:after="120"/>
        <w:ind w:left="0" w:firstLine="113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๑</w:t>
      </w:r>
      <w:r w:rsidRPr="004120FE">
        <w:rPr>
          <w:rFonts w:ascii="TH SarabunPSK" w:hAnsi="TH SarabunPSK" w:cs="TH SarabunPSK" w:hint="cs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4120FE">
        <w:rPr>
          <w:rFonts w:ascii="TH SarabunPSK" w:eastAsia="Calibri" w:hAnsi="TH SarabunPSK" w:cs="TH SarabunPSK"/>
          <w:i/>
          <w:iCs/>
          <w:sz w:val="32"/>
          <w:szCs w:val="32"/>
          <w:cs/>
        </w:rPr>
        <w:t>ระบุพื้นที่สำคัญที่ได้รับผลกระทบจากภัยธรรมชาติและการเปลี่ยนแปลง</w:t>
      </w:r>
      <w:r w:rsidR="002248DB">
        <w:rPr>
          <w:rFonts w:ascii="TH SarabunPSK" w:eastAsia="Calibri" w:hAnsi="TH SarabunPSK" w:cs="TH SarabunPSK"/>
          <w:i/>
          <w:iCs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i/>
          <w:iCs/>
          <w:sz w:val="32"/>
          <w:szCs w:val="32"/>
          <w:cs/>
        </w:rPr>
        <w:t>สภาพภูมิอากาศจำแนกตามประเภทภัย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 โดยการบูรณาการข้อมูลที่เกี่ยวข้องและแผนที่เสี่ยงภัยของภัย</w:t>
      </w:r>
      <w:r w:rsidR="002248DB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แต่ละประเภท เพื่อจัดทำแผนในการป้องกันและแก้ไขปัญหา บูรณาการความร่วมมือของประชาชน ชุมชน </w:t>
      </w:r>
      <w:r w:rsidR="002248DB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และหน่วยงานที่เกี่ยวข้อง รวมทั้งการบูรณาการงบประมาณ และมีเจ้าภาพหลักในการดำเนินการตามแผนที่ชัดเจน </w:t>
      </w:r>
    </w:p>
    <w:p w14:paraId="2CD4C3EC" w14:textId="19BFC3F4" w:rsidR="002605BB" w:rsidRPr="004120FE" w:rsidRDefault="002605BB" w:rsidP="00313236">
      <w:pPr>
        <w:pStyle w:val="ListParagraph"/>
        <w:spacing w:before="120" w:after="120"/>
        <w:ind w:left="0" w:firstLine="113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ทบทวนการจัดสรรงบประมาณ</w:t>
      </w:r>
      <w:r w:rsidRPr="004120F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โดยให้ความสำคัญกับมาตรการลดความเสี่ยง</w:t>
      </w:r>
      <w:r w:rsidR="002248DB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และมาตรการเชิงป้องกัน มากกว่ามาตรการเผชิญเหตุฉุกเฉินและฟื้นฟู โดยมีการวิเคราะห์เปรียบเทียบต้นทุน</w:t>
      </w:r>
      <w:r w:rsidR="002248DB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และผลประโยชน์ที่ได้รับจากการดำเนินมาตรการเชิงป้องกันและลดความเสี่ยงประกอบการจัดสรรงบประมาณ รวมทั้งการจัดสรรงบประมาณโดยให้ความสำคัญกับพื้นที่สำคัญที่ได้รับผลกระทบจากภัยธรรมชาติ</w:t>
      </w:r>
      <w:r w:rsidR="002248DB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และการเปลี่ยนแปลงสภาพภูมิอากาศ </w:t>
      </w:r>
    </w:p>
    <w:p w14:paraId="796CED61" w14:textId="7578D42C" w:rsidR="002605BB" w:rsidRPr="004120FE" w:rsidRDefault="002605BB" w:rsidP="00313236">
      <w:pPr>
        <w:pStyle w:val="ListParagraph"/>
        <w:spacing w:before="120" w:after="120"/>
        <w:ind w:left="0" w:firstLine="1134"/>
        <w:contextualSpacing w:val="0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๑</w:t>
      </w:r>
      <w:r w:rsidRPr="004120FE">
        <w:rPr>
          <w:rFonts w:ascii="TH SarabunPSK" w:hAnsi="TH SarabunPSK" w:cs="TH SarabunPSK" w:hint="cs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๔</w:t>
      </w:r>
      <w:r w:rsidRPr="004120FE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i/>
          <w:iCs/>
          <w:sz w:val="32"/>
          <w:szCs w:val="32"/>
          <w:cs/>
        </w:rPr>
        <w:t>นำ</w:t>
      </w:r>
      <w:r w:rsidRPr="004120FE">
        <w:rPr>
          <w:rFonts w:ascii="TH SarabunPSK" w:eastAsia="Calibri" w:hAnsi="TH SarabunPSK" w:cs="TH SarabunPSK"/>
          <w:i/>
          <w:iCs/>
          <w:sz w:val="32"/>
          <w:szCs w:val="32"/>
          <w:cs/>
        </w:rPr>
        <w:t>แบบจำลองระดับชาติเพื่อประเมินความเสี่ยงและผลกระทบจากภัยธรรมชาติประเภทต่าง ๆ</w:t>
      </w:r>
      <w:r w:rsidRPr="004120F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eastAsia="Calibri" w:hAnsi="TH SarabunPSK" w:cs="TH SarabunPSK"/>
          <w:i/>
          <w:iCs/>
          <w:sz w:val="32"/>
          <w:szCs w:val="32"/>
          <w:cs/>
        </w:rPr>
        <w:t>และการเปลี่ยนแปลงสภาพภูมิอากาศ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 ที่มีแผนแก้ไขปัญหาและเจ้าภาพที่ชัดเจน มาใช้ในพื้นที่สำคัญ เพื่อใช้ในการประเมินประสิทธิภาพของมาตรการเชิงป้องกัน ให้สามารถจัดทำแผนบริหารจัดการได้อย่างเหมาะสม</w:t>
      </w:r>
    </w:p>
    <w:p w14:paraId="62DB885D" w14:textId="4B366D26" w:rsidR="002605BB" w:rsidRPr="004120FE" w:rsidRDefault="002605BB" w:rsidP="002605BB">
      <w:pPr>
        <w:pStyle w:val="ListParagraph"/>
        <w:spacing w:before="120" w:after="120"/>
        <w:ind w:left="0"/>
        <w:contextualSpacing w:val="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4120FE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๒</w:t>
      </w:r>
      <w:r w:rsidRPr="004120F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การพัฒนาและเพิ่มศักยภาพประชาชนและชุมชน ในการรับมือกับภัยธรรมชาติ</w:t>
      </w:r>
      <w:r w:rsidR="002248DB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b/>
          <w:bCs/>
          <w:sz w:val="32"/>
          <w:szCs w:val="32"/>
          <w:cs/>
        </w:rPr>
        <w:t>และการเปลี่ยนแปลงสภาพภูมิอากาศ</w:t>
      </w:r>
    </w:p>
    <w:p w14:paraId="0487D40A" w14:textId="77777777" w:rsidR="00AA5233" w:rsidRDefault="002605BB" w:rsidP="00313236">
      <w:pPr>
        <w:pStyle w:val="ListParagraph"/>
        <w:spacing w:before="120" w:after="120"/>
        <w:ind w:left="0" w:firstLine="113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hAnsi="TH SarabunPSK" w:cs="TH SarabunPSK" w:hint="cs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i/>
          <w:iCs/>
          <w:sz w:val="32"/>
          <w:szCs w:val="32"/>
          <w:cs/>
        </w:rPr>
        <w:t>ส่งเสริมให้ประชาชนทุกภาคส่วนมีความรู้ความเข้าใจตระหนักถึงความเสี่ยง</w:t>
      </w:r>
      <w:r w:rsidR="00313236" w:rsidRPr="004120FE">
        <w:rPr>
          <w:rFonts w:ascii="TH SarabunPSK" w:hAnsi="TH SarabunPSK" w:cs="TH SarabunPSK"/>
          <w:i/>
          <w:iCs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i/>
          <w:iCs/>
          <w:sz w:val="32"/>
          <w:szCs w:val="32"/>
          <w:cs/>
        </w:rPr>
        <w:t>และปรับตัวรับมือผลกระทบจาก</w:t>
      </w:r>
      <w:r w:rsidRPr="004120FE">
        <w:rPr>
          <w:rFonts w:ascii="TH SarabunPSK" w:eastAsia="Calibri" w:hAnsi="TH SarabunPSK" w:cs="TH SarabunPSK"/>
          <w:i/>
          <w:iCs/>
          <w:sz w:val="32"/>
          <w:szCs w:val="32"/>
          <w:cs/>
        </w:rPr>
        <w:t>ภัยธรรมชาติและการเปลี่ยนแปลงสภาพภูมิอากาศ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โดยให้ความสำคัญกับ</w:t>
      </w:r>
      <w:r w:rsidR="00313236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การบูรณาการองค์ความรู้ด้านการจัดการ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ภัยธรรมชาติและการเปลี่ยนแปลงสภาพภูมิอากาศ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ในหลักสูตรการศึกษาทุกระดับ การจัดตั้งศูนย์เรียนรู้ การสนับสนุนให้ประชาชนสามารถเข้าถึง รวมทั้งแจ้งเตือนภัย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และใช้ประโยชน์</w:t>
      </w:r>
      <w:r w:rsidR="009F43CD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จากข้อมูลเตือนภัยได้อย่างมีประสิทธิภาพ</w:t>
      </w:r>
    </w:p>
    <w:p w14:paraId="11845310" w14:textId="0206379B" w:rsidR="00AB5AF1" w:rsidRPr="004120FE" w:rsidRDefault="002605BB" w:rsidP="00313236">
      <w:pPr>
        <w:pStyle w:val="ListParagraph"/>
        <w:spacing w:before="120" w:after="120"/>
        <w:ind w:left="0" w:firstLine="1134"/>
        <w:contextualSpacing w:val="0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hAnsi="TH SarabunPSK" w:cs="TH SarabunPSK" w:hint="cs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4120FE">
        <w:rPr>
          <w:rFonts w:ascii="TH SarabunPSK" w:eastAsia="Calibri" w:hAnsi="TH SarabunPSK" w:cs="TH SarabunPSK"/>
          <w:i/>
          <w:iCs/>
          <w:sz w:val="32"/>
          <w:szCs w:val="32"/>
          <w:cs/>
        </w:rPr>
        <w:t>สนับสนุนการมีส่วนร่วมของภาคประชาชนและชุมชนในการรับมือและปรับตัว</w:t>
      </w:r>
      <w:r w:rsidR="002248DB">
        <w:rPr>
          <w:rFonts w:ascii="TH SarabunPSK" w:eastAsia="Calibri" w:hAnsi="TH SarabunPSK" w:cs="TH SarabunPSK"/>
          <w:i/>
          <w:iCs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i/>
          <w:iCs/>
          <w:sz w:val="32"/>
          <w:szCs w:val="32"/>
          <w:cs/>
        </w:rPr>
        <w:t>ต่อภัยธรรมชาติและการเปลี่ยนแปลงสภาพภูมิอากาศ</w:t>
      </w:r>
    </w:p>
    <w:p w14:paraId="5346EFBE" w14:textId="69EE8D57" w:rsidR="002605BB" w:rsidRPr="004120FE" w:rsidRDefault="002605BB" w:rsidP="00313236">
      <w:pPr>
        <w:pStyle w:val="ListParagraph"/>
        <w:spacing w:before="120" w:after="120"/>
        <w:ind w:left="0" w:firstLine="1134"/>
        <w:contextualSpacing w:val="0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hAnsi="TH SarabunPSK" w:cs="TH SarabunPSK" w:hint="cs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๓</w:t>
      </w:r>
      <w:r w:rsidRPr="004120FE">
        <w:rPr>
          <w:rFonts w:ascii="TH SarabunPSK" w:eastAsia="Calibri" w:hAnsi="TH SarabunPSK" w:cs="TH SarabunPSK"/>
          <w:i/>
          <w:iCs/>
          <w:sz w:val="32"/>
          <w:szCs w:val="32"/>
          <w:cs/>
        </w:rPr>
        <w:t xml:space="preserve"> เพิ่มศักยภาพของประชาชน ชุมชน และองค์กรปกครองส่วนท้องถิ่น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 ในการรับมือกับภัยธรรมชาติและการเปลี่ยนแปลงสภาพภูมิอากาศ โดยเฉพาะชุมชนพื้นที่เสี่ยงและกลุ่มคนเปราะบาง</w:t>
      </w:r>
      <w:r w:rsidR="00313236" w:rsidRPr="004120FE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lastRenderedPageBreak/>
        <w:t>ทั่วประเทศ รวมทั้งสนับสนุนการพัฒนาเครือข่ายในการจัดการภัยพิบัติระหว่างองค์กรปกครองส่วนท้องถิ่นกับชุมชนและภาคประชาชน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เพื่อให้ประชาชน และชุมชน สามารถป้องกันและบริหารจัดการผลกระทบ</w:t>
      </w:r>
      <w:r w:rsidR="009F43CD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จากภัยธรรมชาติและการเปลี่ยนแปลงสภาพภูมิอากาศได้ด้วยตนเองมากขึ้น </w:t>
      </w:r>
    </w:p>
    <w:p w14:paraId="6368378B" w14:textId="75A914AB" w:rsidR="002605BB" w:rsidRPr="004120FE" w:rsidRDefault="002605BB" w:rsidP="00313236">
      <w:pPr>
        <w:pStyle w:val="ListParagraph"/>
        <w:spacing w:before="120" w:after="120"/>
        <w:ind w:left="0" w:firstLine="1134"/>
        <w:contextualSpacing w:val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hAnsi="TH SarabunPSK" w:cs="TH SarabunPSK" w:hint="cs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๔</w:t>
      </w:r>
      <w:r w:rsidRPr="004120FE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4120FE">
        <w:rPr>
          <w:rFonts w:ascii="TH SarabunPSK" w:eastAsia="Calibri" w:hAnsi="TH SarabunPSK" w:cs="TH SarabunPSK"/>
          <w:i/>
          <w:iCs/>
          <w:sz w:val="32"/>
          <w:szCs w:val="32"/>
          <w:cs/>
        </w:rPr>
        <w:t>สนับสนุนมาตรการที่ไม่ใช่เชิงโครงสร้าง ในการบริหารจัดการภัยธรรมชาติ</w:t>
      </w:r>
      <w:r w:rsidR="002248DB">
        <w:rPr>
          <w:rFonts w:ascii="TH SarabunPSK" w:eastAsia="Calibri" w:hAnsi="TH SarabunPSK" w:cs="TH SarabunPSK"/>
          <w:i/>
          <w:iCs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i/>
          <w:iCs/>
          <w:sz w:val="32"/>
          <w:szCs w:val="32"/>
          <w:cs/>
        </w:rPr>
        <w:t>และการเปลี่ยนแปลงสภาพภูมิอากาศ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อาทิ การปรับปรุงกฎหมายให้มีประสิทธิภาพและรวบรวมจัดหมวดหมู่กฎหมายที่เกี่ยวข้องกับการจัดการภัยพิบัติทางธรรมชาติ การส่งเสริมมาตรการจูงใจเพื่อรับมือ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ภัยธรรมชาติ</w:t>
      </w:r>
      <w:r w:rsidR="002248DB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และ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 xml:space="preserve">การเปลี่ยนแปลงสภาพภูมิอากาศ </w:t>
      </w:r>
      <w:r w:rsidRPr="004120FE">
        <w:rPr>
          <w:rFonts w:ascii="TH SarabunPSK" w:hAnsi="TH SarabunPSK" w:cs="TH SarabunPSK"/>
          <w:sz w:val="32"/>
          <w:szCs w:val="32"/>
          <w:cs/>
        </w:rPr>
        <w:t>การจัดสร้างระบบประกันภัยและการจัดตั้งกองทุนเพื่อสนับสนุนการป้องกันและลดผลกระทบจากภัยพิบัติทางธรรมชาติและการเปลี่ยนแปลงสภาพภูมิอากาศ รวมถึงการจัดทำ</w:t>
      </w:r>
      <w:r w:rsidR="00C038D8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แผนการบริหารความต่อเนื่องทางธุรกิจ เพื่อลดผลกระทบจากภัยพิบัติธรรมชาติ</w:t>
      </w:r>
    </w:p>
    <w:p w14:paraId="3027C270" w14:textId="32B58F0A" w:rsidR="002605BB" w:rsidRPr="004120FE" w:rsidRDefault="002605BB" w:rsidP="002605BB">
      <w:pPr>
        <w:pStyle w:val="ListParagraph"/>
        <w:spacing w:before="120" w:after="120"/>
        <w:ind w:left="0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120FE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๓</w:t>
      </w:r>
      <w:r w:rsidRPr="004120FE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4120F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การใช้วิทยาศาสตร์และเทคโนโลยีในการบริหารจัดการความเสี่ยงจากภัยธรรมชาติ</w:t>
      </w:r>
      <w:r w:rsidR="002248DB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และการเปลี่ยนแปลงสภาพภูมิอากาศ</w:t>
      </w:r>
    </w:p>
    <w:p w14:paraId="005B0E98" w14:textId="64B0A208" w:rsidR="002605BB" w:rsidRPr="004120FE" w:rsidRDefault="002605BB" w:rsidP="00313236">
      <w:pPr>
        <w:pStyle w:val="ListParagraph"/>
        <w:spacing w:before="120" w:after="120"/>
        <w:ind w:left="0" w:firstLine="1134"/>
        <w:contextualSpacing w:val="0"/>
        <w:jc w:val="thaiDistribute"/>
        <w:rPr>
          <w:rFonts w:ascii="TH SarabunPSK" w:hAnsi="TH SarabunPSK" w:cs="TH SarabunPSK"/>
          <w:noProof/>
          <w:sz w:val="32"/>
          <w:szCs w:val="32"/>
        </w:rPr>
      </w:pPr>
      <w:bookmarkStart w:id="77" w:name="_Hlk75343927"/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๓</w:t>
      </w:r>
      <w:r w:rsidRPr="004120FE">
        <w:rPr>
          <w:rFonts w:ascii="TH SarabunPSK" w:hAnsi="TH SarabunPSK" w:cs="TH SarabunPSK" w:hint="cs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i/>
          <w:iCs/>
          <w:noProof/>
          <w:sz w:val="32"/>
          <w:szCs w:val="32"/>
        </w:rPr>
        <w:t xml:space="preserve"> </w:t>
      </w:r>
      <w:r w:rsidRPr="004120FE">
        <w:rPr>
          <w:rFonts w:ascii="TH SarabunPSK" w:eastAsia="Calibri" w:hAnsi="TH SarabunPSK" w:cs="TH SarabunPSK"/>
          <w:i/>
          <w:iCs/>
          <w:sz w:val="32"/>
          <w:szCs w:val="32"/>
          <w:cs/>
        </w:rPr>
        <w:t>สนับสนุนการสร้างบุคลากร นักวิจัย รวมทั้งสนับสนุนให้มีการศึกษาวิจัย</w:t>
      </w:r>
      <w:r w:rsidRPr="004120FE">
        <w:rPr>
          <w:rFonts w:ascii="TH SarabunPSK" w:eastAsia="Calibri" w:hAnsi="TH SarabunPSK" w:cs="TH SarabunPSK"/>
          <w:i/>
          <w:iCs/>
          <w:sz w:val="32"/>
          <w:szCs w:val="32"/>
        </w:rPr>
        <w:br/>
      </w:r>
      <w:r w:rsidRPr="004120FE">
        <w:rPr>
          <w:rFonts w:ascii="TH SarabunPSK" w:eastAsia="Calibri" w:hAnsi="TH SarabunPSK" w:cs="TH SarabunPSK" w:hint="cs"/>
          <w:i/>
          <w:iCs/>
          <w:sz w:val="32"/>
          <w:szCs w:val="32"/>
          <w:cs/>
        </w:rPr>
        <w:t>ด้านภัยธรรมชาติและการเปลี่ยนแปลงสภาพภูมิอากาศ</w:t>
      </w:r>
      <w:r w:rsidRPr="004120F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อย่างเป็นระบบ ต่อเนื่อง ครอบคลุมประเด็นสำคัญ สอดคล้องกับบริบทของพื้นที่และของประเทศ และนำไปใช้ประโยชน์ได้จริง</w:t>
      </w:r>
    </w:p>
    <w:p w14:paraId="404B90C5" w14:textId="322F2F56" w:rsidR="002605BB" w:rsidRPr="004120FE" w:rsidRDefault="002605BB" w:rsidP="00313236">
      <w:pPr>
        <w:pStyle w:val="ListParagraph"/>
        <w:spacing w:before="120" w:after="120"/>
        <w:ind w:left="0" w:firstLine="1134"/>
        <w:contextualSpacing w:val="0"/>
        <w:jc w:val="thaiDistribute"/>
        <w:rPr>
          <w:rFonts w:ascii="TH SarabunPSK" w:hAnsi="TH SarabunPSK" w:cs="TH SarabunPSK"/>
          <w:noProof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๓</w:t>
      </w:r>
      <w:r w:rsidRPr="004120FE">
        <w:rPr>
          <w:rFonts w:ascii="TH SarabunPSK" w:hAnsi="TH SarabunPSK" w:cs="TH SarabunPSK" w:hint="cs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noProof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noProof/>
          <w:sz w:val="32"/>
          <w:szCs w:val="32"/>
        </w:rPr>
        <w:t xml:space="preserve"> </w:t>
      </w:r>
      <w:r w:rsidRPr="004120FE">
        <w:rPr>
          <w:rFonts w:ascii="TH SarabunPSK" w:eastAsia="Calibri" w:hAnsi="TH SarabunPSK" w:cs="TH SarabunPSK"/>
          <w:i/>
          <w:iCs/>
          <w:sz w:val="32"/>
          <w:szCs w:val="32"/>
          <w:cs/>
        </w:rPr>
        <w:t>พัฒนาประสิทธิภาพของระบบเตือนภัย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 ให้มีความแม่นยำ ครอบคลุม</w:t>
      </w:r>
      <w:r w:rsidR="009D7CB9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ภัยต่าง ๆ ที่ยังไม่มีระบบเตือนภัยในปัจจุบัน รวมทั้งการจัดทำระบบเตือนภัยในระดับพื้นที่ที่มีความเชื่อมโยงกับระบบเตือนภัยส่วนกลาง โดยให้ความสำคัญกับการปรับปรุงอุปกรณ์เครื่องมือ เทคโนโลยีให้รองรับกับระบบเตือนภัยในปัจจุบันและสามารถเชื่อมโยงกับต่างประเทศ ตลอดจนนำระบบเทคโนโลยีสารสนเทศมาสนับสนุนการให้ข้อมูลแจ้งเตือนภัยแก่ประชาชนได้อย่างมีประสิทธิภาพ ทันต่อเวลา และสามารถเข้าถึงกลุ่มเปราะบางได้โดยง่าย</w:t>
      </w:r>
    </w:p>
    <w:p w14:paraId="2DFDAE36" w14:textId="2785B736" w:rsidR="002605BB" w:rsidRPr="004120FE" w:rsidRDefault="002605BB" w:rsidP="00313236">
      <w:pPr>
        <w:pStyle w:val="ListParagraph"/>
        <w:spacing w:before="120" w:after="120"/>
        <w:ind w:left="0" w:firstLine="1134"/>
        <w:contextualSpacing w:val="0"/>
        <w:jc w:val="thaiDistribute"/>
        <w:rPr>
          <w:rFonts w:ascii="TH SarabunPSK" w:eastAsia="Calibri" w:hAnsi="TH SarabunPSK" w:cs="TH SarabunPSK"/>
          <w:b/>
          <w:bCs/>
          <w:color w:val="FF0000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๓</w:t>
      </w:r>
      <w:r w:rsidRPr="004120FE">
        <w:rPr>
          <w:rFonts w:ascii="TH SarabunPSK" w:hAnsi="TH SarabunPSK" w:cs="TH SarabunPSK" w:hint="cs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4120FE">
        <w:rPr>
          <w:rFonts w:ascii="TH SarabunPSK" w:eastAsia="Calibri" w:hAnsi="TH SarabunPSK" w:cs="TH SarabunPSK"/>
          <w:i/>
          <w:iCs/>
          <w:sz w:val="32"/>
          <w:szCs w:val="32"/>
          <w:cs/>
        </w:rPr>
        <w:t>พัฒนาระบบข้อมูลสำหรับการจัดทำแบบจำลองระดับชาติเพื่อประเมินความเสี่ยง</w:t>
      </w:r>
      <w:r w:rsidRPr="004120FE">
        <w:rPr>
          <w:rFonts w:ascii="TH SarabunPSK" w:eastAsia="Calibri" w:hAnsi="TH SarabunPSK" w:cs="TH SarabunPSK"/>
          <w:i/>
          <w:iCs/>
          <w:spacing w:val="-4"/>
          <w:sz w:val="32"/>
          <w:szCs w:val="32"/>
          <w:cs/>
        </w:rPr>
        <w:t xml:space="preserve">และผลกระทบจากภัยธรรมชาติประเภทต่าง ๆ และการเปลี่ยนแปลงสภาพภูมิอากาศ </w:t>
      </w:r>
      <w:r w:rsidRPr="004120FE">
        <w:rPr>
          <w:rFonts w:ascii="TH SarabunPSK" w:eastAsia="Calibri" w:hAnsi="TH SarabunPSK" w:cs="TH SarabunPSK"/>
          <w:spacing w:val="-4"/>
          <w:sz w:val="32"/>
          <w:szCs w:val="32"/>
          <w:cs/>
        </w:rPr>
        <w:t>ในพื้นที่สำคัญของประเทศไทย</w:t>
      </w:r>
    </w:p>
    <w:p w14:paraId="78ADC5F4" w14:textId="0F0377AC" w:rsidR="00AB5AF1" w:rsidRPr="004120FE" w:rsidRDefault="002605BB" w:rsidP="00313236">
      <w:pPr>
        <w:pStyle w:val="ListParagraph"/>
        <w:spacing w:before="120" w:after="120"/>
        <w:ind w:left="0" w:firstLine="1134"/>
        <w:contextualSpacing w:val="0"/>
        <w:jc w:val="thaiDistribute"/>
        <w:rPr>
          <w:rFonts w:ascii="TH SarabunPSK" w:eastAsia="Calibri" w:hAnsi="TH SarabunPSK" w:cs="TH SarabunPSK"/>
          <w:i/>
          <w:iCs/>
          <w:sz w:val="32"/>
          <w:szCs w:val="32"/>
          <w:cs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๓</w:t>
      </w:r>
      <w:r w:rsidRPr="004120FE">
        <w:rPr>
          <w:rFonts w:ascii="TH SarabunPSK" w:hAnsi="TH SarabunPSK" w:cs="TH SarabunPSK" w:hint="cs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๔</w:t>
      </w:r>
      <w:r w:rsidRPr="004120FE">
        <w:rPr>
          <w:rFonts w:ascii="TH SarabunPSK" w:eastAsia="Calibri" w:hAnsi="TH SarabunPSK" w:cs="TH SarabunPSK"/>
          <w:i/>
          <w:iCs/>
          <w:sz w:val="32"/>
          <w:szCs w:val="32"/>
          <w:cs/>
        </w:rPr>
        <w:t xml:space="preserve"> สนับสนุนการใช้เทคโนโลยีและภูมิปัญญาท้องถิ่นในการจัดการภัยธรรมชาติ</w:t>
      </w:r>
      <w:r w:rsidR="009D7CB9">
        <w:rPr>
          <w:rFonts w:ascii="TH SarabunPSK" w:eastAsia="Calibri" w:hAnsi="TH SarabunPSK" w:cs="TH SarabunPSK"/>
          <w:i/>
          <w:iCs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i/>
          <w:iCs/>
          <w:sz w:val="32"/>
          <w:szCs w:val="32"/>
          <w:cs/>
        </w:rPr>
        <w:t>และ</w:t>
      </w:r>
      <w:r w:rsidRPr="004120FE">
        <w:rPr>
          <w:rFonts w:ascii="TH SarabunPSK" w:eastAsia="Calibri" w:hAnsi="TH SarabunPSK" w:cs="TH SarabunPSK" w:hint="cs"/>
          <w:i/>
          <w:iCs/>
          <w:sz w:val="32"/>
          <w:szCs w:val="32"/>
          <w:cs/>
        </w:rPr>
        <w:t xml:space="preserve">การเปลี่ยนแปลงสภาพภูมิอากาศ </w:t>
      </w:r>
    </w:p>
    <w:bookmarkEnd w:id="77"/>
    <w:p w14:paraId="40DC5673" w14:textId="6E6B875C" w:rsidR="002605BB" w:rsidRPr="004120FE" w:rsidRDefault="002605BB" w:rsidP="002605BB">
      <w:pPr>
        <w:pStyle w:val="ListParagraph"/>
        <w:spacing w:before="120" w:after="120"/>
        <w:ind w:left="0"/>
        <w:contextualSpacing w:val="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4120FE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๔</w:t>
      </w:r>
      <w:r w:rsidRPr="004120F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 Bold" w:eastAsia="Calibri" w:hAnsi="TH SarabunPSK Bold" w:cs="TH SarabunPSK"/>
          <w:b/>
          <w:bCs/>
          <w:sz w:val="32"/>
          <w:szCs w:val="32"/>
          <w:cs/>
        </w:rPr>
        <w:t>การอนุรักษ์ฟื้นฟูทรัพยากรธรรมชาติระบบนิเวศเพื่อป้องกันและลดผลกระทบจากภัยธรรมชาติ</w:t>
      </w:r>
      <w:r w:rsidRPr="004120F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และการเปลี่ยนแปลงสภาพภูมิอากาศ </w:t>
      </w:r>
    </w:p>
    <w:p w14:paraId="7BA0D587" w14:textId="39F38549" w:rsidR="00AB5AF1" w:rsidRPr="004120FE" w:rsidRDefault="002605BB" w:rsidP="00313236">
      <w:pPr>
        <w:pStyle w:val="ListParagraph"/>
        <w:spacing w:before="120" w:after="120"/>
        <w:ind w:left="0" w:firstLine="113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๔</w:t>
      </w:r>
      <w:r w:rsidRPr="004120FE">
        <w:rPr>
          <w:rFonts w:ascii="TH SarabunPSK" w:hAnsi="TH SarabunPSK" w:cs="TH SarabunPSK"/>
          <w:i/>
          <w:iCs/>
          <w:sz w:val="32"/>
          <w:szCs w:val="32"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4120FE">
        <w:rPr>
          <w:rFonts w:ascii="TH SarabunPSK" w:eastAsia="Calibri" w:hAnsi="TH SarabunPSK" w:cs="TH SarabunPSK"/>
          <w:i/>
          <w:iCs/>
          <w:sz w:val="32"/>
          <w:szCs w:val="32"/>
          <w:cs/>
        </w:rPr>
        <w:t xml:space="preserve">สร้างจิตสำนึกและแรงจูงใจให้ประชาชนทุกระดับอนุรักษ์ทรัพยากรธรรมชาติ </w:t>
      </w:r>
      <w:r w:rsidRPr="004120FE">
        <w:rPr>
          <w:rFonts w:ascii="TH SarabunPSK" w:eastAsia="Calibri" w:hAnsi="TH SarabunPSK" w:cs="TH SarabunPSK"/>
          <w:i/>
          <w:iCs/>
          <w:sz w:val="32"/>
          <w:szCs w:val="32"/>
        </w:rPr>
        <w:br/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 xml:space="preserve">ทั้งทางบกและทางทะเล 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ส่งเสริมและปลูกฝังจิตสำนึกให้ทุกภาคส่วนร่วมกันให้ความสำคัญกับการอนุรักษ์ธรรมชาติและสิ่งแวดล้อม </w:t>
      </w:r>
    </w:p>
    <w:p w14:paraId="2E34EB81" w14:textId="7F8F850C" w:rsidR="002605BB" w:rsidRPr="004120FE" w:rsidRDefault="002605BB" w:rsidP="00313236">
      <w:pPr>
        <w:pStyle w:val="ListParagraph"/>
        <w:spacing w:before="120" w:after="120"/>
        <w:ind w:left="0" w:firstLine="113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๔</w:t>
      </w:r>
      <w:r w:rsidRPr="004120FE">
        <w:rPr>
          <w:rFonts w:ascii="TH SarabunPSK" w:hAnsi="TH SarabunPSK" w:cs="TH SarabunPSK"/>
          <w:i/>
          <w:iCs/>
          <w:sz w:val="32"/>
          <w:szCs w:val="32"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4120FE">
        <w:rPr>
          <w:rFonts w:ascii="TH SarabunPSK" w:eastAsia="Calibri" w:hAnsi="TH SarabunPSK" w:cs="TH SarabunPSK"/>
          <w:i/>
          <w:iCs/>
          <w:sz w:val="32"/>
          <w:szCs w:val="32"/>
          <w:cs/>
        </w:rPr>
        <w:t>เพิ่มบทบาทภาคประชาชน ชุมชน และภาคเอกชน ในการอนุรักษ์ฟื้นฟูทรัพยากรธรรมชาติ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 เพื่อป้องกันและลดผลกระทบจากภัยธรรมชาติและการเปลี่ยนแปลงสภาพภูมิอากาศ และเพิ่ม</w:t>
      </w:r>
      <w:r w:rsidRPr="004120FE">
        <w:rPr>
          <w:rFonts w:ascii="TH SarabunPSK" w:eastAsia="Calibri" w:hAnsi="TH SarabunPSK" w:cs="TH SarabunPSK"/>
          <w:spacing w:val="-4"/>
          <w:sz w:val="32"/>
          <w:szCs w:val="32"/>
          <w:cs/>
        </w:rPr>
        <w:t>ศักยภาพการดูดซับและเก็บกักก๊าซเรือนกระจก โดยเฉพาะป่าต้นน้ำ ป่าชายเลน แหล่งน้ำธรรมชาติ และพื้นที่ชุ่มน้ำ</w:t>
      </w:r>
    </w:p>
    <w:p w14:paraId="3F3B7A85" w14:textId="5770714B" w:rsidR="002605BB" w:rsidRPr="004120FE" w:rsidRDefault="002605BB" w:rsidP="00313236">
      <w:pPr>
        <w:pStyle w:val="ListParagraph"/>
        <w:spacing w:before="120" w:after="120"/>
        <w:ind w:left="0" w:firstLine="113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lastRenderedPageBreak/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๔</w:t>
      </w:r>
      <w:r w:rsidRPr="004120FE">
        <w:rPr>
          <w:rFonts w:ascii="TH SarabunPSK" w:hAnsi="TH SarabunPSK" w:cs="TH SarabunPSK"/>
          <w:i/>
          <w:iCs/>
          <w:sz w:val="32"/>
          <w:szCs w:val="32"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4120FE">
        <w:rPr>
          <w:rFonts w:ascii="TH SarabunPSK" w:eastAsia="Calibri" w:hAnsi="TH SarabunPSK" w:cs="TH SarabunPSK"/>
          <w:i/>
          <w:iCs/>
          <w:sz w:val="32"/>
          <w:szCs w:val="32"/>
          <w:cs/>
        </w:rPr>
        <w:t>สนับสนุนการใช้แนวทางธรรมชาติในการจัดการปัญหาภัยธรรมชาติและ</w:t>
      </w:r>
      <w:r w:rsidR="00313236" w:rsidRPr="004120FE">
        <w:rPr>
          <w:rFonts w:ascii="TH SarabunPSK" w:eastAsia="Calibri" w:hAnsi="TH SarabunPSK" w:cs="TH SarabunPSK"/>
          <w:i/>
          <w:iCs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i/>
          <w:iCs/>
          <w:sz w:val="32"/>
          <w:szCs w:val="32"/>
          <w:cs/>
        </w:rPr>
        <w:t>การเปลี่ยนแปลงสภาพภูมิอากาศอย่างยั่งยืน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C311B2">
        <w:rPr>
          <w:rFonts w:ascii="TH SarabunPSK" w:eastAsia="Calibri" w:hAnsi="TH SarabunPSK" w:cs="TH SarabunPSK" w:hint="cs"/>
          <w:sz w:val="32"/>
          <w:szCs w:val="32"/>
          <w:cs/>
        </w:rPr>
        <w:t>อาทิ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 การแก้ปัญหาน้ำท่วม โดยการฟื้นฟูพื้นที่ชุ่มน้ำที่คอยรับน้ำ</w:t>
      </w:r>
      <w:r w:rsidRPr="004120FE">
        <w:rPr>
          <w:rFonts w:ascii="TH SarabunPSK" w:eastAsia="Calibri" w:hAnsi="TH SarabunPSK" w:cs="TH SarabunPSK"/>
          <w:sz w:val="32"/>
          <w:szCs w:val="32"/>
        </w:rPr>
        <w:br/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 xml:space="preserve">ดักตะกอน การแก้ปัญหาขาดแคลนน้ำโดยการฟื้นฟูป่าต้นน้ำ สร้างระบบกักเก็บน้ำย่อยๆ ในระดับท้องถิ่น 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การปรับเปลี่ยนการใช้ที่ดิน การแก้ปัญหาการกัดเซาะชายฝั่งโดยการฟื้นฟูระบบนิเวศชายฝั่งดั้งเดิมที่เป็นปราการทางธรรมชาติที่สำคัญ</w:t>
      </w:r>
    </w:p>
    <w:p w14:paraId="67D8252B" w14:textId="64C77F24" w:rsidR="002605BB" w:rsidRPr="004120FE" w:rsidRDefault="002605BB" w:rsidP="002605BB">
      <w:pPr>
        <w:pStyle w:val="ListParagraph"/>
        <w:spacing w:before="120" w:after="120"/>
        <w:ind w:left="0"/>
        <w:contextualSpacing w:val="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4120FE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๕</w:t>
      </w:r>
      <w:r w:rsidRPr="004120F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การส่งเสริมความร่วมมือกับต่างประเทศเพื่อบริหารจัดการ และลดความเสี่ยงจากภัยธรรมชาติและการเปลี่ยนแปลงสภาพภูมิอากาศ</w:t>
      </w:r>
    </w:p>
    <w:p w14:paraId="44825629" w14:textId="7B013541" w:rsidR="00AB5AF1" w:rsidRPr="004120FE" w:rsidRDefault="002605BB" w:rsidP="00313236">
      <w:pPr>
        <w:pStyle w:val="ListParagraph"/>
        <w:spacing w:before="120" w:after="120"/>
        <w:ind w:left="0" w:firstLine="1134"/>
        <w:contextualSpacing w:val="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๕</w:t>
      </w:r>
      <w:r w:rsidRPr="004120FE">
        <w:rPr>
          <w:rFonts w:ascii="TH SarabunPSK" w:hAnsi="TH SarabunPSK" w:cs="TH SarabunPSK"/>
          <w:i/>
          <w:iCs/>
          <w:sz w:val="32"/>
          <w:szCs w:val="32"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๑</w:t>
      </w:r>
      <w:bookmarkStart w:id="78" w:name="_Hlk77256837"/>
      <w:r w:rsidRPr="004120FE">
        <w:rPr>
          <w:rFonts w:ascii="TH SarabunPSK" w:eastAsia="Calibri" w:hAnsi="TH SarabunPSK" w:cs="TH SarabunPSK"/>
          <w:i/>
          <w:iCs/>
          <w:sz w:val="32"/>
          <w:szCs w:val="32"/>
          <w:cs/>
        </w:rPr>
        <w:t xml:space="preserve"> พัฒนากลไกความร่วมมือกับต่างประเทศในการจัดการภัยธรรมชาติและ</w:t>
      </w:r>
      <w:r w:rsidR="00313236" w:rsidRPr="004120FE">
        <w:rPr>
          <w:rFonts w:ascii="TH SarabunPSK" w:eastAsia="Calibri" w:hAnsi="TH SarabunPSK" w:cs="TH SarabunPSK"/>
          <w:i/>
          <w:iCs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i/>
          <w:iCs/>
          <w:sz w:val="32"/>
          <w:szCs w:val="32"/>
          <w:cs/>
        </w:rPr>
        <w:t>การเปลี่ยนแปลงสภาพภูมิอากาศ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 และการแก้ไขปัญหาผลกระทบด้านสิ่งแวดล้อมข้ามพรมแดน </w:t>
      </w:r>
      <w:r w:rsidR="00C311B2">
        <w:rPr>
          <w:rFonts w:ascii="TH SarabunPSK" w:eastAsia="Calibri" w:hAnsi="TH SarabunPSK" w:cs="TH SarabunPSK" w:hint="cs"/>
          <w:sz w:val="32"/>
          <w:szCs w:val="32"/>
          <w:cs/>
        </w:rPr>
        <w:t>อาทิ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 การบริหาร</w:t>
      </w:r>
      <w:r w:rsidRPr="004120FE">
        <w:rPr>
          <w:rFonts w:ascii="TH SarabunPSK" w:eastAsia="Calibri" w:hAnsi="TH SarabunPSK" w:cs="TH SarabunPSK"/>
          <w:spacing w:val="-6"/>
          <w:sz w:val="32"/>
          <w:szCs w:val="32"/>
          <w:cs/>
        </w:rPr>
        <w:t>จัดการทรัพยากรน้ำลุ่มน้ำโขง การแก้ไขปัญหาหมอกควันข้ามพรมแดน ทั้งในรูปแบบทวิภาคีและพหุภาคี โดยการจัดทำ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บันทึกความเข้าใจ ความร่วมมือทางวิชาการด้านการลดความเสี่ยงจากภัยธรรมชาติและการเปลี่ยนแปลงสภาพภูมิอากาศกับประเทศเพื่อนบ้านที่มีชายแดนติดกัน ตลอดจนการพัฒนาเทคโนโลยีและนวัตกรรมร่วมกัน</w:t>
      </w:r>
      <w:bookmarkEnd w:id="78"/>
    </w:p>
    <w:p w14:paraId="08176C36" w14:textId="0975618B" w:rsidR="002605BB" w:rsidRPr="004120FE" w:rsidRDefault="002605BB" w:rsidP="00313236">
      <w:pPr>
        <w:pStyle w:val="ListParagraph"/>
        <w:spacing w:before="120" w:after="120"/>
        <w:ind w:left="0" w:firstLine="1134"/>
        <w:contextualSpacing w:val="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๕</w:t>
      </w:r>
      <w:r w:rsidRPr="004120FE">
        <w:rPr>
          <w:rFonts w:ascii="TH SarabunPSK" w:hAnsi="TH SarabunPSK" w:cs="TH SarabunPSK"/>
          <w:i/>
          <w:iCs/>
          <w:sz w:val="32"/>
          <w:szCs w:val="32"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eastAsia="Calibri" w:hAnsi="TH SarabunPSK" w:cs="TH SarabunPSK"/>
          <w:i/>
          <w:iCs/>
          <w:sz w:val="32"/>
          <w:szCs w:val="32"/>
        </w:rPr>
        <w:t xml:space="preserve"> </w:t>
      </w:r>
      <w:bookmarkStart w:id="79" w:name="_Hlk77256849"/>
      <w:r w:rsidRPr="004120FE">
        <w:rPr>
          <w:rFonts w:ascii="TH SarabunPSK" w:eastAsia="Calibri" w:hAnsi="TH SarabunPSK" w:cs="TH SarabunPSK" w:hint="cs"/>
          <w:i/>
          <w:iCs/>
          <w:sz w:val="32"/>
          <w:szCs w:val="32"/>
          <w:cs/>
        </w:rPr>
        <w:t>แลกเปลี่ยนประสบการณ์ความรู้เกี่ยวกับข้อตกลงระหว่างประเทศในด้าน</w:t>
      </w:r>
      <w:r w:rsidR="00313236" w:rsidRPr="004120FE">
        <w:rPr>
          <w:rFonts w:ascii="TH SarabunPSK" w:eastAsia="Calibri" w:hAnsi="TH SarabunPSK" w:cs="TH SarabunPSK"/>
          <w:i/>
          <w:iCs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 w:hint="cs"/>
          <w:i/>
          <w:iCs/>
          <w:sz w:val="32"/>
          <w:szCs w:val="32"/>
          <w:cs/>
        </w:rPr>
        <w:t>ภัยธรรมชาติและการเปลี่ยนแปลงสภาพภูมิอากาศ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 xml:space="preserve"> โดยให้มีการจัดการองค์ความรู้ แนวทางปฏิบัติที่ดี</w:t>
      </w:r>
      <w:r w:rsidR="006A33A6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จากต่างประเทศมาประมวลและประยุกต์ใช้ให้สอดคล้องกับบริบททางสังคมและวัฒนธรรมของประเทศไทย</w:t>
      </w:r>
      <w:bookmarkEnd w:id="79"/>
    </w:p>
    <w:p w14:paraId="059F0C31" w14:textId="77777777" w:rsidR="002605BB" w:rsidRPr="004120FE" w:rsidRDefault="002605BB" w:rsidP="002605BB">
      <w:pPr>
        <w:rPr>
          <w:rFonts w:ascii="TH SarabunPSK" w:hAnsi="TH SarabunPSK" w:cs="TH SarabunPSK"/>
          <w:sz w:val="32"/>
          <w:szCs w:val="32"/>
        </w:rPr>
      </w:pPr>
    </w:p>
    <w:p w14:paraId="41A36C99" w14:textId="77777777" w:rsidR="002605BB" w:rsidRPr="004120FE" w:rsidRDefault="002605BB" w:rsidP="002605BB">
      <w:pPr>
        <w:spacing w:after="160" w:line="259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4120FE">
        <w:rPr>
          <w:rFonts w:ascii="TH SarabunPSK" w:hAnsi="TH SarabunPSK" w:cs="TH SarabunPSK"/>
          <w:b/>
          <w:bCs/>
          <w:sz w:val="36"/>
          <w:szCs w:val="36"/>
        </w:rPr>
        <w:br w:type="page"/>
      </w:r>
    </w:p>
    <w:p w14:paraId="0657CF9D" w14:textId="39B56A2D" w:rsidR="00466B95" w:rsidRPr="004120FE" w:rsidRDefault="00466B95" w:rsidP="002A55A5">
      <w:pPr>
        <w:shd w:val="clear" w:color="auto" w:fill="F2F2F2" w:themeFill="background1" w:themeFillShade="F2"/>
        <w:spacing w:after="120"/>
        <w:ind w:left="1620" w:hanging="1620"/>
        <w:rPr>
          <w:rFonts w:ascii="TH SarabunPSK" w:hAnsi="TH SarabunPSK" w:cs="TH SarabunPSK"/>
          <w:b/>
          <w:bCs/>
          <w:spacing w:val="-2"/>
          <w:sz w:val="36"/>
          <w:szCs w:val="36"/>
        </w:rPr>
      </w:pPr>
      <w:r w:rsidRPr="004120FE">
        <w:rPr>
          <w:rFonts w:ascii="TH SarabunPSK" w:hAnsi="TH SarabunPSK" w:cs="TH SarabunPSK"/>
          <w:b/>
          <w:bCs/>
          <w:spacing w:val="-2"/>
          <w:sz w:val="36"/>
          <w:szCs w:val="36"/>
          <w:cs/>
        </w:rPr>
        <w:lastRenderedPageBreak/>
        <w:t xml:space="preserve">หมุดหมายที่ </w:t>
      </w:r>
      <w:r w:rsidR="006236D6">
        <w:rPr>
          <w:rFonts w:ascii="TH SarabunPSK" w:hAnsi="TH SarabunPSK" w:cs="TH SarabunPSK"/>
          <w:b/>
          <w:bCs/>
          <w:spacing w:val="-2"/>
          <w:sz w:val="36"/>
          <w:szCs w:val="36"/>
          <w:cs/>
        </w:rPr>
        <w:t>๑๒</w:t>
      </w:r>
      <w:r w:rsidRPr="004120FE">
        <w:rPr>
          <w:rFonts w:ascii="TH SarabunPSK" w:hAnsi="TH SarabunPSK" w:cs="TH SarabunPSK"/>
          <w:b/>
          <w:bCs/>
          <w:spacing w:val="-2"/>
          <w:sz w:val="36"/>
          <w:szCs w:val="36"/>
          <w:cs/>
        </w:rPr>
        <w:t xml:space="preserve"> </w:t>
      </w:r>
      <w:r w:rsidRPr="004120FE">
        <w:rPr>
          <w:rFonts w:ascii="TH SarabunPSK Bold" w:hAnsi="TH SarabunPSK Bold" w:cs="TH SarabunPSK"/>
          <w:b/>
          <w:bCs/>
          <w:sz w:val="36"/>
          <w:szCs w:val="36"/>
          <w:cs/>
        </w:rPr>
        <w:t>ไทยมีกำลังคนสมรรถนะสูง มุ่งเรียนรู้อย่างต่อเนื่อง ตอบโจทย์การพัฒนา</w:t>
      </w:r>
      <w:r w:rsidRPr="004120FE">
        <w:rPr>
          <w:rFonts w:ascii="TH SarabunPSK Bold" w:hAnsi="TH SarabunPSK Bold" w:cs="TH SarabunPSK"/>
          <w:b/>
          <w:bCs/>
          <w:sz w:val="36"/>
          <w:szCs w:val="36"/>
          <w:cs/>
        </w:rPr>
        <w:br/>
        <w:t>แห่งอนาคต</w:t>
      </w:r>
    </w:p>
    <w:p w14:paraId="71C47839" w14:textId="0AAE497A" w:rsidR="00466B95" w:rsidRPr="004120FE" w:rsidRDefault="006236D6" w:rsidP="003B501D">
      <w:pPr>
        <w:tabs>
          <w:tab w:val="left" w:pos="426"/>
        </w:tabs>
        <w:spacing w:before="12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๑</w:t>
      </w:r>
      <w:r w:rsidR="00466B95" w:rsidRPr="004120F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="00466B95" w:rsidRPr="004120F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="00466B95" w:rsidRPr="004120F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466B95" w:rsidRPr="004120F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สถานการณ์การพัฒนาที่ผ่านมา</w:t>
      </w:r>
    </w:p>
    <w:p w14:paraId="194519C5" w14:textId="1642AE18" w:rsidR="00466B95" w:rsidRPr="004120FE" w:rsidRDefault="00466B95" w:rsidP="00313236">
      <w:pPr>
        <w:pStyle w:val="ListParagraph"/>
        <w:spacing w:before="120" w:after="120"/>
        <w:ind w:left="0" w:firstLine="426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การพัฒนากำลังคนของไทยเผชิญกับการเปลี่ยนแปลงเชิงโครงสร้างที่สำคัญ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ได้แก่ การเป็นสังคมสูงวัยส่งผลให้ประเทศจะขาดกำลังคนในเชิงปริมาณ ประกอบกับผลิตภาพแรงงานที่ลดลงในช่วงโควิด-</w:t>
      </w:r>
      <w:r w:rsidR="006236D6">
        <w:rPr>
          <w:rFonts w:ascii="TH SarabunPSK" w:hAnsi="TH SarabunPSK" w:cs="TH SarabunPSK"/>
          <w:sz w:val="32"/>
          <w:szCs w:val="32"/>
          <w:cs/>
        </w:rPr>
        <w:t>๑๙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เพิ่มปัญหา</w:t>
      </w:r>
      <w:r w:rsidRPr="004120FE">
        <w:rPr>
          <w:rFonts w:ascii="TH SarabunPSK" w:hAnsi="TH SarabunPSK" w:cs="TH SarabunPSK"/>
          <w:sz w:val="32"/>
          <w:szCs w:val="32"/>
          <w:cs/>
        </w:rPr>
        <w:br/>
        <w:t>ด้านกำลังคนเชิงคุณภาพ จนอาจเป็นข้อจำกัดในการขยายตัวทางเศรษฐกิจ การเติบโตของนวัตกรรมแหล่งความรู้ระดับโลกออนไลน์ที่มีต้นทุนและราคาต่ำ วงจรชีวิตของความรู้สั้นลงโดยเฉพาะด้านดิจิทัลและเทคโนโลยี</w:t>
      </w:r>
      <w:r w:rsidR="007129AD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ที่เปลี่ยนแปลงเร็ว และแนวโน้มความต้องการเรียนรู้ตามความสนใจรายบุคคล รวมถึงภาคเอกชนที่เริ่มให้ความสำคัญกับการสรรหาและการจ้างงานตามสมรรถนะในการทำงานมากกว่าคุณวุฒิทางการศึกษา อีกทั้งสถานการณ์การแพร่ระบาดของโรคอุบัติใหม่ ส่งผลต่อวิถีการดำรงชีวิตและพฤติกรรมของคน และสะท้อนถึงบทบาทของเครือข่ายภาคประชาสังคมที่มีความเข้มแข็งในการร่วมแก้ไขปัญหาต่าง ๆ แต่ยังขาดการสนับสนุน</w:t>
      </w:r>
      <w:r w:rsidR="007129AD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ที่มีประสิทธิภาพจากภาครัฐ จึงต้องเร่งขยายผลและต่อยอดประเด็นการพัฒนาเพื่อนำไปสู่การพลิกโฉมกำลังคนสมรรถนะสูงที่มีภาวะผู้นำสูง สามารถสร้างการเปลี่ยนแปลงและเพิ่มขีดความสามารถของประเทศได้</w:t>
      </w:r>
    </w:p>
    <w:p w14:paraId="0AFA662C" w14:textId="208E5E28" w:rsidR="00466B95" w:rsidRPr="004120FE" w:rsidRDefault="00466B95" w:rsidP="00313236">
      <w:pPr>
        <w:pStyle w:val="ListParagraph"/>
        <w:spacing w:before="120" w:after="120"/>
        <w:ind w:left="0" w:firstLine="426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bookmarkStart w:id="80" w:name="_Hlk79068464"/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การพัฒนาทุนมนุษย์</w:t>
      </w:r>
      <w:bookmarkEnd w:id="80"/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ทุกช่วงวัยที่ผ่านมาได้มีความพยายามปรับปรุงคุณภาพการศึกษาทุกระดับ </w:t>
      </w:r>
      <w:r w:rsidR="007129AD" w:rsidRPr="004120FE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ทั้งการยกระดับมาตรฐานการศึกษา การพัฒนากระบวนการเรียนรู้ การใช้เทคโนโลยีและการพัฒนานวัตกรรม</w:t>
      </w:r>
      <w:r w:rsidRPr="004120FE">
        <w:rPr>
          <w:rFonts w:ascii="TH SarabunPSK" w:hAnsi="TH SarabunPSK" w:cs="TH SarabunPSK"/>
          <w:sz w:val="32"/>
          <w:szCs w:val="32"/>
          <w:cs/>
        </w:rPr>
        <w:br/>
        <w:t>การเรียน รวมถึงการพัฒนาพื้นที่นวัตกรรมที่เป็นแบบอย่าง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ด้าน</w:t>
      </w:r>
      <w:r w:rsidRPr="004120FE">
        <w:rPr>
          <w:rFonts w:ascii="TH SarabunPSK" w:hAnsi="TH SarabunPSK" w:cs="TH SarabunPSK"/>
          <w:sz w:val="32"/>
          <w:szCs w:val="32"/>
          <w:cs/>
        </w:rPr>
        <w:t>การศึกษา ทำให้สถานศึกษามีความเป็นอิสระควบคู่กับมีความรับผิดชอบต่อสังคมมากขึ้น รวมถึงการส่งเสริมภาคีการพัฒนาเข้ามามีส่วนร่วมจัดการศึกษา</w:t>
      </w:r>
      <w:r w:rsidR="009D7CB9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และการเรียนรู้มากขึ้น โดยเฉพาะการจัดการอาชีวศึกษาและการอุดมศึกษาในหลายรูปแบบ อาทิ การจัดการศึกษา</w:t>
      </w:r>
      <w:r w:rsidR="007129AD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ทวิภาคี สหกิจศึกษา รวมถึงความพยายามในการลดความเหลื่อมล้ำทางการศึกษา โดยค้นหาเด็กและผู้เรียน</w:t>
      </w:r>
      <w:r w:rsidR="009D7CB9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ที่ด้อยโอกาส และจัดสรรเงินอุดหนุนผ่านกลไกของกองทุนเพื่อความเสมอภาคทางการศึกษา ตลอดจนรัฐธรรมนูญแห่งราชอาณาจักรไทย พ.ศ. </w:t>
      </w:r>
      <w:r w:rsidR="006236D6">
        <w:rPr>
          <w:rFonts w:ascii="TH SarabunPSK" w:hAnsi="TH SarabunPSK" w:cs="TH SarabunPSK"/>
          <w:sz w:val="32"/>
          <w:szCs w:val="32"/>
          <w:cs/>
        </w:rPr>
        <w:t>๒๕๖๐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ได้กำหนดให้รัฐต้องดำเนินการให้เด็กทุกคนได้รับการศึกษาเป็นเวลาสิบสองปี ตั้งแต่ก่อนวัยเรียนจนจบการศึกษาภาคบังคับอย่างมีคุณภาพโดยไม่เก็บค่าใช้จ่าย รวมถึงรัฐพึงให้ความช่วยเหลือเด็ก เยาวชน สตรี ผู้สูงอายุ คนพิการ ผู้ยากไร้ และผู้ด้อยโอกาสให้สามารถดำรงชีวิตได้อย่างมีคุณภาพ ส่งผลให้</w:t>
      </w:r>
      <w:r w:rsidR="007129AD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มีการปรับปรุงกฎหมายที่เกี่ยวข้องกับการจัดการศึกษา เอื้อให้การจัดการศึกษามีความคล่องตัวและสอดคล้องกับความเปลี่ยนแปลงมากยิ่งขึ้น อาทิ พระราชบัญญัติปฐมวัย พ.ศ. </w:t>
      </w:r>
      <w:r w:rsidR="006236D6">
        <w:rPr>
          <w:rFonts w:ascii="TH SarabunPSK" w:hAnsi="TH SarabunPSK" w:cs="TH SarabunPSK"/>
          <w:sz w:val="32"/>
          <w:szCs w:val="32"/>
          <w:cs/>
        </w:rPr>
        <w:t>๒๕๖๒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พระราชบัญญัติการอุดมศึกษา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3062D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พ</w:t>
      </w:r>
      <w:r w:rsidRPr="004120FE">
        <w:rPr>
          <w:rFonts w:ascii="TH SarabunPSK" w:hAnsi="TH SarabunPSK" w:cs="TH SarabunPSK"/>
          <w:sz w:val="32"/>
          <w:szCs w:val="32"/>
        </w:rPr>
        <w:t>.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ศ</w:t>
      </w:r>
      <w:r w:rsidRPr="004120FE">
        <w:rPr>
          <w:rFonts w:ascii="TH SarabunPSK" w:hAnsi="TH SarabunPSK" w:cs="TH SarabunPSK"/>
          <w:sz w:val="32"/>
          <w:szCs w:val="32"/>
        </w:rPr>
        <w:t xml:space="preserve">. </w:t>
      </w:r>
      <w:r w:rsidR="006236D6">
        <w:rPr>
          <w:rFonts w:ascii="TH SarabunPSK" w:hAnsi="TH SarabunPSK" w:cs="TH SarabunPSK"/>
          <w:sz w:val="32"/>
          <w:szCs w:val="32"/>
          <w:cs/>
        </w:rPr>
        <w:t>๒๕๖๒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ร่างพระราชบัญญัติการศึกษาแห่งชาติ พ.ศ. </w:t>
      </w:r>
      <w:r w:rsidR="002A55A5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432E6406" w14:textId="04983048" w:rsidR="00466B95" w:rsidRPr="00E32846" w:rsidRDefault="00466B95" w:rsidP="00313236">
      <w:pPr>
        <w:pStyle w:val="ListParagraph"/>
        <w:spacing w:before="120" w:after="120"/>
        <w:ind w:left="0" w:firstLine="426"/>
        <w:contextualSpacing w:val="0"/>
        <w:jc w:val="thaiDistribute"/>
        <w:rPr>
          <w:rFonts w:ascii="Times New Roman" w:hAnsi="Times New Roman" w:cs="Times New Roman"/>
          <w:szCs w:val="24"/>
        </w:rPr>
      </w:pPr>
      <w:bookmarkStart w:id="81" w:name="_Hlk79133166"/>
      <w:r w:rsidRPr="004120FE">
        <w:rPr>
          <w:rFonts w:ascii="TH SarabunPSK" w:hAnsi="TH SarabunPSK" w:cs="TH SarabunPSK"/>
          <w:sz w:val="32"/>
          <w:szCs w:val="32"/>
          <w:cs/>
        </w:rPr>
        <w:t xml:space="preserve">อย่างไรก็ตาม การพัฒนาทุนมนุษย์ทุกช่วงวัยยังคงต้องมีการยกระดับการพัฒนาในแต่ละช่วงวัย ได้แก่ </w:t>
      </w:r>
      <w:r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เด็กตั้งแต่ในครรภ์ถึงปฐมวัยมีแนวโน้มพัฒนาการดีขึ้น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แต่ยังคงต้องสร้างทักษะด้านอื่น ๆ ที่สัมพันธ์กับพัฒนาการของสมอง รวมถึงพัฒนาโครงสร้างพื้นฐานให้ได้มาตรฐานมากขึ้น 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ช่วงวัยเรียน </w:t>
      </w:r>
      <w:r w:rsidRPr="004120FE">
        <w:rPr>
          <w:rFonts w:ascii="TH SarabunPSK" w:hAnsi="TH SarabunPSK" w:cs="TH SarabunPSK"/>
          <w:sz w:val="32"/>
          <w:szCs w:val="32"/>
          <w:cs/>
        </w:rPr>
        <w:t>ใน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ระดับการศึกษา</w:t>
      </w:r>
      <w:r w:rsidR="009D7CB9">
        <w:rPr>
          <w:rFonts w:ascii="TH SarabunPSK" w:hAnsi="TH SarabunPSK" w:cs="TH SarabunPSK"/>
          <w:i/>
          <w:iCs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ขั้นพื้นฐาน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ยังมีผลสัมฤทธิ์ทางการศึกษาขั้นพื้นฐานต่ำกว่าค่าเฉลี่ยของกลุ่มประเทศที่มีระดับการพัฒนาที่ใกล้เคียงกัน การเรียนรู้ในระบบยังไม่เชื่อมโยงกับวิถีชีวิต เด็กและเยาวชนส่วนหนึ่งขาดความเชื่อถือในระบบการศึกษา </w:t>
      </w:r>
      <w:r w:rsidR="009D7CB9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จึงต้องสร้างโอกาสให้ได้รับการพัฒนาความรู้ตามแนวทางพหุปัญญาพร้อมทั้งสร้างทัศนคติเชิงบวกต่อการศึกษา เพื่อสร้างการเติบโตของความคิด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และการพัฒนาตนเองให้ทำสิ่งใหม่ ๆ  </w:t>
      </w:r>
      <w:r w:rsidRPr="004120FE">
        <w:rPr>
          <w:rFonts w:ascii="TH SarabunPSK" w:hAnsi="TH SarabunPSK" w:cs="TH SarabunPSK" w:hint="cs"/>
          <w:i/>
          <w:iCs/>
          <w:sz w:val="32"/>
          <w:szCs w:val="32"/>
          <w:cs/>
        </w:rPr>
        <w:t>ระดับการอาชีวศึกษาและอุดมศึกษา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พบว่าการผลิตกำลังคนยังมีสมรรถนะไม่สอดคล้องกับความต้องการของตลาดงาน ถึงแม้ว่า</w:t>
      </w:r>
      <w:r w:rsidRPr="004120FE">
        <w:rPr>
          <w:rFonts w:ascii="TH SarabunPSK" w:hAnsi="TH SarabunPSK" w:cs="TH SarabunPSK"/>
          <w:sz w:val="32"/>
          <w:szCs w:val="32"/>
          <w:cs/>
        </w:rPr>
        <w:t>การอาชีวศึกษา</w:t>
      </w:r>
      <w:r w:rsidR="009D7CB9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lastRenderedPageBreak/>
        <w:t xml:space="preserve">จะมีการปรับหลักสูตรอาชีวศึกษาให้สอดคล้องกับอุตสาหกรรมเป้าหมาย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พัฒนารูปแบบการจัดการเรียนการสอนเพื่อดึงดูดคนเก่งเข้ามาเรียน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อาทิ อาชีวศึกษาฐานวิทยาศาสตร์เทคโนโลยี แต่ยังมีข้อจำกัดในการเรียนต่อ</w:t>
      </w:r>
      <w:r w:rsidR="009D7CB9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ในระดับ ปวส. อีกทั้งค่าจ้างที่จ่ายตามคุณวุฒิการศึกษายังไม่สามารถดึงดูดให้มีผู้เรียนเพิ่มขึ้นได้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ในขณะที่มหาวิทยาลัยประสบปัญหานักศึกษาน้อยลง และมีความท้าทายจากการเปลี่ยนแปลงของเทคโนโลยีทำให้</w:t>
      </w:r>
      <w:r w:rsidR="009D7CB9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การจัดการเรียนรู้ผ่านช่องทางออนไลน์บนแพลตฟอร์มต่าง ๆ มีต้นทุนการ</w:t>
      </w:r>
      <w:r w:rsidRPr="00E32846">
        <w:rPr>
          <w:rFonts w:ascii="TH SarabunPSK" w:hAnsi="TH SarabunPSK" w:cs="TH SarabunPSK"/>
          <w:sz w:val="32"/>
          <w:szCs w:val="32"/>
          <w:cs/>
        </w:rPr>
        <w:t>ดำเนินงานต่ำและตอบสนอง</w:t>
      </w:r>
      <w:r w:rsidR="009D7CB9">
        <w:rPr>
          <w:rFonts w:ascii="TH SarabunPSK" w:hAnsi="TH SarabunPSK" w:cs="TH SarabunPSK"/>
          <w:sz w:val="32"/>
          <w:szCs w:val="32"/>
          <w:cs/>
        </w:rPr>
        <w:br/>
      </w:r>
      <w:r w:rsidRPr="00E32846">
        <w:rPr>
          <w:rFonts w:ascii="TH SarabunPSK" w:hAnsi="TH SarabunPSK" w:cs="TH SarabunPSK"/>
          <w:sz w:val="32"/>
          <w:szCs w:val="32"/>
          <w:cs/>
        </w:rPr>
        <w:t xml:space="preserve">ความต้องการได้เป็นรายบุคคล มหาวิทยาลัยจึงไม่สามารถมุ่งเฉพาะกลุ่มนักศึกษาในระบบได้อีกต่อไป </w:t>
      </w:r>
      <w:r w:rsidR="009D7CB9">
        <w:rPr>
          <w:rFonts w:ascii="TH SarabunPSK" w:hAnsi="TH SarabunPSK" w:cs="TH SarabunPSK"/>
          <w:sz w:val="32"/>
          <w:szCs w:val="32"/>
          <w:cs/>
        </w:rPr>
        <w:br/>
      </w:r>
      <w:r w:rsidRPr="00E32846">
        <w:rPr>
          <w:rFonts w:ascii="TH SarabunPSK" w:hAnsi="TH SarabunPSK" w:cs="TH SarabunPSK"/>
          <w:sz w:val="32"/>
          <w:szCs w:val="32"/>
          <w:cs/>
        </w:rPr>
        <w:t>ต้องเปลี่ยนเป็นการจัดการศึกษาที่มีคุณภาพ เน้นประสบการณ์สำหรับคนทุกช่วงวัยให้เข้าถึงได้จากทุกที่</w:t>
      </w:r>
      <w:r w:rsidR="009D7CB9">
        <w:rPr>
          <w:rFonts w:ascii="TH SarabunPSK" w:hAnsi="TH SarabunPSK" w:cs="TH SarabunPSK"/>
          <w:sz w:val="32"/>
          <w:szCs w:val="32"/>
          <w:cs/>
        </w:rPr>
        <w:br/>
      </w:r>
      <w:r w:rsidRPr="00E32846">
        <w:rPr>
          <w:rFonts w:ascii="TH SarabunPSK" w:hAnsi="TH SarabunPSK" w:cs="TH SarabunPSK"/>
          <w:sz w:val="32"/>
          <w:szCs w:val="32"/>
          <w:cs/>
        </w:rPr>
        <w:t>และทุกเวลา รวมทั้งมีต้นทุนที่ไม่สูงเกินไปจนเป็นอุปสรรคในการเข้าถึง นอกจากนี้ การแพร่ระบาดของโควิด</w:t>
      </w:r>
      <w:r w:rsidRPr="00E32846">
        <w:rPr>
          <w:rFonts w:ascii="TH SarabunPSK" w:hAnsi="TH SarabunPSK" w:cs="TH SarabunPSK"/>
          <w:sz w:val="32"/>
          <w:szCs w:val="32"/>
        </w:rPr>
        <w:t>-</w:t>
      </w:r>
      <w:r w:rsidR="006236D6">
        <w:rPr>
          <w:rFonts w:ascii="TH SarabunPSK" w:hAnsi="TH SarabunPSK" w:cs="TH SarabunPSK"/>
          <w:sz w:val="32"/>
          <w:szCs w:val="32"/>
          <w:cs/>
        </w:rPr>
        <w:t>๑๙</w:t>
      </w:r>
      <w:r w:rsidRPr="00E32846">
        <w:rPr>
          <w:rFonts w:ascii="TH SarabunPSK" w:hAnsi="TH SarabunPSK" w:cs="TH SarabunPSK" w:hint="cs"/>
          <w:sz w:val="32"/>
          <w:szCs w:val="32"/>
          <w:cs/>
        </w:rPr>
        <w:t xml:space="preserve"> ทำให้ต้องปิดโรงเรียนเป็นเวลานาน มีผลกระทบต่อคุณภาพของผู้เรียนทุกระดับชั้น </w:t>
      </w:r>
      <w:r w:rsidR="009D7CB9">
        <w:rPr>
          <w:rFonts w:ascii="TH SarabunPSK" w:hAnsi="TH SarabunPSK" w:cs="TH SarabunPSK" w:hint="cs"/>
          <w:sz w:val="32"/>
          <w:szCs w:val="32"/>
          <w:cs/>
        </w:rPr>
        <w:t>เกิดภาวการณ์ถดถอยของ</w:t>
      </w:r>
      <w:r w:rsidR="009D7CB9">
        <w:rPr>
          <w:rFonts w:ascii="TH SarabunPSK" w:hAnsi="TH SarabunPSK" w:cs="TH SarabunPSK"/>
          <w:sz w:val="32"/>
          <w:szCs w:val="32"/>
          <w:cs/>
        </w:rPr>
        <w:br/>
      </w:r>
      <w:r w:rsidRPr="00E32846">
        <w:rPr>
          <w:rFonts w:ascii="TH SarabunPSK" w:hAnsi="TH SarabunPSK" w:cs="TH SarabunPSK" w:hint="cs"/>
          <w:sz w:val="32"/>
          <w:szCs w:val="32"/>
          <w:cs/>
        </w:rPr>
        <w:t xml:space="preserve">การเรียนรู้ที่มีแนวโน้มการเกิดขึ้นซ้ำอย่างหลีกเลี่ยงไม่ได้ </w:t>
      </w:r>
      <w:r w:rsidRPr="00E3284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วัยแรงงาน </w:t>
      </w:r>
      <w:r w:rsidRPr="00E32846">
        <w:rPr>
          <w:rFonts w:ascii="TH SarabunPSK" w:hAnsi="TH SarabunPSK" w:cs="TH SarabunPSK" w:hint="cs"/>
          <w:sz w:val="32"/>
          <w:szCs w:val="32"/>
          <w:cs/>
        </w:rPr>
        <w:t>เผชิญความท้าทายจากการขาดกำลังคนทั้งในเชิงปริมาณและคุณภาพ โดยเฉพาะความสามารถในงาน</w:t>
      </w:r>
      <w:r w:rsidR="00FB2BFF" w:rsidRPr="00E32846">
        <w:rPr>
          <w:rFonts w:ascii="TH SarabunPSK" w:hAnsi="TH SarabunPSK" w:cs="TH SarabunPSK" w:hint="cs"/>
          <w:sz w:val="32"/>
          <w:szCs w:val="32"/>
          <w:cs/>
        </w:rPr>
        <w:t>หรือขีดความสามารถตามตำแหน่งงาน</w:t>
      </w:r>
      <w:r w:rsidRPr="00E32846">
        <w:rPr>
          <w:rFonts w:ascii="TH SarabunPSK" w:hAnsi="TH SarabunPSK" w:cs="TH SarabunPSK" w:hint="cs"/>
          <w:sz w:val="32"/>
          <w:szCs w:val="32"/>
          <w:cs/>
        </w:rPr>
        <w:t xml:space="preserve"> ทักษะในการใช้ชีวิต การแก้ปัญหา การมีแนวคิดของผู้ประกอบการมากขึ้น รวมถึงความสามารถในการบริหารตัวเอง </w:t>
      </w:r>
      <w:r w:rsidR="009D7CB9">
        <w:rPr>
          <w:rFonts w:ascii="TH SarabunPSK" w:hAnsi="TH SarabunPSK" w:cs="TH SarabunPSK"/>
          <w:sz w:val="32"/>
          <w:szCs w:val="32"/>
          <w:cs/>
        </w:rPr>
        <w:br/>
      </w:r>
      <w:r w:rsidRPr="00E32846">
        <w:rPr>
          <w:rFonts w:ascii="TH SarabunPSK" w:hAnsi="TH SarabunPSK" w:cs="TH SarabunPSK" w:hint="cs"/>
          <w:sz w:val="32"/>
          <w:szCs w:val="32"/>
          <w:cs/>
        </w:rPr>
        <w:t>และการบริหารคนเพื่อทำงานร่วมกัน</w:t>
      </w:r>
      <w:r w:rsidR="00C73500" w:rsidRPr="00E3284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32846">
        <w:rPr>
          <w:rFonts w:ascii="TH SarabunPSK" w:hAnsi="TH SarabunPSK" w:cs="TH SarabunPSK" w:hint="cs"/>
          <w:sz w:val="32"/>
          <w:szCs w:val="32"/>
          <w:cs/>
        </w:rPr>
        <w:t xml:space="preserve">การนำทักษะของสมาชิกทีมที่หลากหลายมาประสานพลังรวมกัน </w:t>
      </w:r>
      <w:r w:rsidR="009D7CB9">
        <w:rPr>
          <w:rFonts w:ascii="TH SarabunPSK" w:hAnsi="TH SarabunPSK" w:cs="TH SarabunPSK"/>
          <w:sz w:val="32"/>
          <w:szCs w:val="32"/>
          <w:cs/>
        </w:rPr>
        <w:br/>
      </w:r>
      <w:r w:rsidRPr="00E32846">
        <w:rPr>
          <w:rFonts w:ascii="TH SarabunPSK" w:hAnsi="TH SarabunPSK" w:cs="TH SarabunPSK" w:hint="cs"/>
          <w:sz w:val="32"/>
          <w:szCs w:val="32"/>
          <w:cs/>
        </w:rPr>
        <w:t xml:space="preserve">ในการปฏิบัติงานได้อย่างสร้างสรรค์ นอกจากนั้น </w:t>
      </w:r>
      <w:r w:rsidRPr="00E32846">
        <w:rPr>
          <w:rFonts w:ascii="TH SarabunPSK" w:hAnsi="TH SarabunPSK" w:cs="TH SarabunPSK"/>
          <w:sz w:val="32"/>
          <w:szCs w:val="32"/>
          <w:cs/>
        </w:rPr>
        <w:t xml:space="preserve">แรงงานนอกระบบมีสัดส่วนที่สูงถึงร้อยละ </w:t>
      </w:r>
      <w:r w:rsidR="006236D6">
        <w:rPr>
          <w:rFonts w:ascii="TH SarabunPSK" w:hAnsi="TH SarabunPSK" w:cs="TH SarabunPSK"/>
          <w:sz w:val="32"/>
          <w:szCs w:val="32"/>
          <w:cs/>
        </w:rPr>
        <w:t>๕๒</w:t>
      </w:r>
      <w:r w:rsidRPr="00E32846">
        <w:rPr>
          <w:rFonts w:ascii="TH SarabunPSK" w:hAnsi="TH SarabunPSK" w:cs="TH SarabunPSK"/>
          <w:sz w:val="32"/>
          <w:szCs w:val="32"/>
        </w:rPr>
        <w:t xml:space="preserve"> </w:t>
      </w:r>
      <w:r w:rsidRPr="00E32846">
        <w:rPr>
          <w:rFonts w:ascii="TH SarabunPSK" w:hAnsi="TH SarabunPSK" w:cs="TH SarabunPSK"/>
          <w:sz w:val="32"/>
          <w:szCs w:val="32"/>
          <w:cs/>
        </w:rPr>
        <w:t>ของแรงงานทั้งหมด</w:t>
      </w:r>
      <w:r w:rsidRPr="00E32846">
        <w:rPr>
          <w:rFonts w:ascii="TH SarabunPSK" w:hAnsi="TH SarabunPSK" w:cs="TH SarabunPSK" w:hint="cs"/>
          <w:sz w:val="32"/>
          <w:szCs w:val="32"/>
          <w:cs/>
        </w:rPr>
        <w:t xml:space="preserve"> และมีแนวโน้มเพิ่มสูงขึ้นจากการเปลี่ยนรูปแบบการทำงาน และผู้ที่ทำงานอิสระเป็นช่วงเวลาสั้น</w:t>
      </w:r>
      <w:r w:rsidR="00C73500" w:rsidRPr="00E3284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32846">
        <w:rPr>
          <w:rFonts w:ascii="TH SarabunPSK" w:hAnsi="TH SarabunPSK" w:cs="TH SarabunPSK" w:hint="cs"/>
          <w:sz w:val="32"/>
          <w:szCs w:val="32"/>
          <w:cs/>
        </w:rPr>
        <w:t xml:space="preserve">ๆ </w:t>
      </w:r>
      <w:r w:rsidR="009D7CB9">
        <w:rPr>
          <w:rFonts w:ascii="TH SarabunPSK" w:hAnsi="TH SarabunPSK" w:cs="TH SarabunPSK"/>
          <w:sz w:val="32"/>
          <w:szCs w:val="32"/>
          <w:cs/>
        </w:rPr>
        <w:br/>
      </w:r>
      <w:r w:rsidRPr="00E32846">
        <w:rPr>
          <w:rFonts w:ascii="TH SarabunPSK" w:hAnsi="TH SarabunPSK" w:cs="TH SarabunPSK" w:hint="cs"/>
          <w:sz w:val="32"/>
          <w:szCs w:val="32"/>
          <w:cs/>
        </w:rPr>
        <w:t>เป็นครั้งคราว</w:t>
      </w:r>
      <w:r w:rsidR="00FC27ED" w:rsidRPr="00E32846">
        <w:rPr>
          <w:rFonts w:ascii="TH SarabunPSK" w:hAnsi="TH SarabunPSK" w:cs="TH SarabunPSK" w:hint="cs"/>
          <w:sz w:val="32"/>
          <w:szCs w:val="32"/>
          <w:cs/>
        </w:rPr>
        <w:t xml:space="preserve"> หรือแรงงานแบบกิ๊ก</w:t>
      </w:r>
      <w:r w:rsidRPr="00E32846">
        <w:rPr>
          <w:rFonts w:ascii="TH SarabunPSK" w:hAnsi="TH SarabunPSK" w:cs="TH SarabunPSK"/>
          <w:sz w:val="32"/>
          <w:szCs w:val="32"/>
        </w:rPr>
        <w:t xml:space="preserve"> </w:t>
      </w:r>
      <w:r w:rsidRPr="00E32846">
        <w:rPr>
          <w:rFonts w:ascii="TH SarabunPSK" w:hAnsi="TH SarabunPSK" w:cs="TH SarabunPSK" w:hint="cs"/>
          <w:sz w:val="32"/>
          <w:szCs w:val="32"/>
          <w:cs/>
        </w:rPr>
        <w:t xml:space="preserve">มีแนวโน้มเพิ่มขึ้น ที่ต้องสร้างแรงจูงใจให้พัฒนาตนเองอย่างต่อเนื่อง </w:t>
      </w:r>
      <w:r w:rsidR="009D7CB9">
        <w:rPr>
          <w:rFonts w:ascii="TH SarabunPSK" w:hAnsi="TH SarabunPSK" w:cs="TH SarabunPSK"/>
          <w:sz w:val="32"/>
          <w:szCs w:val="32"/>
          <w:cs/>
        </w:rPr>
        <w:br/>
      </w:r>
      <w:r w:rsidRPr="00E3284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ผู้สูงวัย </w:t>
      </w:r>
      <w:r w:rsidRPr="00E32846">
        <w:rPr>
          <w:rFonts w:ascii="TH SarabunPSK" w:hAnsi="TH SarabunPSK" w:cs="TH SarabunPSK" w:hint="cs"/>
          <w:sz w:val="32"/>
          <w:szCs w:val="32"/>
          <w:cs/>
        </w:rPr>
        <w:t>ยังมีศักยภาพในการทำงานและต้องการพัฒนาตนเองหลังเกษียณ</w:t>
      </w:r>
      <w:r w:rsidRPr="00E32846">
        <w:rPr>
          <w:rFonts w:ascii="Times New Roman" w:hAnsi="Times New Roman" w:cs="Times New Roman"/>
          <w:szCs w:val="24"/>
        </w:rPr>
        <w:t xml:space="preserve"> </w:t>
      </w:r>
    </w:p>
    <w:p w14:paraId="65C0234D" w14:textId="2818F40F" w:rsidR="00466B95" w:rsidRPr="004120FE" w:rsidRDefault="00466B95" w:rsidP="00313236">
      <w:pPr>
        <w:pStyle w:val="ListParagraph"/>
        <w:spacing w:before="120" w:after="120"/>
        <w:ind w:left="0" w:firstLine="426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E32846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การพัฒนากำลังคนสมรรถนะสูงเพื่อพลิกโฉมประเทศไปสู่การขับเคลื่อนที่ใช้นวัตกรรมเป็นฐาน </w:t>
      </w:r>
      <w:r w:rsidRPr="00E32846">
        <w:rPr>
          <w:rFonts w:ascii="TH SarabunPSK" w:hAnsi="TH SarabunPSK" w:cs="TH SarabunPSK"/>
          <w:sz w:val="32"/>
          <w:szCs w:val="32"/>
          <w:cs/>
        </w:rPr>
        <w:br/>
        <w:t>มีหลายปัจจัยที่สนับสนุน ทั้งความก้าวหน้าของเทคโนโลยีและนวัตกรรมที่มีบทบาทในการเรียนรู้และเสริมสร้างสมรรถนะมากขึ้น มีสถาบันการศึกษาและแพลตฟอร์มฝึกอบรม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จำนวนมาก รวมถึงคนไทยมีความคุ้นเคยกับการใช้เทคโนโลยีมากขึ้นที่สามารถฝึกอบรมทั้งการฝึกซ้ำและการฝึกยกระดับเพื่อเพิ่มสมรรถนะ อย่างไรก็ตาม </w:t>
      </w:r>
      <w:r w:rsidR="009D7CB9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ยังขาดระบบฐานข้อมูลอุปสงค์และอุปทานกำลังคนของประเทศ และข้อมูลสมรรถนะที่จำเป็นในการทำงาน</w:t>
      </w:r>
      <w:r w:rsidR="009D7CB9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ของแต่ละอาชีพ เพื่อการวางแผนจัดการเรียนและการอบรม</w:t>
      </w:r>
    </w:p>
    <w:p w14:paraId="17173B1C" w14:textId="4D7F0DCB" w:rsidR="00466B95" w:rsidRPr="004120FE" w:rsidRDefault="00466B95" w:rsidP="00313236">
      <w:pPr>
        <w:pStyle w:val="ListParagraph"/>
        <w:spacing w:before="120" w:after="120"/>
        <w:ind w:left="0" w:firstLine="426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sz w:val="32"/>
          <w:szCs w:val="32"/>
          <w:cs/>
        </w:rPr>
        <w:t>ทั้งนี้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การเรียนรู้ตลอดชีวิต </w:t>
      </w:r>
      <w:r w:rsidRPr="004120FE">
        <w:rPr>
          <w:rFonts w:ascii="TH SarabunPSK" w:hAnsi="TH SarabunPSK" w:cs="TH SarabunPSK"/>
          <w:sz w:val="32"/>
          <w:szCs w:val="32"/>
          <w:cs/>
        </w:rPr>
        <w:t>เป็นเครื่องมือสำคัญในการพัฒนาคนในสังคมสูงวัยที่มีช่วงชีวิตที่หลากหลาย</w:t>
      </w:r>
      <w:r w:rsidR="007129AD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มากขึ้น ซึ่งจะกระทบต่อระบบการเรียนรู้ที่ต้องปรับเปลี่ยนให้สามารถเรียนรู้และพัฒนาสมรรถนะให้ได้ตลอดเวลา รวมทั้งสามารถ</w:t>
      </w:r>
      <w:r w:rsidRPr="004120FE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เชื่อมโยงและเทียบโอน</w:t>
      </w:r>
      <w:r w:rsidRPr="004120FE">
        <w:rPr>
          <w:rFonts w:ascii="TH SarabunPSK" w:hAnsi="TH SarabunPSK" w:cs="TH SarabunPSK"/>
          <w:sz w:val="32"/>
          <w:szCs w:val="32"/>
          <w:cs/>
        </w:rPr>
        <w:t>สมรรถนะ</w:t>
      </w:r>
      <w:r w:rsidRPr="004120FE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อย่างมีคุณภาพและไร้รอยต่อ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ในขณะที่คนไทยยังขาดทักษะชีวิตในหลายด้าน อาทิ ความรอบรู้ด้านการเงินที่ทำให้บางคนเข้าไปอยู่ในวงจรของหนี้นอกระบบและในระบบ </w:t>
      </w:r>
      <w:r w:rsidR="007129AD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pacing w:val="-6"/>
          <w:sz w:val="32"/>
          <w:szCs w:val="32"/>
          <w:cs/>
        </w:rPr>
        <w:t>ความรอบรู้ด้านดิจิทัลที่รวม</w:t>
      </w:r>
      <w:r w:rsidR="003D48ED">
        <w:rPr>
          <w:rFonts w:ascii="TH SarabunPSK" w:hAnsi="TH SarabunPSK" w:cs="TH SarabunPSK" w:hint="cs"/>
          <w:spacing w:val="-6"/>
          <w:sz w:val="32"/>
          <w:szCs w:val="32"/>
          <w:cs/>
        </w:rPr>
        <w:t>ถึง</w:t>
      </w:r>
      <w:r w:rsidRPr="004120FE">
        <w:rPr>
          <w:rFonts w:ascii="TH SarabunPSK" w:hAnsi="TH SarabunPSK" w:cs="TH SarabunPSK"/>
          <w:spacing w:val="-6"/>
          <w:sz w:val="32"/>
          <w:szCs w:val="32"/>
          <w:cs/>
        </w:rPr>
        <w:t>ความสามารถใน</w:t>
      </w:r>
      <w:r w:rsidR="003D48ED">
        <w:rPr>
          <w:rFonts w:ascii="TH SarabunPSK" w:hAnsi="TH SarabunPSK" w:cs="TH SarabunPSK" w:hint="cs"/>
          <w:spacing w:val="-6"/>
          <w:sz w:val="32"/>
          <w:szCs w:val="32"/>
          <w:cs/>
        </w:rPr>
        <w:t>การ</w:t>
      </w:r>
      <w:r w:rsidRPr="004120FE">
        <w:rPr>
          <w:rFonts w:ascii="TH SarabunPSK" w:hAnsi="TH SarabunPSK" w:cs="TH SarabunPSK"/>
          <w:spacing w:val="-6"/>
          <w:sz w:val="32"/>
          <w:szCs w:val="32"/>
          <w:cs/>
        </w:rPr>
        <w:t>รับมือกับข้อมูลข่าวสารที่ผิดพลาด การรู้เท่าทันสื่อ</w:t>
      </w:r>
      <w:r w:rsidR="007129AD" w:rsidRPr="004120FE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pacing w:val="-6"/>
          <w:sz w:val="32"/>
          <w:szCs w:val="32"/>
          <w:cs/>
        </w:rPr>
        <w:t>รวมถึงระบบนิเวศ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ควรเอื้อต่อการเรียนรู้ตลอดชีวิตให้กับประชากรทุกกลุ่มอย่างทั่วถึงและมีคุณภาพทั้งบนพื้นที่กายภาพ </w:t>
      </w:r>
      <w:r w:rsidR="009D7CB9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และบนพื้นที่เสมือนจริง ขณะที่กลุ่มเข้าไม่ถึงจะต้องมีมาตรการกำจัดอุปสรรคต่าง ๆ ให้สามารถเข้ามาเรียนรู้</w:t>
      </w:r>
      <w:r w:rsidR="009D7CB9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และพัฒนาทักษะได้อย่างทั่วถึงมากขึ้น</w:t>
      </w:r>
    </w:p>
    <w:p w14:paraId="60EC88F5" w14:textId="3E382D2A" w:rsidR="007129AD" w:rsidRPr="004120FE" w:rsidRDefault="007129AD" w:rsidP="00313236">
      <w:pPr>
        <w:pStyle w:val="ListParagraph"/>
        <w:spacing w:before="120" w:after="120"/>
        <w:ind w:left="0" w:firstLine="426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</w:p>
    <w:p w14:paraId="0C297FE6" w14:textId="6742BEF4" w:rsidR="007129AD" w:rsidRPr="004120FE" w:rsidRDefault="007129AD" w:rsidP="00313236">
      <w:pPr>
        <w:pStyle w:val="ListParagraph"/>
        <w:spacing w:before="120" w:after="120"/>
        <w:ind w:left="0" w:firstLine="426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</w:p>
    <w:p w14:paraId="06A480F8" w14:textId="77777777" w:rsidR="007129AD" w:rsidRPr="004120FE" w:rsidRDefault="007129AD" w:rsidP="00313236">
      <w:pPr>
        <w:pStyle w:val="ListParagraph"/>
        <w:spacing w:before="120" w:after="120"/>
        <w:ind w:left="0" w:firstLine="426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</w:p>
    <w:bookmarkEnd w:id="81"/>
    <w:p w14:paraId="7143577E" w14:textId="7BAAD8CE" w:rsidR="00466B95" w:rsidRPr="004120FE" w:rsidRDefault="006236D6" w:rsidP="007129AD">
      <w:pPr>
        <w:tabs>
          <w:tab w:val="left" w:pos="426"/>
        </w:tabs>
        <w:spacing w:before="120" w:after="12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lastRenderedPageBreak/>
        <w:t>๒</w:t>
      </w:r>
      <w:r w:rsidR="00466B95" w:rsidRPr="004120F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. </w:t>
      </w:r>
      <w:r w:rsidR="00466B95" w:rsidRPr="004120F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466B95" w:rsidRPr="004120F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เป้าหมายการพัฒนา</w:t>
      </w:r>
    </w:p>
    <w:p w14:paraId="3F807110" w14:textId="1267B387" w:rsidR="00466B95" w:rsidRPr="004120FE" w:rsidRDefault="009D1A17" w:rsidP="00267B69">
      <w:pPr>
        <w:pStyle w:val="ListParagraph"/>
        <w:numPr>
          <w:ilvl w:val="0"/>
          <w:numId w:val="37"/>
        </w:numPr>
        <w:spacing w:before="120" w:after="120"/>
        <w:ind w:left="990" w:hanging="564"/>
        <w:contextualSpacing w:val="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120F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ความเชื่อมโยงของหมุดหมายกับเป้าหมายหลักของแผนพัฒนาฯ ฉบับที่ </w:t>
      </w:r>
      <w:r w:rsidR="006236D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๑๓</w:t>
      </w:r>
      <w:r w:rsidRPr="004120F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และยุทธศาสตร์ชาติ</w:t>
      </w:r>
    </w:p>
    <w:p w14:paraId="3D7E490E" w14:textId="11B68E1A" w:rsidR="00466B95" w:rsidRPr="004120FE" w:rsidRDefault="00466B95" w:rsidP="00466B95">
      <w:pPr>
        <w:spacing w:before="120"/>
        <w:ind w:firstLine="810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sz w:val="32"/>
          <w:szCs w:val="32"/>
          <w:cs/>
        </w:rPr>
        <w:t xml:space="preserve">หมุดหมายที่ </w:t>
      </w:r>
      <w:r w:rsidR="006236D6">
        <w:rPr>
          <w:rFonts w:ascii="TH SarabunPSK" w:hAnsi="TH SarabunPSK" w:cs="TH SarabunPSK"/>
          <w:sz w:val="32"/>
          <w:szCs w:val="32"/>
          <w:cs/>
        </w:rPr>
        <w:t>๑๒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ไทยมีกำลังคนสมรรถนะสูง มุ่งเรียนรู้อย่างต่อเนื่อง ตอบโจทย์การพัฒนาแห่งอนาคต </w:t>
      </w:r>
      <w:r w:rsidR="007129AD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มุ่งตอบสนองเป้าหมายหลักของแผนพัฒนา</w:t>
      </w:r>
      <w:r w:rsidR="001F48F0" w:rsidRPr="004120FE">
        <w:rPr>
          <w:rFonts w:ascii="TH SarabunPSK" w:hAnsi="TH SarabunPSK" w:cs="TH SarabunPSK" w:hint="cs"/>
          <w:sz w:val="32"/>
          <w:szCs w:val="32"/>
          <w:cs/>
        </w:rPr>
        <w:t>ฯ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ฉบับที่ </w:t>
      </w:r>
      <w:r w:rsidR="006236D6">
        <w:rPr>
          <w:rFonts w:ascii="TH SarabunPSK" w:hAnsi="TH SarabunPSK" w:cs="TH SarabunPSK"/>
          <w:sz w:val="32"/>
          <w:szCs w:val="32"/>
          <w:cs/>
        </w:rPr>
        <w:t>๑๓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 w:rsidR="006236D6">
        <w:rPr>
          <w:rFonts w:ascii="TH SarabunPSK" w:hAnsi="TH SarabunPSK" w:cs="TH SarabunPSK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เป้าหมาย ได้แก่ </w:t>
      </w:r>
      <w:r w:rsidR="00DD7300" w:rsidRPr="004120FE">
        <w:rPr>
          <w:rFonts w:ascii="TH SarabunPSK" w:hAnsi="TH SarabunPSK" w:cs="TH SarabunPSK" w:hint="cs"/>
          <w:sz w:val="32"/>
          <w:szCs w:val="32"/>
          <w:cs/>
        </w:rPr>
        <w:t xml:space="preserve">เป้าหมายที่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๒</w:t>
      </w:r>
      <w:r w:rsidR="00DD7300" w:rsidRPr="004120FE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การพัฒนาคนสำหรับ</w:t>
      </w:r>
      <w:r w:rsidR="007129AD"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โลก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ยุคใหม่ </w:t>
      </w:r>
      <w:r w:rsidRPr="004120FE">
        <w:rPr>
          <w:rFonts w:ascii="TH SarabunPSK" w:hAnsi="TH SarabunPSK" w:cs="TH SarabunPSK"/>
          <w:sz w:val="32"/>
          <w:szCs w:val="32"/>
          <w:cs/>
        </w:rPr>
        <w:t>โดยคนทุกช่วงวัยได้รับการพัฒนาในทุกมิติ การพัฒนากำลังคนสมรรถนะสูงสอดคล้องกับ</w:t>
      </w:r>
      <w:r w:rsidR="007129AD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ความต้องการของภาคการผลิตเป้าหมาย สามารถสร้างงานอนาคต และสร้างผู้ประกอบการอัจฉริยะ</w:t>
      </w:r>
      <w:r w:rsidR="007129AD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ที่มีความสามารถในการสร้างและใช้เทคโนโลยีและนวัตกรรม รวมทั้ง</w:t>
      </w:r>
      <w:r w:rsidR="00DD7300" w:rsidRPr="004120FE">
        <w:rPr>
          <w:rFonts w:ascii="TH SarabunPSK" w:hAnsi="TH SarabunPSK" w:cs="TH SarabunPSK" w:hint="cs"/>
          <w:sz w:val="32"/>
          <w:szCs w:val="32"/>
          <w:cs/>
        </w:rPr>
        <w:t xml:space="preserve"> เป้าหมายที่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๓</w:t>
      </w:r>
      <w:r w:rsidR="00DD7300" w:rsidRPr="004120FE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การมุ่งสู่สังคมแห่งโอกาสและความเป็นธรรม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ด้วยการส่งเสริมการเรียนรู้ตลอดชีวิต ทั้งการพัฒนาระบบนิเวศเพื่อการเรียนรู้ตลอดชีวิต </w:t>
      </w:r>
      <w:r w:rsidR="00906492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และพัฒนาทางเลือกในการเข้าถึงการเรียนรู้สำหรับผู้ที่ไม่สามารถเรียนในระบบการศึกษาปกติ</w:t>
      </w:r>
    </w:p>
    <w:p w14:paraId="30C57A8C" w14:textId="4F0CD164" w:rsidR="00466B95" w:rsidRPr="004120FE" w:rsidRDefault="00466B95" w:rsidP="00466B95">
      <w:pPr>
        <w:spacing w:before="120" w:after="120"/>
        <w:ind w:firstLine="806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sz w:val="32"/>
          <w:szCs w:val="32"/>
          <w:cs/>
        </w:rPr>
        <w:t xml:space="preserve">นอกจากนี้ หมุดหมายที่ </w:t>
      </w:r>
      <w:r w:rsidR="006236D6">
        <w:rPr>
          <w:rFonts w:ascii="TH SarabunPSK" w:hAnsi="TH SarabunPSK" w:cs="TH SarabunPSK"/>
          <w:sz w:val="32"/>
          <w:szCs w:val="32"/>
          <w:cs/>
        </w:rPr>
        <w:t>๑๒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ยังมีความสอดคล้องกับยุทธศาสตร์ชาติใน </w:t>
      </w:r>
      <w:r w:rsidR="006236D6">
        <w:rPr>
          <w:rFonts w:ascii="TH SarabunPSK" w:hAnsi="TH SarabunPSK" w:cs="TH SarabunPSK"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ด้าน ได้แก่ ยุทธศาสตร์ชาติ</w:t>
      </w:r>
      <w:r w:rsidRPr="004120FE">
        <w:rPr>
          <w:rFonts w:ascii="TH SarabunPSK" w:hAnsi="TH SarabunPSK" w:cs="TH SarabunPSK"/>
          <w:sz w:val="32"/>
          <w:szCs w:val="32"/>
          <w:cs/>
        </w:rPr>
        <w:br/>
        <w:t xml:space="preserve">ด้านการสร้างความสามารถในการแข่งขัน ในประเด็นเป้าหมาย ประเทศไทยมีขีดความสามารถในการแข่งขันสูงขึ้น  ด้านการพัฒนาและเสริมสร้างศักยภาพทรัพยากรมนุษย์ ในประเด็นเป้าหมาย คนไทยเป็นคนดี คนเก่งมีคุณภาพ พร้อมสำหรับวิถีชีวิตในศตวรรษที่ </w:t>
      </w:r>
      <w:r w:rsidR="006236D6">
        <w:rPr>
          <w:rFonts w:ascii="TH SarabunPSK" w:hAnsi="TH SarabunPSK" w:cs="TH SarabunPSK"/>
          <w:sz w:val="32"/>
          <w:szCs w:val="32"/>
          <w:cs/>
        </w:rPr>
        <w:t>๒๑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และสังคมไทยมีสภาพแวดล้อมที่เอื้อและสนับสนุนต่อการพัฒนาคนตลอดช่วงชีวิต และ</w:t>
      </w:r>
      <w:r w:rsidR="00690C4E">
        <w:rPr>
          <w:rFonts w:ascii="TH SarabunPSK" w:hAnsi="TH SarabunPSK" w:cs="TH SarabunPSK" w:hint="cs"/>
          <w:sz w:val="32"/>
          <w:szCs w:val="32"/>
          <w:cs/>
        </w:rPr>
        <w:t>ยุทธศาสตร์ชาติ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ด้านการสร้างโอกาสและความเสมอภาคทางสังคม ในประเด็นเป้าหมาย </w:t>
      </w:r>
      <w:r w:rsidR="003B501D">
        <w:rPr>
          <w:rFonts w:ascii="TH SarabunPSK" w:hAnsi="TH SarabunPSK" w:cs="TH SarabunPSK"/>
          <w:sz w:val="32"/>
          <w:szCs w:val="32"/>
          <w:cs/>
        </w:rPr>
        <w:br/>
      </w:r>
      <w:r w:rsidR="003B501D"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4120FE">
        <w:rPr>
          <w:rFonts w:ascii="TH SarabunPSK" w:hAnsi="TH SarabunPSK" w:cs="TH SarabunPSK"/>
          <w:sz w:val="32"/>
          <w:szCs w:val="32"/>
          <w:cs/>
        </w:rPr>
        <w:t>สร้างความเป็นธรรมและลดความเหลื่อมล้ำในทุกมิติ และ</w:t>
      </w:r>
      <w:r w:rsidR="003B501D"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4120FE">
        <w:rPr>
          <w:rFonts w:ascii="TH SarabunPSK" w:hAnsi="TH SarabunPSK" w:cs="TH SarabunPSK"/>
          <w:sz w:val="32"/>
          <w:szCs w:val="32"/>
          <w:cs/>
        </w:rPr>
        <w:t>กระจายศูนย์กลางความเจริญทางเศรษฐกิจ</w:t>
      </w:r>
      <w:r w:rsidR="003B501D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และสังคม เพิ่มโอกาสให้ทุกภาคส่วนเข้ามาเป็นกำลังของการพัฒนาประเทศในทุกระดับ</w:t>
      </w:r>
    </w:p>
    <w:p w14:paraId="22FB2C3F" w14:textId="77777777" w:rsidR="00466B95" w:rsidRPr="004120FE" w:rsidRDefault="00466B95" w:rsidP="00267B69">
      <w:pPr>
        <w:pStyle w:val="ListParagraph"/>
        <w:numPr>
          <w:ilvl w:val="0"/>
          <w:numId w:val="37"/>
        </w:numPr>
        <w:spacing w:before="120" w:after="120"/>
        <w:ind w:left="990" w:hanging="56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120F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เป้าหมาย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และผลลัพธ์ของการพัฒนาระดับหมุดหมาย</w:t>
      </w:r>
    </w:p>
    <w:p w14:paraId="18DD2922" w14:textId="18AD59E3" w:rsidR="00466B95" w:rsidRPr="004120FE" w:rsidRDefault="00466B95" w:rsidP="003A0212">
      <w:pPr>
        <w:tabs>
          <w:tab w:val="left" w:pos="1418"/>
        </w:tabs>
        <w:spacing w:before="120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เป้าหมายที่ </w:t>
      </w:r>
      <w:r w:rsidR="006236D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๑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3A021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คนไทยได้รับการพัฒนาอย่างเต็มศักยภาพในทุกช่วงวัย มีสมรรถนะที่จำเป็นสำหรับ</w:t>
      </w:r>
      <w:r w:rsidR="003A0212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โลกยุคใหม่ มีคุณลักษณะตามบรรทัดฐานที่ดีของสังคม มีคุณธรรม จริยธรรม และมีภูมิคุ้มกันต่อการเปลี่ยนแปลงอย่างพลิกโฉมฉับพลันของโลก สามารถดำรงชีวิตร่วมกันในสังคม</w:t>
      </w:r>
      <w:r w:rsidR="003A0212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ได้อย่างสงบสุข</w:t>
      </w:r>
    </w:p>
    <w:p w14:paraId="777FB253" w14:textId="4D5E0E37" w:rsidR="00466B95" w:rsidRPr="004120FE" w:rsidRDefault="00466B95" w:rsidP="003A0212">
      <w:pPr>
        <w:spacing w:before="120" w:after="120"/>
        <w:ind w:left="1418" w:hanging="141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๑</w:t>
      </w:r>
      <w:r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๑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="003A0212">
        <w:rPr>
          <w:rFonts w:ascii="TH SarabunPSK" w:hAnsi="TH SarabunPSK" w:cs="TH SarabunPSK"/>
          <w:sz w:val="32"/>
          <w:szCs w:val="32"/>
          <w:cs/>
        </w:rPr>
        <w:tab/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ดัชนีพัฒนาการเด็กสมวัยเพิ่มขึ้นเป็นร้อยละ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๘๘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129AD" w:rsidRPr="004120FE">
        <w:rPr>
          <w:rFonts w:ascii="TH SarabunPSK" w:hAnsi="TH SarabunPSK" w:cs="TH SarabunPSK" w:hint="cs"/>
          <w:sz w:val="32"/>
          <w:szCs w:val="32"/>
          <w:cs/>
        </w:rPr>
        <w:t>เมื่อ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สิ้นสุดแผน</w:t>
      </w:r>
    </w:p>
    <w:p w14:paraId="78E90419" w14:textId="4EC2D398" w:rsidR="00466B95" w:rsidRPr="004120FE" w:rsidRDefault="00466B95" w:rsidP="003A0212">
      <w:pPr>
        <w:spacing w:before="120" w:after="120"/>
        <w:ind w:left="1418" w:hanging="141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b/>
          <w:bCs/>
          <w:sz w:val="32"/>
          <w:szCs w:val="32"/>
        </w:rPr>
        <w:tab/>
      </w:r>
      <w:r w:rsidRPr="004120FE">
        <w:rPr>
          <w:rFonts w:ascii="TH SarabunPSK" w:hAnsi="TH SarabunPSK" w:cs="TH SarabunPSK" w:hint="cs"/>
          <w:sz w:val="32"/>
          <w:szCs w:val="32"/>
          <w:cs/>
        </w:rPr>
        <w:t>ร้อยละของนักเรียนที่มีสมรรถนะ</w:t>
      </w:r>
      <w:r w:rsidR="003A0212">
        <w:rPr>
          <w:rFonts w:ascii="TH SarabunPSK" w:hAnsi="TH SarabunPSK" w:cs="TH SarabunPSK" w:hint="cs"/>
          <w:sz w:val="32"/>
          <w:szCs w:val="32"/>
          <w:cs/>
        </w:rPr>
        <w:t>จากการประเมินโปรแ</w:t>
      </w:r>
      <w:r w:rsidR="00437EAF">
        <w:rPr>
          <w:rFonts w:ascii="TH SarabunPSK" w:hAnsi="TH SarabunPSK" w:cs="TH SarabunPSK" w:hint="cs"/>
          <w:sz w:val="32"/>
          <w:szCs w:val="32"/>
          <w:cs/>
        </w:rPr>
        <w:t>กร</w:t>
      </w:r>
      <w:r w:rsidR="003A0212">
        <w:rPr>
          <w:rFonts w:ascii="TH SarabunPSK" w:hAnsi="TH SarabunPSK" w:cs="TH SarabunPSK" w:hint="cs"/>
          <w:sz w:val="32"/>
          <w:szCs w:val="32"/>
          <w:cs/>
        </w:rPr>
        <w:t>มประเมินสมรรถนะนักเรียนมาตรฐานสากล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ไม่ถึงระดับพื้นฐานของทั้ง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๓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วิชาในแต่ละกลุ่มโรงเรียน</w:t>
      </w:r>
      <w:r w:rsidR="00F12B0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ลดลงร้อยละ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๘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37EAF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เมื่อสิ้นสุดแผน</w:t>
      </w:r>
    </w:p>
    <w:p w14:paraId="1E4F2D4B" w14:textId="1D264744" w:rsidR="00466B95" w:rsidRPr="004120FE" w:rsidRDefault="00466B95" w:rsidP="00466B95">
      <w:pPr>
        <w:spacing w:before="120" w:after="120"/>
        <w:ind w:left="1246" w:hanging="1246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ab/>
        <w:t xml:space="preserve">ทุนชีวิตเด็กและเยาวชนไทยเพิ่มขึ้นร้อยละ </w:t>
      </w:r>
      <w:r w:rsidR="006236D6">
        <w:rPr>
          <w:rFonts w:ascii="TH SarabunPSK" w:hAnsi="TH SarabunPSK" w:cs="TH SarabunPSK"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เมื่อสิ้นสุดแผน</w:t>
      </w:r>
    </w:p>
    <w:p w14:paraId="5E89539C" w14:textId="0589A6E5" w:rsidR="00466B95" w:rsidRPr="004120FE" w:rsidRDefault="00466B95" w:rsidP="00466B95">
      <w:pPr>
        <w:spacing w:before="120" w:after="120"/>
        <w:ind w:left="1246" w:hanging="1246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ab/>
        <w:t xml:space="preserve">จำนวนนักศึกษาที่เข้าร่วมการจัดการศึกษาเพื่อพัฒนาบัณฑิตฐานสมรรถนะเพิ่มเป็นร้อยละ </w:t>
      </w:r>
      <w:r w:rsidR="006236D6">
        <w:rPr>
          <w:rFonts w:ascii="TH SarabunPSK" w:hAnsi="TH SarabunPSK" w:cs="TH SarabunPSK"/>
          <w:sz w:val="32"/>
          <w:szCs w:val="32"/>
          <w:cs/>
        </w:rPr>
        <w:t>๓๐</w:t>
      </w:r>
      <w:r w:rsidRPr="004120FE">
        <w:rPr>
          <w:rFonts w:ascii="TH SarabunPSK" w:hAnsi="TH SarabunPSK" w:cs="TH SarabunPSK"/>
          <w:sz w:val="32"/>
          <w:szCs w:val="32"/>
          <w:u w:val="single"/>
          <w:cs/>
        </w:rPr>
        <w:t xml:space="preserve"> </w:t>
      </w:r>
    </w:p>
    <w:p w14:paraId="55597ECF" w14:textId="42793BE9" w:rsidR="00466B95" w:rsidRPr="0081324F" w:rsidRDefault="00466B95" w:rsidP="00615467">
      <w:pPr>
        <w:spacing w:before="120" w:after="120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81324F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81324F">
        <w:rPr>
          <w:rFonts w:ascii="TH SarabunPSK" w:hAnsi="TH SarabunPSK" w:cs="TH SarabunPSK"/>
          <w:b/>
          <w:bCs/>
          <w:sz w:val="32"/>
          <w:szCs w:val="32"/>
        </w:rPr>
        <w:t>.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๕</w:t>
      </w:r>
      <w:r w:rsidR="00615467">
        <w:rPr>
          <w:rFonts w:ascii="TH SarabunPSK" w:hAnsi="TH SarabunPSK" w:cs="TH SarabunPSK"/>
          <w:sz w:val="32"/>
          <w:szCs w:val="32"/>
          <w:cs/>
        </w:rPr>
        <w:tab/>
      </w:r>
      <w:r w:rsidR="00615467">
        <w:rPr>
          <w:rFonts w:ascii="TH SarabunPSK" w:hAnsi="TH SarabunPSK" w:cs="TH SarabunPSK"/>
          <w:sz w:val="32"/>
          <w:szCs w:val="32"/>
          <w:cs/>
        </w:rPr>
        <w:tab/>
      </w:r>
      <w:r w:rsidRPr="0081324F">
        <w:rPr>
          <w:rFonts w:ascii="TH SarabunPSK" w:hAnsi="TH SarabunPSK" w:cs="TH SarabunPSK"/>
          <w:sz w:val="32"/>
          <w:szCs w:val="32"/>
          <w:cs/>
        </w:rPr>
        <w:t>ผลิตภาพแรงงาน</w:t>
      </w:r>
      <w:r w:rsidR="00C73500" w:rsidRPr="0081324F">
        <w:rPr>
          <w:rFonts w:ascii="TH SarabunPSK" w:hAnsi="TH SarabunPSK" w:cs="TH SarabunPSK" w:hint="cs"/>
          <w:sz w:val="32"/>
          <w:szCs w:val="32"/>
          <w:cs/>
        </w:rPr>
        <w:t>เพิ่มขึ้น</w:t>
      </w:r>
      <w:r w:rsidRPr="0081324F">
        <w:rPr>
          <w:rFonts w:ascii="TH SarabunPSK" w:hAnsi="TH SarabunPSK" w:cs="TH SarabunPSK"/>
          <w:sz w:val="32"/>
          <w:szCs w:val="32"/>
          <w:cs/>
        </w:rPr>
        <w:t xml:space="preserve">ไม่ต่ำกว่าร้อยละ </w:t>
      </w:r>
      <w:r w:rsidR="006236D6">
        <w:rPr>
          <w:rFonts w:ascii="TH SarabunPSK" w:hAnsi="TH SarabunPSK" w:cs="TH SarabunPSK"/>
          <w:sz w:val="32"/>
          <w:szCs w:val="32"/>
          <w:cs/>
        </w:rPr>
        <w:t>๔</w:t>
      </w:r>
      <w:r w:rsidRPr="0081324F">
        <w:rPr>
          <w:rFonts w:ascii="TH SarabunPSK" w:hAnsi="TH SarabunPSK" w:cs="TH SarabunPSK" w:hint="cs"/>
          <w:sz w:val="32"/>
          <w:szCs w:val="32"/>
          <w:cs/>
        </w:rPr>
        <w:t xml:space="preserve"> ต่อปี </w:t>
      </w:r>
    </w:p>
    <w:p w14:paraId="65629DB1" w14:textId="479405E1" w:rsidR="00466B95" w:rsidRPr="004120FE" w:rsidRDefault="00466B95" w:rsidP="00466B95">
      <w:pPr>
        <w:spacing w:before="120" w:after="120"/>
        <w:ind w:left="1246" w:hanging="1246"/>
        <w:jc w:val="thaiDistribute"/>
        <w:rPr>
          <w:rFonts w:ascii="TH SarabunPSK" w:hAnsi="TH SarabunPSK" w:cs="TH SarabunPSK"/>
          <w:i/>
          <w:iCs/>
          <w:sz w:val="32"/>
          <w:szCs w:val="32"/>
          <w:u w:val="single"/>
        </w:rPr>
      </w:pPr>
      <w:r w:rsidRPr="0081324F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81324F">
        <w:rPr>
          <w:rFonts w:ascii="TH SarabunPSK" w:hAnsi="TH SarabunPSK" w:cs="TH SarabunPSK"/>
          <w:b/>
          <w:bCs/>
          <w:sz w:val="32"/>
          <w:szCs w:val="32"/>
        </w:rPr>
        <w:t>.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๖</w:t>
      </w:r>
      <w:r w:rsidRPr="0081324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1324F">
        <w:rPr>
          <w:rFonts w:ascii="TH SarabunPSK" w:hAnsi="TH SarabunPSK" w:cs="TH SarabunPSK"/>
          <w:sz w:val="32"/>
          <w:szCs w:val="32"/>
          <w:cs/>
        </w:rPr>
        <w:tab/>
        <w:t xml:space="preserve">จำนวนผู้สูงอายุที่ประสบปัญหาความยากจนหลายมิติลดลงร้อยละ </w:t>
      </w:r>
      <w:r w:rsidR="006236D6">
        <w:rPr>
          <w:rFonts w:ascii="TH SarabunPSK" w:hAnsi="TH SarabunPSK" w:cs="TH SarabunPSK"/>
          <w:sz w:val="32"/>
          <w:szCs w:val="32"/>
          <w:cs/>
        </w:rPr>
        <w:t>๒๐</w:t>
      </w:r>
      <w:r w:rsidRPr="0081324F">
        <w:rPr>
          <w:rFonts w:ascii="TH SarabunPSK" w:hAnsi="TH SarabunPSK" w:cs="TH SarabunPSK"/>
          <w:sz w:val="32"/>
          <w:szCs w:val="32"/>
        </w:rPr>
        <w:t xml:space="preserve"> </w:t>
      </w:r>
      <w:r w:rsidR="00C73500" w:rsidRPr="0081324F">
        <w:rPr>
          <w:rFonts w:ascii="TH SarabunPSK" w:hAnsi="TH SarabunPSK" w:cs="TH SarabunPSK"/>
          <w:sz w:val="32"/>
          <w:szCs w:val="32"/>
          <w:cs/>
        </w:rPr>
        <w:t xml:space="preserve">ต่อปี </w:t>
      </w:r>
    </w:p>
    <w:p w14:paraId="6EB9469B" w14:textId="318BA987" w:rsidR="00256333" w:rsidRDefault="00256333" w:rsidP="00466B95">
      <w:pPr>
        <w:spacing w:before="120" w:after="120"/>
        <w:ind w:left="1246" w:hanging="1246"/>
        <w:jc w:val="thaiDistribute"/>
        <w:rPr>
          <w:rFonts w:ascii="TH SarabunPSK" w:hAnsi="TH SarabunPSK" w:cs="TH SarabunPSK"/>
          <w:i/>
          <w:iCs/>
          <w:sz w:val="32"/>
          <w:szCs w:val="32"/>
          <w:u w:val="single"/>
        </w:rPr>
      </w:pPr>
    </w:p>
    <w:p w14:paraId="55F37217" w14:textId="77777777" w:rsidR="0081324F" w:rsidRPr="004120FE" w:rsidRDefault="0081324F" w:rsidP="00466B95">
      <w:pPr>
        <w:spacing w:before="120" w:after="120"/>
        <w:ind w:left="1246" w:hanging="1246"/>
        <w:jc w:val="thaiDistribute"/>
        <w:rPr>
          <w:rFonts w:ascii="TH SarabunPSK" w:hAnsi="TH SarabunPSK" w:cs="TH SarabunPSK"/>
          <w:i/>
          <w:iCs/>
          <w:sz w:val="32"/>
          <w:szCs w:val="32"/>
          <w:u w:val="single"/>
        </w:rPr>
      </w:pPr>
    </w:p>
    <w:p w14:paraId="47EC33DB" w14:textId="77777777" w:rsidR="00256333" w:rsidRPr="004120FE" w:rsidRDefault="00256333" w:rsidP="00466B95">
      <w:pPr>
        <w:spacing w:before="120" w:after="120"/>
        <w:ind w:left="1246" w:hanging="1246"/>
        <w:jc w:val="thaiDistribute"/>
        <w:rPr>
          <w:rFonts w:ascii="TH SarabunPSK" w:hAnsi="TH SarabunPSK" w:cs="TH SarabunPSK"/>
          <w:i/>
          <w:iCs/>
          <w:sz w:val="32"/>
          <w:szCs w:val="32"/>
          <w:u w:val="single"/>
        </w:rPr>
      </w:pPr>
    </w:p>
    <w:p w14:paraId="61A1FA70" w14:textId="5FEA59F1" w:rsidR="00466B95" w:rsidRPr="004120FE" w:rsidRDefault="00466B95" w:rsidP="00615467">
      <w:pPr>
        <w:spacing w:before="120"/>
        <w:ind w:left="1418" w:hanging="141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เป้าหมายที่ </w:t>
      </w:r>
      <w:r w:rsidR="006236D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๒</w:t>
      </w:r>
      <w:r w:rsidR="0061546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กำลังคนมีสมรรถนะสูง สอดคล้องกับความต้องการของภาคการผลิตเป้าหมาย และสามารถ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br/>
        <w:t>สร้างงานอนาคต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14:paraId="1E1190ED" w14:textId="4375E45F" w:rsidR="00466B95" w:rsidRPr="004120FE" w:rsidRDefault="00466B95" w:rsidP="007348D8">
      <w:pPr>
        <w:spacing w:before="120" w:after="120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sz w:val="32"/>
          <w:szCs w:val="32"/>
        </w:rPr>
        <w:tab/>
      </w:r>
      <w:r w:rsidR="007348D8">
        <w:rPr>
          <w:rFonts w:ascii="TH SarabunPSK" w:hAnsi="TH SarabunPSK" w:cs="TH SarabunPSK"/>
          <w:sz w:val="32"/>
          <w:szCs w:val="32"/>
          <w:cs/>
        </w:rPr>
        <w:tab/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ดัชนีความสามารถในการแข่งขันของสภาเศรษฐกิจโลกด้านทักษะ คะแนนเพิ่มขึ้นร้อยละ </w:t>
      </w:r>
      <w:r w:rsidR="006236D6">
        <w:rPr>
          <w:rFonts w:ascii="TH SarabunPSK" w:hAnsi="TH SarabunPSK" w:cs="TH SarabunPSK"/>
          <w:sz w:val="32"/>
          <w:szCs w:val="32"/>
          <w:cs/>
        </w:rPr>
        <w:t>๒๐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เมื่อสิ้นสุดแผน</w:t>
      </w:r>
    </w:p>
    <w:p w14:paraId="22F19FB4" w14:textId="6DC5A160" w:rsidR="00466B95" w:rsidRPr="004120FE" w:rsidRDefault="00466B95" w:rsidP="007348D8">
      <w:pPr>
        <w:spacing w:before="120" w:after="120"/>
        <w:ind w:left="1418" w:hanging="141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120FE">
        <w:rPr>
          <w:rFonts w:ascii="TH SarabunPSK" w:hAnsi="TH SarabunPSK" w:cs="TH SarabunPSK" w:hint="cs"/>
          <w:spacing w:val="-6"/>
          <w:sz w:val="32"/>
          <w:szCs w:val="32"/>
          <w:cs/>
        </w:rPr>
        <w:t>การจัดอันดับในด้านบุคลากรผู้มีความสามารถ</w:t>
      </w:r>
      <w:r w:rsidR="00C73500">
        <w:rPr>
          <w:rFonts w:ascii="TH SarabunPSK" w:hAnsi="TH SarabunPSK" w:cs="TH SarabunPSK" w:hint="cs"/>
          <w:spacing w:val="-6"/>
          <w:sz w:val="32"/>
          <w:szCs w:val="32"/>
          <w:cs/>
        </w:rPr>
        <w:t>ของ</w:t>
      </w:r>
      <w:r w:rsidRPr="004120FE">
        <w:rPr>
          <w:rFonts w:ascii="TH SarabunPSK" w:hAnsi="TH SarabunPSK" w:cs="TH SarabunPSK" w:hint="cs"/>
          <w:spacing w:val="-6"/>
          <w:sz w:val="32"/>
          <w:szCs w:val="32"/>
          <w:cs/>
        </w:rPr>
        <w:t>สถาบัน</w:t>
      </w:r>
      <w:r w:rsidR="00BD596D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การจัดการนานาชาติ </w:t>
      </w:r>
      <w:r w:rsidRPr="004120FE">
        <w:rPr>
          <w:rFonts w:ascii="TH SarabunPSK" w:hAnsi="TH SarabunPSK" w:cs="TH SarabunPSK" w:hint="cs"/>
          <w:spacing w:val="-6"/>
          <w:sz w:val="32"/>
          <w:szCs w:val="32"/>
          <w:cs/>
        </w:rPr>
        <w:t>มีคะแนนเพิ่มขึ้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น ร้อยละ </w:t>
      </w:r>
      <w:r w:rsidR="006236D6">
        <w:rPr>
          <w:rFonts w:ascii="TH SarabunPSK" w:hAnsi="TH SarabunPSK" w:cs="TH SarabunPSK"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ต่อปี</w:t>
      </w:r>
    </w:p>
    <w:p w14:paraId="2A887A6F" w14:textId="7CF4ECF4" w:rsidR="00466B95" w:rsidRPr="004120FE" w:rsidRDefault="00466B95" w:rsidP="007348D8">
      <w:pPr>
        <w:spacing w:before="120" w:after="120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4120FE"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จำนวนและมูลค่าของธุรกิจสตาร์ทอัพเพิ่มขึ้น </w:t>
      </w:r>
    </w:p>
    <w:p w14:paraId="50CDB716" w14:textId="59F54DC4" w:rsidR="00466B95" w:rsidRPr="004120FE" w:rsidRDefault="00466B95" w:rsidP="00466B95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เป้าหมายที่ </w:t>
      </w:r>
      <w:r w:rsidR="006236D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๓</w:t>
      </w:r>
      <w:r w:rsidRPr="004120F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ประชาชนทุกกลุ่มเข้าถึงการเรียนรู้ตลอดชีวิต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7EF59AC2" w14:textId="1A466FB3" w:rsidR="00466B95" w:rsidRPr="004120FE" w:rsidRDefault="00466B95" w:rsidP="007348D8">
      <w:pPr>
        <w:spacing w:before="120" w:after="120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sz w:val="32"/>
          <w:szCs w:val="32"/>
          <w:cs/>
        </w:rPr>
        <w:tab/>
        <w:t>การประเมินสมรรถนะผู้ใหญ่ในระดับนานาชาติ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ของคนไทยในทุกด้านไม่ต่ำกว่าค่าเฉลี่ย</w:t>
      </w:r>
      <w:r w:rsidR="007348D8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ของประเทศที่เข้ารับการประเมิน</w:t>
      </w:r>
    </w:p>
    <w:p w14:paraId="2F3F0787" w14:textId="1911E37F" w:rsidR="00466B95" w:rsidRPr="004120FE" w:rsidRDefault="00466B95" w:rsidP="007348D8">
      <w:pPr>
        <w:spacing w:before="120" w:after="120"/>
        <w:ind w:left="1418" w:hanging="1418"/>
        <w:jc w:val="thaiDistribute"/>
        <w:rPr>
          <w:rFonts w:ascii="TH SarabunPSK" w:hAnsi="TH SarabunPSK" w:cs="TH SarabunPSK"/>
          <w:sz w:val="32"/>
          <w:szCs w:val="32"/>
          <w:cs/>
        </w:rPr>
        <w:sectPr w:rsidR="00466B95" w:rsidRPr="004120FE" w:rsidSect="009F43CD">
          <w:footnotePr>
            <w:numFmt w:val="thaiNumbers"/>
          </w:footnotePr>
          <w:pgSz w:w="12240" w:h="15840"/>
          <w:pgMar w:top="1440" w:right="1440" w:bottom="1440" w:left="1440" w:header="720" w:footer="720" w:gutter="0"/>
          <w:pgNumType w:fmt="thaiNumbers"/>
          <w:cols w:space="720"/>
          <w:docGrid w:linePitch="360"/>
        </w:sect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sz w:val="32"/>
          <w:szCs w:val="32"/>
          <w:cs/>
        </w:rPr>
        <w:tab/>
        <w:t xml:space="preserve">กลุ่มประชากรอายุ </w:t>
      </w:r>
      <w:r w:rsidR="006236D6">
        <w:rPr>
          <w:rFonts w:ascii="TH SarabunPSK" w:hAnsi="TH SarabunPSK" w:cs="TH SarabunPSK"/>
          <w:sz w:val="32"/>
          <w:szCs w:val="32"/>
          <w:cs/>
        </w:rPr>
        <w:t>๑๕</w:t>
      </w:r>
      <w:r w:rsidR="00397A63" w:rsidRPr="004120FE">
        <w:rPr>
          <w:rFonts w:ascii="TH SarabunPSK" w:hAnsi="TH SarabunPSK" w:cs="TH SarabunPSK"/>
          <w:sz w:val="32"/>
          <w:szCs w:val="32"/>
        </w:rPr>
        <w:t>-</w:t>
      </w:r>
      <w:r w:rsidR="006236D6">
        <w:rPr>
          <w:rFonts w:ascii="TH SarabunPSK" w:hAnsi="TH SarabunPSK" w:cs="TH SarabunPSK"/>
          <w:sz w:val="32"/>
          <w:szCs w:val="32"/>
          <w:cs/>
        </w:rPr>
        <w:t>๒๔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ปี ที่ไม่ได้เรียน ไม่ได้ทำงาน หรือไม่ได้ฝึกอบรม ไม่เกินร้อยละ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๕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F7FF8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เมื่อสิ้น</w:t>
      </w:r>
      <w:r w:rsidR="00256333" w:rsidRPr="004120FE">
        <w:rPr>
          <w:rFonts w:ascii="TH SarabunPSK" w:hAnsi="TH SarabunPSK" w:cs="TH SarabunPSK" w:hint="cs"/>
          <w:sz w:val="32"/>
          <w:szCs w:val="32"/>
          <w:cs/>
        </w:rPr>
        <w:t>สุด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แผน</w:t>
      </w:r>
    </w:p>
    <w:p w14:paraId="2010940C" w14:textId="2434C834" w:rsidR="00466B95" w:rsidRPr="004120FE" w:rsidRDefault="006236D6" w:rsidP="0081324F">
      <w:pPr>
        <w:tabs>
          <w:tab w:val="left" w:pos="540"/>
        </w:tabs>
        <w:spacing w:before="120" w:after="240" w:line="36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๓</w:t>
      </w:r>
      <w:r w:rsidR="00466B95" w:rsidRPr="004120FE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466B95" w:rsidRPr="004120FE">
        <w:rPr>
          <w:rFonts w:ascii="TH SarabunPSK" w:hAnsi="TH SarabunPSK" w:cs="TH SarabunPSK"/>
          <w:b/>
          <w:bCs/>
          <w:sz w:val="32"/>
          <w:szCs w:val="32"/>
          <w:cs/>
        </w:rPr>
        <w:tab/>
        <w:t>แผนที่กลยุทธ์</w:t>
      </w:r>
    </w:p>
    <w:p w14:paraId="201A4EE7" w14:textId="2DF28100" w:rsidR="00D33906" w:rsidRPr="004120FE" w:rsidRDefault="00951AEA" w:rsidP="0081324F">
      <w:pPr>
        <w:tabs>
          <w:tab w:val="left" w:pos="540"/>
        </w:tabs>
        <w:spacing w:before="240" w:after="120" w:line="36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4B4B9AE4" wp14:editId="04C42D78">
            <wp:extent cx="8229600" cy="4301603"/>
            <wp:effectExtent l="0" t="0" r="0" b="3810"/>
            <wp:docPr id="38" name="Picture 38" descr="A picture containing calend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 descr="A picture containing calendar&#10;&#10;Description automatically generated"/>
                    <pic:cNvPicPr/>
                  </pic:nvPicPr>
                  <pic:blipFill rotWithShape="1">
                    <a:blip r:embed="rId27"/>
                    <a:srcRect t="7076"/>
                    <a:stretch/>
                  </pic:blipFill>
                  <pic:spPr bwMode="auto">
                    <a:xfrm>
                      <a:off x="0" y="0"/>
                      <a:ext cx="8229600" cy="4301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149498" w14:textId="65A95091" w:rsidR="00466B95" w:rsidRPr="004120FE" w:rsidRDefault="00466B95" w:rsidP="00466B95">
      <w:pPr>
        <w:spacing w:before="120" w:after="120"/>
        <w:jc w:val="center"/>
        <w:rPr>
          <w:rFonts w:ascii="TH SarabunPSK" w:hAnsi="TH SarabunPSK" w:cs="TH SarabunPSK"/>
          <w:sz w:val="32"/>
          <w:szCs w:val="32"/>
        </w:rPr>
      </w:pPr>
    </w:p>
    <w:p w14:paraId="49956AFA" w14:textId="77777777" w:rsidR="00466B95" w:rsidRPr="004120FE" w:rsidRDefault="00466B95" w:rsidP="0081324F">
      <w:pPr>
        <w:spacing w:before="120" w:after="120"/>
        <w:rPr>
          <w:rFonts w:ascii="TH SarabunPSK" w:hAnsi="TH SarabunPSK" w:cs="TH SarabunPSK"/>
          <w:sz w:val="32"/>
          <w:szCs w:val="32"/>
        </w:rPr>
        <w:sectPr w:rsidR="00466B95" w:rsidRPr="004120FE" w:rsidSect="00856E8B">
          <w:footnotePr>
            <w:numFmt w:val="thaiNumbers"/>
          </w:footnotePr>
          <w:pgSz w:w="15840" w:h="12240" w:orient="landscape"/>
          <w:pgMar w:top="1440" w:right="1440" w:bottom="1440" w:left="1440" w:header="720" w:footer="720" w:gutter="0"/>
          <w:pgNumType w:fmt="thaiNumbers"/>
          <w:cols w:space="720"/>
          <w:docGrid w:linePitch="360"/>
        </w:sectPr>
      </w:pPr>
    </w:p>
    <w:p w14:paraId="0435D80F" w14:textId="0F162E12" w:rsidR="00466B95" w:rsidRPr="004120FE" w:rsidRDefault="006236D6" w:rsidP="00397A63">
      <w:pPr>
        <w:tabs>
          <w:tab w:val="left" w:pos="426"/>
        </w:tabs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๔</w:t>
      </w:r>
      <w:r w:rsidR="00466B95" w:rsidRPr="004120FE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466B95" w:rsidRPr="004120FE">
        <w:rPr>
          <w:rFonts w:ascii="TH SarabunPSK" w:hAnsi="TH SarabunPSK" w:cs="TH SarabunPSK"/>
          <w:b/>
          <w:bCs/>
          <w:sz w:val="32"/>
          <w:szCs w:val="32"/>
          <w:cs/>
        </w:rPr>
        <w:tab/>
        <w:t>กลยุทธ์</w:t>
      </w:r>
      <w:r w:rsidR="00466B95"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การพัฒนา</w:t>
      </w:r>
    </w:p>
    <w:p w14:paraId="20AE65C2" w14:textId="4118EAC3" w:rsidR="00466B95" w:rsidRPr="004120FE" w:rsidRDefault="00466B95" w:rsidP="00DD7300">
      <w:pPr>
        <w:pStyle w:val="ListParagraph"/>
        <w:spacing w:before="120"/>
        <w:ind w:hanging="720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๑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คนไทยทุกช่วงวัยได้รับการพัฒนาในทุกมิติ</w:t>
      </w:r>
    </w:p>
    <w:p w14:paraId="5D8280B1" w14:textId="32605B55" w:rsidR="00466B95" w:rsidRPr="004120FE" w:rsidRDefault="00466B95" w:rsidP="00397A63">
      <w:pPr>
        <w:keepNext/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bookmarkStart w:id="82" w:name="_Hlk93911514"/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 </w:t>
      </w:r>
      <w:bookmarkEnd w:id="82"/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พัฒนาเด็กช่วงตั้งครรภ์ถึงปฐมวัยให้มีพัฒนาการรอบด้าน มีอุปนิสัยที่ดี</w:t>
      </w:r>
      <w:r w:rsidRPr="004120FE">
        <w:rPr>
          <w:rFonts w:ascii="TH SarabunPSK" w:hAnsi="TH SarabunPSK" w:cs="TH SarabunPSK"/>
          <w:sz w:val="32"/>
          <w:szCs w:val="32"/>
        </w:rPr>
        <w:t xml:space="preserve">  </w:t>
      </w:r>
      <w:r w:rsidRPr="004120FE">
        <w:rPr>
          <w:rFonts w:ascii="TH SarabunPSK" w:hAnsi="TH SarabunPSK" w:cs="TH SarabunPSK"/>
          <w:sz w:val="32"/>
          <w:szCs w:val="32"/>
          <w:cs/>
        </w:rPr>
        <w:t>โดย</w:t>
      </w:r>
    </w:p>
    <w:p w14:paraId="728FEF7F" w14:textId="69E005D8" w:rsidR="00466B95" w:rsidRPr="004120FE" w:rsidRDefault="006236D6" w:rsidP="00EF7FF8">
      <w:pPr>
        <w:tabs>
          <w:tab w:val="left" w:pos="1134"/>
          <w:tab w:val="left" w:pos="1560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๑</w:t>
      </w:r>
      <w:r w:rsidR="00466B95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)</w:t>
      </w:r>
      <w:r w:rsidR="00466B95"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  <w:r w:rsidR="00466B95"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="00466B95" w:rsidRPr="004120FE">
        <w:rPr>
          <w:rFonts w:ascii="TH SarabunPSK" w:hAnsi="TH SarabunPSK" w:cs="TH SarabunPSK"/>
          <w:i/>
          <w:iCs/>
          <w:sz w:val="32"/>
          <w:szCs w:val="32"/>
          <w:cs/>
        </w:rPr>
        <w:t>การเตรียมความพร้อมพ่อแม่ผู้ปกครองและสร้างกลไกประสานความร่วมมือ</w:t>
      </w:r>
      <w:r w:rsidR="00466B95"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>เพื่อดูแล</w:t>
      </w:r>
      <w:r w:rsidR="009D7CB9">
        <w:rPr>
          <w:rFonts w:ascii="TH SarabunPSK" w:hAnsi="TH SarabunPSK" w:cs="TH SarabunPSK"/>
          <w:sz w:val="32"/>
          <w:szCs w:val="32"/>
          <w:cs/>
        </w:rPr>
        <w:br/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 xml:space="preserve">หญิงตั้งครรภ์ให้ได้รับบริการที่มีคุณภาพ และดูแลเด็กให้มีพัฒนาการสมวัย ตั้งแต่อยู่ในครรภ์ </w:t>
      </w:r>
      <w:r w:rsidR="00466B95" w:rsidRPr="004120FE">
        <w:rPr>
          <w:rFonts w:ascii="TH SarabunPSK" w:hAnsi="TH SarabunPSK" w:cs="TH SarabunPSK"/>
          <w:sz w:val="32"/>
          <w:szCs w:val="32"/>
        </w:rPr>
        <w:t xml:space="preserve">– </w:t>
      </w:r>
      <w:r>
        <w:rPr>
          <w:rFonts w:ascii="TH SarabunPSK" w:hAnsi="TH SarabunPSK" w:cs="TH SarabunPSK"/>
          <w:sz w:val="32"/>
          <w:szCs w:val="32"/>
          <w:cs/>
        </w:rPr>
        <w:t>๖</w:t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 xml:space="preserve"> ปี </w:t>
      </w:r>
    </w:p>
    <w:p w14:paraId="16E3DC3E" w14:textId="09E1444C" w:rsidR="00466B95" w:rsidRPr="004120FE" w:rsidRDefault="006236D6" w:rsidP="00EF7FF8">
      <w:pPr>
        <w:tabs>
          <w:tab w:val="left" w:pos="1134"/>
          <w:tab w:val="left" w:pos="1560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๒</w:t>
      </w:r>
      <w:r w:rsidR="00466B95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 xml:space="preserve">) </w:t>
      </w:r>
      <w:r w:rsidR="00466B95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ab/>
      </w:r>
      <w:r w:rsidR="00466B95" w:rsidRPr="004120FE">
        <w:rPr>
          <w:rFonts w:ascii="TH SarabunPSK" w:hAnsi="TH SarabunPSK" w:cs="TH SarabunPSK"/>
          <w:i/>
          <w:iCs/>
          <w:sz w:val="32"/>
          <w:szCs w:val="32"/>
          <w:cs/>
        </w:rPr>
        <w:t>การพัฒนาครูและผู้ดูแลเด็กปฐมวัยให้มีความรู้และทักษะการดูแลที่เพียงพอ</w:t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 xml:space="preserve"> มีจิตวิทยา</w:t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br/>
        <w:t>การพัฒนาการของเด็กปฐมวัย สามารถทำงานร่วมกับพ่อแม่ผู้ปกครองในการส่งเสริมพัฒนาการด้านการเรียนรู้</w:t>
      </w:r>
      <w:r w:rsidR="006149DE">
        <w:rPr>
          <w:rFonts w:ascii="TH SarabunPSK" w:hAnsi="TH SarabunPSK" w:cs="TH SarabunPSK"/>
          <w:sz w:val="32"/>
          <w:szCs w:val="32"/>
          <w:cs/>
        </w:rPr>
        <w:br/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>ของเด็กปฐมวัยให้มีพัฒนาการสมวัยตามหลักการพัฒนาสมองและกระบวนการเรียนรู้แก่เด็ก ควบคู่กับ</w:t>
      </w:r>
      <w:r w:rsidR="006149DE">
        <w:rPr>
          <w:rFonts w:ascii="TH SarabunPSK" w:hAnsi="TH SarabunPSK" w:cs="TH SarabunPSK"/>
          <w:sz w:val="32"/>
          <w:szCs w:val="32"/>
          <w:cs/>
        </w:rPr>
        <w:br/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>การพัฒนาการด้านร่างกาย สาธารณสุข และโภชนาการเพื่อส่งเสริมให้เด็กมีพัฒนาการที่ดีอย่างรอบด้าน</w:t>
      </w:r>
      <w:r w:rsidR="00856E8B">
        <w:rPr>
          <w:rFonts w:ascii="TH SarabunPSK" w:hAnsi="TH SarabunPSK" w:cs="TH SarabunPSK"/>
          <w:sz w:val="32"/>
          <w:szCs w:val="32"/>
          <w:cs/>
        </w:rPr>
        <w:br/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>ก่อนเข้าสู่วัยเรียน</w:t>
      </w:r>
    </w:p>
    <w:p w14:paraId="3E84E8CD" w14:textId="1D226A3D" w:rsidR="00466B95" w:rsidRPr="004120FE" w:rsidRDefault="006236D6" w:rsidP="00EF7FF8">
      <w:pPr>
        <w:tabs>
          <w:tab w:val="left" w:pos="1134"/>
          <w:tab w:val="left" w:pos="1560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๓</w:t>
      </w:r>
      <w:r w:rsidR="00466B95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 xml:space="preserve">) </w:t>
      </w:r>
      <w:r w:rsidR="00466B95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ab/>
      </w:r>
      <w:r w:rsidR="00466B95" w:rsidRPr="004120FE">
        <w:rPr>
          <w:rFonts w:ascii="TH SarabunPSK" w:hAnsi="TH SarabunPSK" w:cs="TH SarabunPSK"/>
          <w:i/>
          <w:iCs/>
          <w:sz w:val="32"/>
          <w:szCs w:val="32"/>
          <w:cs/>
        </w:rPr>
        <w:t>การยกระดับสถานพัฒนาเด็กปฐมวัยให้ได้มาตรฐาน</w:t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 xml:space="preserve"> และจัดสรรทรัพยากรที่เพียงพอสำหรับ</w:t>
      </w:r>
      <w:r w:rsidR="00EF7FF8" w:rsidRPr="004120FE">
        <w:rPr>
          <w:rFonts w:ascii="TH SarabunPSK" w:hAnsi="TH SarabunPSK" w:cs="TH SarabunPSK"/>
          <w:sz w:val="32"/>
          <w:szCs w:val="32"/>
          <w:cs/>
        </w:rPr>
        <w:br/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>การดำเนินงาน เพื่อให้เป็นกลไกการพัฒนาเด็กปฐมวัยรายพื้นที่ที่มีคุณภาพ</w:t>
      </w:r>
    </w:p>
    <w:p w14:paraId="0BE3D5BF" w14:textId="54720F79" w:rsidR="00466B95" w:rsidRPr="004120FE" w:rsidRDefault="006236D6" w:rsidP="00EF7FF8">
      <w:pPr>
        <w:tabs>
          <w:tab w:val="left" w:pos="1134"/>
          <w:tab w:val="left" w:pos="1560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๔</w:t>
      </w:r>
      <w:r w:rsidR="00466B95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)</w:t>
      </w:r>
      <w:r w:rsidR="00466B95"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466B95"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466B95" w:rsidRPr="004120FE">
        <w:rPr>
          <w:rFonts w:ascii="TH SarabunPSK" w:hAnsi="TH SarabunPSK" w:cs="TH SarabunPSK"/>
          <w:i/>
          <w:iCs/>
          <w:sz w:val="32"/>
          <w:szCs w:val="32"/>
          <w:cs/>
        </w:rPr>
        <w:t>การสร้างสภาพแวดล้อมที่เอื้อต่อการเรียนรู้และการดูแลปกป้องเด็กปฐมวัย</w:t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 xml:space="preserve"> ให้มีพัฒนาการที่ดี</w:t>
      </w:r>
      <w:r w:rsidR="00466B95" w:rsidRPr="004120FE">
        <w:rPr>
          <w:rFonts w:ascii="TH SarabunPSK" w:hAnsi="TH SarabunPSK" w:cs="TH SarabunPSK"/>
          <w:spacing w:val="-4"/>
          <w:sz w:val="32"/>
          <w:szCs w:val="32"/>
          <w:cs/>
        </w:rPr>
        <w:t xml:space="preserve">รอบด้าน สติปัญญาสมวัย โดยการมีส่วนร่วมของครอบครัว ชุมชน องค์กรปกครองส่วนท้องถิ่น ภาคประชาสังคม </w:t>
      </w:r>
      <w:r w:rsidR="00856E8B">
        <w:rPr>
          <w:rFonts w:ascii="TH SarabunPSK" w:hAnsi="TH SarabunPSK" w:cs="TH SarabunPSK"/>
          <w:spacing w:val="-4"/>
          <w:sz w:val="32"/>
          <w:szCs w:val="32"/>
          <w:cs/>
        </w:rPr>
        <w:br/>
      </w:r>
      <w:r w:rsidR="00466B95" w:rsidRPr="004120FE">
        <w:rPr>
          <w:rFonts w:ascii="TH SarabunPSK" w:hAnsi="TH SarabunPSK" w:cs="TH SarabunPSK"/>
          <w:spacing w:val="-4"/>
          <w:sz w:val="32"/>
          <w:szCs w:val="32"/>
          <w:cs/>
        </w:rPr>
        <w:t xml:space="preserve">และภาคเอกชน </w:t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>รวมถึงพัฒนาระบบสารสนเทศเด็กรายบุคคลเพื่อการส่งต่อไปยังสถานศึกษาและการพัฒนา</w:t>
      </w:r>
      <w:r w:rsidR="00856E8B">
        <w:rPr>
          <w:rFonts w:ascii="TH SarabunPSK" w:hAnsi="TH SarabunPSK" w:cs="TH SarabunPSK"/>
          <w:sz w:val="32"/>
          <w:szCs w:val="32"/>
          <w:cs/>
        </w:rPr>
        <w:br/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>ที่ต่อเนื่อง</w:t>
      </w:r>
    </w:p>
    <w:p w14:paraId="3E8BA8A0" w14:textId="557946B0" w:rsidR="00466B95" w:rsidRPr="004120FE" w:rsidRDefault="00466B95" w:rsidP="00397A63">
      <w:pPr>
        <w:keepNext/>
        <w:spacing w:before="120"/>
        <w:ind w:firstLine="1134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bookmarkStart w:id="83" w:name="_Hlk93909312"/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i/>
          <w:iCs/>
          <w:sz w:val="32"/>
          <w:szCs w:val="32"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 </w:t>
      </w:r>
      <w:bookmarkEnd w:id="83"/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พัฒนาผู้อยู่ในช่วงวัยการศึกษาระดับพื้นฐานให้มีความตระหนักรู้ในตนเอง </w:t>
      </w:r>
      <w:r w:rsidR="00EF7FF8" w:rsidRPr="004120FE">
        <w:rPr>
          <w:rFonts w:ascii="TH SarabunPSK" w:hAnsi="TH SarabunPSK" w:cs="TH SarabunPSK"/>
          <w:i/>
          <w:iCs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มีทักษะดิจิทัลและมีสมรรรถนะที่จำเป็นต่อการเรียนรู้ การดำรงชีวิตและการทำงาน </w:t>
      </w:r>
      <w:r w:rsidRPr="004120FE">
        <w:rPr>
          <w:rFonts w:ascii="TH SarabunPSK" w:hAnsi="TH SarabunPSK" w:cs="TH SarabunPSK"/>
          <w:sz w:val="32"/>
          <w:szCs w:val="32"/>
          <w:cs/>
        </w:rPr>
        <w:t>โดย</w:t>
      </w:r>
    </w:p>
    <w:p w14:paraId="0ED0CA5C" w14:textId="36C86FFF" w:rsidR="00466B95" w:rsidRPr="004120FE" w:rsidRDefault="006236D6" w:rsidP="00EF7FF8">
      <w:pPr>
        <w:tabs>
          <w:tab w:val="left" w:pos="1134"/>
          <w:tab w:val="left" w:pos="1560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๑</w:t>
      </w:r>
      <w:r w:rsidR="00466B95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 xml:space="preserve">) </w:t>
      </w:r>
      <w:r w:rsidR="00EF7FF8" w:rsidRPr="004120FE">
        <w:rPr>
          <w:rFonts w:ascii="TH SarabunPSK" w:eastAsia="Times New Roman" w:hAnsi="TH SarabunPSK" w:cs="TH SarabunPSK" w:hint="cs"/>
          <w:i/>
          <w:iCs/>
          <w:color w:val="000000" w:themeColor="text1"/>
          <w:sz w:val="32"/>
          <w:szCs w:val="32"/>
          <w:cs/>
        </w:rPr>
        <w:t xml:space="preserve">  </w:t>
      </w:r>
      <w:r w:rsidR="00466B95" w:rsidRPr="004120FE">
        <w:rPr>
          <w:rFonts w:ascii="TH SarabunPSK" w:hAnsi="TH SarabunPSK" w:cs="TH SarabunPSK"/>
          <w:i/>
          <w:iCs/>
          <w:sz w:val="32"/>
          <w:szCs w:val="32"/>
          <w:cs/>
        </w:rPr>
        <w:t>การ</w:t>
      </w:r>
      <w:r w:rsidR="00466B95"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พัฒนาการจัดการเรียนรู้แนวใหม่ และขับเคลื่อน</w:t>
      </w:r>
      <w:r w:rsidR="00466B95" w:rsidRPr="004120FE">
        <w:rPr>
          <w:rFonts w:ascii="TH SarabunPSK" w:hAnsi="TH SarabunPSK" w:cs="TH SarabunPSK"/>
          <w:i/>
          <w:iCs/>
          <w:sz w:val="32"/>
          <w:szCs w:val="32"/>
          <w:cs/>
        </w:rPr>
        <w:t>สู่การปฏิบัติ</w:t>
      </w:r>
      <w:r w:rsidR="00466B95"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>เพื่อ</w:t>
      </w:r>
      <w:r w:rsidR="00466B95" w:rsidRPr="004120FE">
        <w:rPr>
          <w:rFonts w:ascii="TH SarabunPSK" w:eastAsia="Times New Roman" w:hAnsi="TH SarabunPSK" w:cs="TH SarabunPSK"/>
          <w:sz w:val="32"/>
          <w:szCs w:val="32"/>
          <w:cs/>
        </w:rPr>
        <w:t>ให้ผู้เรียนสามารถ</w:t>
      </w:r>
      <w:r w:rsidR="00856E8B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="00466B95" w:rsidRPr="004120FE">
        <w:rPr>
          <w:rFonts w:ascii="TH SarabunPSK" w:eastAsia="Times New Roman" w:hAnsi="TH SarabunPSK" w:cs="TH SarabunPSK"/>
          <w:sz w:val="32"/>
          <w:szCs w:val="32"/>
          <w:cs/>
        </w:rPr>
        <w:t>จัดการตนเอง มีความสามารถในการสื่อสาร สามารถรวมพลังทำงานเป็นทีม มีการคิดขั้นสูงด้วยการจัดการเรียนรู้เชิงรุก และขับเคลื่อนสู่การปฏิบัติโดยนำร่องกับสถานศึกษาที่มีความพร้อม และมีมหาวิทยาลัยในพื้นที่สนับสนุนความรู้และความเชี่ยวชาญในด้านต่าง ๆ</w:t>
      </w:r>
    </w:p>
    <w:p w14:paraId="7AEFE2CA" w14:textId="18EEFE22" w:rsidR="00466B95" w:rsidRPr="004120FE" w:rsidRDefault="006236D6" w:rsidP="00EF7FF8">
      <w:pPr>
        <w:tabs>
          <w:tab w:val="left" w:pos="1134"/>
          <w:tab w:val="left" w:pos="1560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๒</w:t>
      </w:r>
      <w:r w:rsidR="00466B95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 xml:space="preserve">) </w:t>
      </w:r>
      <w:r w:rsidR="00466B95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ab/>
      </w:r>
      <w:r w:rsidR="00466B95"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การ</w:t>
      </w:r>
      <w:r w:rsidR="00466B95" w:rsidRPr="004120FE">
        <w:rPr>
          <w:rFonts w:ascii="TH SarabunPSK" w:hAnsi="TH SarabunPSK" w:cs="TH SarabunPSK"/>
          <w:i/>
          <w:iCs/>
          <w:sz w:val="32"/>
          <w:szCs w:val="32"/>
          <w:cs/>
        </w:rPr>
        <w:t>ยกระดับการอาชีวศึกษา</w:t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 xml:space="preserve"> โดยการพัฒนาหลักสูตรและการจัดการเรียนรู้ร่วมกับกลุ่มอาชีพ ผู้ประกอบการ และสถาบันอุดมศึกษาสายปฏิบัติการ เพื่อให้ผู้เรียนมีสมรรถนะตามความต้องการของตลาดงาน </w:t>
      </w:r>
      <w:r w:rsidR="000F6DEF" w:rsidRPr="004120FE">
        <w:rPr>
          <w:rFonts w:ascii="TH SarabunPSK" w:hAnsi="TH SarabunPSK" w:cs="TH SarabunPSK"/>
          <w:sz w:val="32"/>
          <w:szCs w:val="32"/>
          <w:cs/>
        </w:rPr>
        <w:br/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 xml:space="preserve">มีงานทำและมีรายได้ตามสมรรถนะ และเป็นผู้ประกอบการใหม่ได้ </w:t>
      </w:r>
    </w:p>
    <w:p w14:paraId="5FDC6880" w14:textId="03ADE418" w:rsidR="00466B95" w:rsidRPr="004120FE" w:rsidRDefault="006236D6" w:rsidP="00EF7FF8">
      <w:pPr>
        <w:tabs>
          <w:tab w:val="left" w:pos="1134"/>
          <w:tab w:val="left" w:pos="1560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๓</w:t>
      </w:r>
      <w:r w:rsidR="00466B95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 xml:space="preserve">) </w:t>
      </w:r>
      <w:r w:rsidR="00466B95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ab/>
      </w:r>
      <w:r w:rsidR="00466B95"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การยกระดับการผลิตและพัฒนาครูทั้งในด้านปริมาณและคุณภาพ </w:t>
      </w:r>
      <w:r w:rsidR="00466B95" w:rsidRPr="004120FE">
        <w:rPr>
          <w:rFonts w:ascii="TH SarabunPSK" w:eastAsia="Times New Roman" w:hAnsi="TH SarabunPSK" w:cs="TH SarabunPSK"/>
          <w:sz w:val="32"/>
          <w:szCs w:val="32"/>
          <w:cs/>
        </w:rPr>
        <w:t>โดยวางแผนจำนวน</w:t>
      </w:r>
      <w:r w:rsidR="005B4417" w:rsidRPr="004120FE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="00466B95"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ความต้องการครูในแต่ละสาขา </w:t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>พัฒนาหลักสูตรการผลิตครูที่มีการเตรียมความพร้อมด้านวิชาการและด้านทักษะการจัดการเรียนรู้ การใช้เทคโนโลยี นวัตกรรมผ่านแพลตฟอร์ม</w:t>
      </w:r>
      <w:r w:rsidR="00466B95"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ออนไลน์ต่าง ๆ </w:t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>พัฒนาระบบการคัดกรองที่สะท้อนสมรรถนะวิชาชีพครู ปรับบทบาทของครูจาก</w:t>
      </w:r>
      <w:r w:rsidR="00466B95" w:rsidRPr="004120FE">
        <w:rPr>
          <w:rFonts w:ascii="TH SarabunPSK" w:hAnsi="TH SarabunPSK" w:cs="TH SarabunPSK"/>
          <w:sz w:val="32"/>
          <w:szCs w:val="32"/>
        </w:rPr>
        <w:t xml:space="preserve"> “</w:t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>ผู้สอน</w:t>
      </w:r>
      <w:r w:rsidR="00466B95" w:rsidRPr="004120FE">
        <w:rPr>
          <w:rFonts w:ascii="TH SarabunPSK" w:hAnsi="TH SarabunPSK" w:cs="TH SarabunPSK"/>
          <w:sz w:val="32"/>
          <w:szCs w:val="32"/>
        </w:rPr>
        <w:t xml:space="preserve">” </w:t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>เป็น</w:t>
      </w:r>
      <w:r w:rsidR="00466B95" w:rsidRPr="004120FE">
        <w:rPr>
          <w:rFonts w:ascii="TH SarabunPSK" w:hAnsi="TH SarabunPSK" w:cs="TH SarabunPSK"/>
          <w:sz w:val="32"/>
          <w:szCs w:val="32"/>
        </w:rPr>
        <w:t xml:space="preserve"> “</w:t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>โค้ช</w:t>
      </w:r>
      <w:r w:rsidR="00466B95" w:rsidRPr="004120FE">
        <w:rPr>
          <w:rFonts w:ascii="TH SarabunPSK" w:hAnsi="TH SarabunPSK" w:cs="TH SarabunPSK"/>
          <w:sz w:val="32"/>
          <w:szCs w:val="32"/>
        </w:rPr>
        <w:t xml:space="preserve">” </w:t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>ที่อำนวยการเรียนรู้โดยยึดผู้เรียน</w:t>
      </w:r>
      <w:r w:rsidR="00EF6074">
        <w:rPr>
          <w:rFonts w:ascii="TH SarabunPSK" w:hAnsi="TH SarabunPSK" w:cs="TH SarabunPSK"/>
          <w:sz w:val="32"/>
          <w:szCs w:val="32"/>
          <w:cs/>
        </w:rPr>
        <w:br/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>เป็นศูนย์กลาง และมุ่งสู่การยกระดับครูสู่วิชาชีพชั้นสูง</w:t>
      </w:r>
    </w:p>
    <w:p w14:paraId="25A1DFED" w14:textId="411411BC" w:rsidR="00466B95" w:rsidRPr="004120FE" w:rsidRDefault="006236D6" w:rsidP="00EF7FF8">
      <w:pPr>
        <w:tabs>
          <w:tab w:val="left" w:pos="1134"/>
          <w:tab w:val="left" w:pos="1560"/>
        </w:tabs>
        <w:spacing w:before="120"/>
        <w:ind w:firstLine="1134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lastRenderedPageBreak/>
        <w:t>๔</w:t>
      </w:r>
      <w:r w:rsidR="00466B95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 xml:space="preserve">) </w:t>
      </w:r>
      <w:r w:rsidR="00466B95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ab/>
      </w:r>
      <w:r w:rsidR="00466B95"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การปรับปรุงระบบวัดและประเมินผู้เรียนให้มีความหลากหลายตามสภาพจริง</w:t>
      </w:r>
      <w:r w:rsidR="00466B95" w:rsidRPr="004120F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="00466B95" w:rsidRPr="004120FE">
        <w:rPr>
          <w:rFonts w:ascii="TH SarabunPSK" w:eastAsia="Times New Roman" w:hAnsi="TH SarabunPSK" w:cs="TH SarabunPSK"/>
          <w:sz w:val="32"/>
          <w:szCs w:val="32"/>
          <w:cs/>
        </w:rPr>
        <w:t>ตลอดจน</w:t>
      </w:r>
      <w:r w:rsidR="005B4417" w:rsidRPr="004120FE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="00466B95" w:rsidRPr="004120FE">
        <w:rPr>
          <w:rFonts w:ascii="TH SarabunPSK" w:eastAsia="Times New Roman" w:hAnsi="TH SarabunPSK" w:cs="TH SarabunPSK"/>
          <w:sz w:val="32"/>
          <w:szCs w:val="32"/>
          <w:cs/>
        </w:rPr>
        <w:t>มีการประเมินการเรียนรู้เพื่อปรับปรุงและพัฒนาการจัดการเรียนรู้ที่เหมาะสมกับผู้เรียนเป็นรายบุคคล ที่เชื่อมโยง</w:t>
      </w:r>
      <w:r w:rsidR="00EF6074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="00466B95" w:rsidRPr="004120FE">
        <w:rPr>
          <w:rFonts w:ascii="TH SarabunPSK" w:eastAsia="Times New Roman" w:hAnsi="TH SarabunPSK" w:cs="TH SarabunPSK"/>
          <w:sz w:val="32"/>
          <w:szCs w:val="32"/>
          <w:cs/>
        </w:rPr>
        <w:t>สู่</w:t>
      </w:r>
      <w:r w:rsidR="00466B95" w:rsidRPr="004120FE">
        <w:rPr>
          <w:rFonts w:ascii="TH SarabunPSK" w:eastAsia="Calibri" w:hAnsi="TH SarabunPSK" w:cs="TH SarabunPSK"/>
          <w:sz w:val="32"/>
          <w:szCs w:val="32"/>
          <w:cs/>
        </w:rPr>
        <w:t>การทำงานในอนาคต</w:t>
      </w:r>
    </w:p>
    <w:p w14:paraId="4E185061" w14:textId="38C842C6" w:rsidR="00466B95" w:rsidRPr="004120FE" w:rsidRDefault="006236D6" w:rsidP="00EF7FF8">
      <w:pPr>
        <w:tabs>
          <w:tab w:val="left" w:pos="1134"/>
          <w:tab w:val="left" w:pos="1560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๕</w:t>
      </w:r>
      <w:r w:rsidR="00466B95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 xml:space="preserve">) </w:t>
      </w:r>
      <w:r w:rsidR="00466B95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ab/>
      </w:r>
      <w:r w:rsidR="00466B95" w:rsidRPr="004120FE">
        <w:rPr>
          <w:rFonts w:ascii="TH SarabunPSK" w:hAnsi="TH SarabunPSK" w:cs="TH SarabunPSK"/>
          <w:i/>
          <w:iCs/>
          <w:sz w:val="32"/>
          <w:szCs w:val="32"/>
          <w:cs/>
        </w:rPr>
        <w:t>การพัฒนาระบบสนับสนุนการเรียนรู้</w:t>
      </w:r>
      <w:r w:rsidR="00466B95" w:rsidRPr="004120FE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 xml:space="preserve"> </w:t>
      </w:r>
      <w:r w:rsidR="00CC0687" w:rsidRPr="00CC0687">
        <w:rPr>
          <w:rFonts w:ascii="TH SarabunPSK" w:hAnsi="TH SarabunPSK" w:cs="TH SarabunPSK" w:hint="cs"/>
          <w:sz w:val="32"/>
          <w:szCs w:val="32"/>
          <w:cs/>
        </w:rPr>
        <w:t>โดย</w:t>
      </w:r>
      <w:r w:rsidR="00CC0687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๑</w:t>
      </w:r>
      <w:r w:rsidR="00466B95" w:rsidRPr="004120FE">
        <w:rPr>
          <w:rFonts w:ascii="TH SarabunPSK" w:eastAsia="Times New Roman" w:hAnsi="TH SarabunPSK" w:cs="TH SarabunPSK"/>
          <w:i/>
          <w:iCs/>
          <w:sz w:val="32"/>
          <w:szCs w:val="32"/>
        </w:rPr>
        <w:t xml:space="preserve">) </w:t>
      </w:r>
      <w:r w:rsidR="00466B95"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การแก้ไขภาวะการถดถอยของความรู้ในวัยเรียน</w:t>
      </w:r>
      <w:r w:rsidR="00466B95"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5B4417" w:rsidRPr="004120FE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="00466B95"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โดยสถานศึกษาพัฒนาแนวปฏิบัติและระบบสนับสนุนที่เหมาะสม รวมทั้งส่งเสริมการจัดการเรียนรู้แบบผสมผสาน และการเรียนรู้ที่บ้านในสถานการณ์ฉุกเฉิน </w:t>
      </w:r>
      <w:r>
        <w:rPr>
          <w:rFonts w:ascii="TH SarabunPSK" w:eastAsia="Times New Roman" w:hAnsi="TH SarabunPSK" w:cs="TH SarabunPSK"/>
          <w:sz w:val="32"/>
          <w:szCs w:val="32"/>
          <w:cs/>
        </w:rPr>
        <w:t>๒</w:t>
      </w:r>
      <w:r w:rsidR="00466B95"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) </w:t>
      </w:r>
      <w:r w:rsidR="00466B95"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การพัฒนาระบบแนะแนวให้มีประสิทธิภาพ</w:t>
      </w:r>
      <w:r w:rsidR="00466B95" w:rsidRPr="004120F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="00466B95" w:rsidRPr="004120FE">
        <w:rPr>
          <w:rFonts w:ascii="TH SarabunPSK" w:eastAsia="Times New Roman" w:hAnsi="TH SarabunPSK" w:cs="TH SarabunPSK"/>
          <w:sz w:val="32"/>
          <w:szCs w:val="32"/>
          <w:cs/>
        </w:rPr>
        <w:t>โดยพัฒนาครู</w:t>
      </w:r>
      <w:r w:rsidR="009D7CB9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="00466B95"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และผู้ประกอบอาชีพแนะแนวให้สามารถร่วมวางแผนเส้นทางการเรียนรู้ การประกอบอาชีพ และการดำเนินชีวิตของผู้เรียนได้ตามความสนใจ ความถนัด </w:t>
      </w:r>
      <w:r>
        <w:rPr>
          <w:rFonts w:ascii="TH SarabunPSK" w:eastAsia="Times New Roman" w:hAnsi="TH SarabunPSK" w:cs="TH SarabunPSK"/>
          <w:sz w:val="32"/>
          <w:szCs w:val="32"/>
          <w:cs/>
        </w:rPr>
        <w:t>๓</w:t>
      </w:r>
      <w:r w:rsidR="00466B95" w:rsidRPr="004120FE">
        <w:rPr>
          <w:rFonts w:ascii="TH SarabunPSK" w:eastAsia="Times New Roman" w:hAnsi="TH SarabunPSK" w:cs="TH SarabunPSK"/>
          <w:sz w:val="32"/>
          <w:szCs w:val="32"/>
        </w:rPr>
        <w:t xml:space="preserve">) </w:t>
      </w:r>
      <w:r w:rsidR="0051507B" w:rsidRPr="00826412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พัฒนาสถานศึกษา</w:t>
      </w:r>
      <w:r w:rsidR="0051507B" w:rsidRPr="0051507B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และ</w:t>
      </w:r>
      <w:r w:rsidR="0051507B" w:rsidRPr="0051507B">
        <w:rPr>
          <w:rFonts w:ascii="TH SarabunPSK" w:hAnsi="TH SarabunPSK" w:cs="TH SarabunPSK"/>
          <w:i/>
          <w:iCs/>
          <w:sz w:val="32"/>
          <w:szCs w:val="32"/>
          <w:cs/>
        </w:rPr>
        <w:t>สร้างสังคมที่เอื้อต่อการเรียนรู้อย่างปลอดภัยทั้งในสังคมจริง และสังคมเสมือน</w:t>
      </w:r>
      <w:r w:rsidR="0051507B" w:rsidRPr="008C1E06">
        <w:rPr>
          <w:rFonts w:ascii="TH SarabunPSK" w:hAnsi="TH SarabunPSK" w:cs="TH SarabunPSK"/>
          <w:i/>
          <w:iCs/>
          <w:color w:val="FF0000"/>
          <w:sz w:val="32"/>
          <w:szCs w:val="32"/>
        </w:rPr>
        <w:t xml:space="preserve"> </w:t>
      </w:r>
      <w:r w:rsidR="00466B95" w:rsidRPr="004120FE">
        <w:rPr>
          <w:rFonts w:ascii="TH SarabunPSK" w:eastAsia="Times New Roman" w:hAnsi="TH SarabunPSK" w:cs="TH SarabunPSK"/>
          <w:sz w:val="32"/>
          <w:szCs w:val="32"/>
          <w:cs/>
        </w:rPr>
        <w:t>โดยพัฒนาโครงสร้างพื้นฐานทางกายภาพที่เหมาะสมกับการเรียนรู้ สร้างความรู้</w:t>
      </w:r>
      <w:r w:rsidR="00C71AFF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="00466B95" w:rsidRPr="004120FE">
        <w:rPr>
          <w:rFonts w:ascii="TH SarabunPSK" w:eastAsia="Times New Roman" w:hAnsi="TH SarabunPSK" w:cs="TH SarabunPSK"/>
          <w:sz w:val="32"/>
          <w:szCs w:val="32"/>
          <w:cs/>
        </w:rPr>
        <w:t>ความเข้าใจแก่ครู บุคลากรทางการศึกษา และผู้เรียน ถึงแนวทางการอยู่ร่วมกันในสังคมอย่างสงบสุข</w:t>
      </w:r>
      <w:r w:rsidR="009D7CB9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="00466B95" w:rsidRPr="004120FE">
        <w:rPr>
          <w:rFonts w:ascii="TH SarabunPSK" w:eastAsia="Times New Roman" w:hAnsi="TH SarabunPSK" w:cs="TH SarabunPSK"/>
          <w:sz w:val="32"/>
          <w:szCs w:val="32"/>
          <w:cs/>
        </w:rPr>
        <w:t>บนหลักของการเคารพความหลากหลายทั้งทางความคิด มุมมองของคนระหว่างรุ่น และอัตลักษณ์ส่วนบุคคล</w:t>
      </w:r>
      <w:r w:rsidR="00EF6074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="00466B95" w:rsidRPr="004120FE">
        <w:rPr>
          <w:rFonts w:ascii="TH SarabunPSK" w:eastAsia="Times New Roman" w:hAnsi="TH SarabunPSK" w:cs="TH SarabunPSK"/>
          <w:sz w:val="32"/>
          <w:szCs w:val="32"/>
          <w:cs/>
        </w:rPr>
        <w:t>เพื่อการวางอนาคตในการพัฒนาประเทศร่วมกัน การส่งเสริมการเรียนรู้วิชาชีวิตในโรงเรียน ให้หลีกเลี่ยงยาเสพติด การพนัน และมีแนวปฏิบัติในการคุ้มครองสวัสดิภาพของผู้เรียน โดยเฉพาะจากการถูกกระทำโดยวิธีรุนแรง</w:t>
      </w:r>
      <w:r w:rsidR="00C7350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EF6074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="00466B95" w:rsidRPr="004120FE">
        <w:rPr>
          <w:rFonts w:ascii="TH SarabunPSK" w:eastAsia="Times New Roman" w:hAnsi="TH SarabunPSK" w:cs="TH SarabunPSK"/>
          <w:sz w:val="32"/>
          <w:szCs w:val="32"/>
          <w:cs/>
        </w:rPr>
        <w:t>ทั้ง</w:t>
      </w:r>
      <w:r w:rsidR="00C73500">
        <w:rPr>
          <w:rFonts w:ascii="TH SarabunPSK" w:eastAsia="Times New Roman" w:hAnsi="TH SarabunPSK" w:cs="TH SarabunPSK" w:hint="cs"/>
          <w:sz w:val="32"/>
          <w:szCs w:val="32"/>
          <w:cs/>
        </w:rPr>
        <w:t>ทาง</w:t>
      </w:r>
      <w:r w:rsidR="00466B95" w:rsidRPr="004120FE">
        <w:rPr>
          <w:rFonts w:ascii="TH SarabunPSK" w:eastAsia="Times New Roman" w:hAnsi="TH SarabunPSK" w:cs="TH SarabunPSK"/>
          <w:sz w:val="32"/>
          <w:szCs w:val="32"/>
          <w:cs/>
        </w:rPr>
        <w:t>กาย</w:t>
      </w:r>
      <w:r w:rsidR="00C7350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ทาง</w:t>
      </w:r>
      <w:r w:rsidR="00466B95" w:rsidRPr="004120FE">
        <w:rPr>
          <w:rFonts w:ascii="TH SarabunPSK" w:eastAsia="Times New Roman" w:hAnsi="TH SarabunPSK" w:cs="TH SarabunPSK"/>
          <w:sz w:val="32"/>
          <w:szCs w:val="32"/>
          <w:cs/>
        </w:rPr>
        <w:t>วาจา และการกลั่นแกล้ง</w:t>
      </w:r>
      <w:r w:rsidR="00C7350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ในรูปแบบต่าง ๆ </w:t>
      </w:r>
      <w:r>
        <w:rPr>
          <w:rFonts w:ascii="TH SarabunPSK" w:eastAsia="Times New Roman" w:hAnsi="TH SarabunPSK" w:cs="TH SarabunPSK"/>
          <w:sz w:val="32"/>
          <w:szCs w:val="32"/>
          <w:cs/>
        </w:rPr>
        <w:t>๔</w:t>
      </w:r>
      <w:r w:rsidR="00466B95"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) </w:t>
      </w:r>
      <w:r w:rsidR="00466B95"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การปรับปรุงระบบการจัดสรรงบประมาณ</w:t>
      </w:r>
      <w:r w:rsidR="009D7CB9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br/>
      </w:r>
      <w:r w:rsidR="00466B95"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และทรัพยากรทางการศึกษา</w:t>
      </w:r>
      <w:r w:rsidR="00466B95"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 ที่มุ่งเน้นการพัฒนาคุณภาพผู้เรียนเป็นสำคัญ และอยู่บนหลักความเสมอภาค</w:t>
      </w:r>
      <w:r w:rsidR="00EF6074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="00466B95"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และเป็นธรรม รวมถึงการพัฒนาโครงสร้างพื้นฐานทางเทคโนโลยีและดิจิทัลให้มีความครอบคลุมในทุกพื้นที่ </w:t>
      </w:r>
      <w:r w:rsidR="0092704E">
        <w:rPr>
          <w:rFonts w:ascii="TH SarabunPSK" w:eastAsia="Times New Roman" w:hAnsi="TH SarabunPSK" w:cs="TH SarabunPSK"/>
          <w:sz w:val="32"/>
          <w:szCs w:val="32"/>
          <w:cs/>
        </w:rPr>
        <w:br/>
      </w:r>
      <w:r>
        <w:rPr>
          <w:rFonts w:ascii="TH SarabunPSK" w:eastAsia="Times New Roman" w:hAnsi="TH SarabunPSK" w:cs="TH SarabunPSK"/>
          <w:sz w:val="32"/>
          <w:szCs w:val="32"/>
          <w:cs/>
        </w:rPr>
        <w:t>๕</w:t>
      </w:r>
      <w:r w:rsidR="00466B95"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) </w:t>
      </w:r>
      <w:r w:rsidR="00466B95"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การกระจายอำนาจ </w:t>
      </w:r>
      <w:r w:rsidR="00466B95" w:rsidRPr="004120FE">
        <w:rPr>
          <w:rFonts w:ascii="TH SarabunPSK" w:eastAsia="Times New Roman" w:hAnsi="TH SarabunPSK" w:cs="TH SarabunPSK"/>
          <w:sz w:val="32"/>
          <w:szCs w:val="32"/>
          <w:cs/>
        </w:rPr>
        <w:t>ไปสู่สถานศึกษาและเพิ่มบทบาทของภาคเอกชน และภาคประชาสังคมในการสนับสนุน</w:t>
      </w:r>
      <w:r w:rsidR="00CC0687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="00466B95" w:rsidRPr="004120FE">
        <w:rPr>
          <w:rFonts w:ascii="TH SarabunPSK" w:eastAsia="Times New Roman" w:hAnsi="TH SarabunPSK" w:cs="TH SarabunPSK"/>
          <w:sz w:val="32"/>
          <w:szCs w:val="32"/>
          <w:cs/>
        </w:rPr>
        <w:t>การจัดการศึกษา โดยปรับปรุงกฎหมาย ระเบียบ ที่เอื้อให้สถานศึกษามีความเป็นอิสระในการบริหาร</w:t>
      </w:r>
      <w:r w:rsidR="0092704E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="00466B95" w:rsidRPr="004120FE">
        <w:rPr>
          <w:rFonts w:ascii="TH SarabunPSK" w:eastAsia="Times New Roman" w:hAnsi="TH SarabunPSK" w:cs="TH SarabunPSK"/>
          <w:sz w:val="32"/>
          <w:szCs w:val="32"/>
          <w:cs/>
        </w:rPr>
        <w:t>ด้านการจัดการศึกษา ด้านวิชาการ ด้านงบประมาณ และด้านบุคลากร รวมทั้งขับเคลื่อนการสร้างนวัตกรรม</w:t>
      </w:r>
      <w:r w:rsidR="0092704E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="00466B95" w:rsidRPr="004120FE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ทางการศึกษาตามบริบทของโรงเรียนและพื้นที่ ตลอดจนส่งเสริมบทบาทของภาคเอกชน องค์กรปกครองส่วนท้องถิ่น</w:t>
      </w:r>
      <w:r w:rsidR="00466B95"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466B95" w:rsidRPr="004120FE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 xml:space="preserve">และภาคประชาสังคมในการจัดการเรียนรู้ และการร่วมลงทุนเพื่อการศึกษา </w:t>
      </w:r>
      <w:r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๖</w:t>
      </w:r>
      <w:r w:rsidR="00466B95" w:rsidRPr="004120FE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 xml:space="preserve">) </w:t>
      </w:r>
      <w:r w:rsidR="00466B95" w:rsidRPr="004120FE">
        <w:rPr>
          <w:rFonts w:ascii="TH SarabunPSK" w:eastAsia="Times New Roman" w:hAnsi="TH SarabunPSK" w:cs="TH SarabunPSK"/>
          <w:i/>
          <w:iCs/>
          <w:spacing w:val="-4"/>
          <w:sz w:val="32"/>
          <w:szCs w:val="32"/>
          <w:cs/>
        </w:rPr>
        <w:t>การส่งเสริมผู้มีความสามารถพิเศษ</w:t>
      </w:r>
      <w:r w:rsidR="00466B95"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 โดยพัฒนาระบบเสาะหาและกลไกการบริหารจัดการและส่งเสริมผู้มีความสามารถพิเศษตามแนวคิดพหุปัญญาอย่างเป็นระบบ อาทิ การสนับสนุนทุนการศึกษาต่อ ฝึกประสบการณ์ทำงานวิจัยในองค์กรชั้นนำ ตลอดจนส่งเสริมการทำงานที่ใช้ความสามารถพิเศษอย่างเต็มศักยภาพ </w:t>
      </w:r>
      <w:r>
        <w:rPr>
          <w:rFonts w:ascii="TH SarabunPSK" w:eastAsia="Times New Roman" w:hAnsi="TH SarabunPSK" w:cs="TH SarabunPSK"/>
          <w:sz w:val="32"/>
          <w:szCs w:val="32"/>
          <w:cs/>
        </w:rPr>
        <w:t>๗</w:t>
      </w:r>
      <w:r w:rsidR="00466B95"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) </w:t>
      </w:r>
      <w:r w:rsidR="00466B95"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ผู้มีความต้องการพิเศษได้รับโอกาสและเข้าถึงการศึกษาและแหล่งเรียนรู้ที่หลากหลาย</w:t>
      </w:r>
      <w:r w:rsidR="00466B95"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 โดยสถานศึกษาจัดการศึกษาที่หลากหลายและเหมาะสมเฉพาะกลุ่มให้เป็นทางเลือกแก่ผู้เรียนเพื่อยุติการออกกลางคัน และพัฒนากลไกสนับสนุนรวมถึงการปรับกฎระเบียบให้เอื้อต่อภาคเอกชน </w:t>
      </w:r>
      <w:r w:rsidR="0092704E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="00466B95" w:rsidRPr="004120FE">
        <w:rPr>
          <w:rFonts w:ascii="TH SarabunPSK" w:eastAsia="Times New Roman" w:hAnsi="TH SarabunPSK" w:cs="TH SarabunPSK"/>
          <w:sz w:val="32"/>
          <w:szCs w:val="32"/>
          <w:cs/>
        </w:rPr>
        <w:t>ภาคประชาสังคม และองค์การที่ไม่แสวงหากำไรในการดูแลกลุ่มผู้มีความต้องการพิเศษ อาทิ การวางแนวทาง</w:t>
      </w:r>
      <w:r w:rsidR="0092704E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="00466B95" w:rsidRPr="004120FE">
        <w:rPr>
          <w:rFonts w:ascii="TH SarabunPSK" w:eastAsia="Times New Roman" w:hAnsi="TH SarabunPSK" w:cs="TH SarabunPSK"/>
          <w:sz w:val="32"/>
          <w:szCs w:val="32"/>
          <w:cs/>
        </w:rPr>
        <w:t>ให้เอกชนสามารถจัดตั้งสถานฝึกอบรม</w:t>
      </w:r>
      <w:r w:rsidR="003A3BC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466B95" w:rsidRPr="004120FE">
        <w:rPr>
          <w:rFonts w:ascii="TH SarabunPSK" w:eastAsia="Times New Roman" w:hAnsi="TH SarabunPSK" w:cs="TH SarabunPSK"/>
          <w:sz w:val="32"/>
          <w:szCs w:val="32"/>
          <w:cs/>
        </w:rPr>
        <w:t>หรือมีส่วนร่วมรับผิดชอบในการพัฒนาผู้ต้องคำพิพากษา</w:t>
      </w:r>
    </w:p>
    <w:p w14:paraId="15D06571" w14:textId="5415724D" w:rsidR="00466B95" w:rsidRPr="004120FE" w:rsidRDefault="006236D6" w:rsidP="00EF7FF8">
      <w:pPr>
        <w:tabs>
          <w:tab w:val="left" w:pos="1134"/>
          <w:tab w:val="left" w:pos="1560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๖</w:t>
      </w:r>
      <w:r w:rsidR="00466B95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 xml:space="preserve">) </w:t>
      </w:r>
      <w:r w:rsidR="00466B95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ab/>
      </w:r>
      <w:r w:rsidR="00466B95" w:rsidRPr="004120FE">
        <w:rPr>
          <w:rFonts w:ascii="TH SarabunPSK" w:hAnsi="TH SarabunPSK" w:cs="TH SarabunPSK"/>
          <w:i/>
          <w:iCs/>
          <w:sz w:val="32"/>
          <w:szCs w:val="32"/>
          <w:cs/>
        </w:rPr>
        <w:t>การเสริมสร้าง</w:t>
      </w:r>
      <w:r w:rsidR="00466B95"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คุณธรรม จริยธรรมและเป็นพลเมืองที่เข้มแข็ง</w:t>
      </w:r>
      <w:r w:rsidR="00466B95"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 รวมถึงการ</w:t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>รักษาขนบธรรมเนียมประเพณี วัฒนธรรม ค่านิยมไทยให้สอดคล้อง เหมาะสมกับบริบทในปัจจุบัน เพื่อให้เป็นพื้นฐานของสังคมไทย</w:t>
      </w:r>
      <w:r w:rsidR="009D7CB9">
        <w:rPr>
          <w:rFonts w:ascii="TH SarabunPSK" w:hAnsi="TH SarabunPSK" w:cs="TH SarabunPSK"/>
          <w:sz w:val="32"/>
          <w:szCs w:val="32"/>
          <w:cs/>
        </w:rPr>
        <w:br/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>และ</w:t>
      </w:r>
      <w:r w:rsidR="00466B95"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เป็น </w:t>
      </w:r>
      <w:r w:rsidR="00466B95" w:rsidRPr="004120FE">
        <w:rPr>
          <w:rFonts w:ascii="TH SarabunPSK" w:eastAsia="Times New Roman" w:hAnsi="TH SarabunPSK" w:cs="TH SarabunPSK"/>
          <w:sz w:val="32"/>
          <w:szCs w:val="32"/>
        </w:rPr>
        <w:t>“</w:t>
      </w:r>
      <w:r w:rsidR="00466B95" w:rsidRPr="004120FE">
        <w:rPr>
          <w:rFonts w:ascii="TH SarabunPSK" w:eastAsia="Times New Roman" w:hAnsi="TH SarabunPSK" w:cs="TH SarabunPSK"/>
          <w:sz w:val="32"/>
          <w:szCs w:val="32"/>
          <w:cs/>
        </w:rPr>
        <w:t>ซอฟต์พาวเวอร์</w:t>
      </w:r>
      <w:r w:rsidR="00466B95" w:rsidRPr="004120FE">
        <w:rPr>
          <w:rFonts w:ascii="TH SarabunPSK" w:eastAsia="Times New Roman" w:hAnsi="TH SarabunPSK" w:cs="TH SarabunPSK"/>
          <w:sz w:val="32"/>
          <w:szCs w:val="32"/>
        </w:rPr>
        <w:t>”</w:t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 xml:space="preserve">ในการสื่อสารภาพลักษณ์ของประเทศไทยและนำเสนอความเป็นไทยสู่สากล </w:t>
      </w:r>
    </w:p>
    <w:p w14:paraId="76D06F79" w14:textId="48C1F334" w:rsidR="00466B95" w:rsidRPr="004120FE" w:rsidRDefault="00466B95" w:rsidP="00397A63">
      <w:pPr>
        <w:keepNext/>
        <w:spacing w:before="120"/>
        <w:ind w:firstLine="1134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bookmarkStart w:id="84" w:name="_Hlk93907205"/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lastRenderedPageBreak/>
        <w:t>กล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ยุทธ์ย่อยที่ 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๑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</w:rPr>
        <w:t>.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๓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</w:rPr>
        <w:t xml:space="preserve"> </w:t>
      </w:r>
      <w:bookmarkEnd w:id="84"/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พัฒนาผู้เรียน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ช่วงวัยการศึกษา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ระดับอุดมศึกษาให้มีสมรรถนะที่จำเป็น</w:t>
      </w:r>
      <w:r w:rsidR="0092704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และเชื่อมโยงกับโลกของการทำงานในอนาคตและการสร้างสรรค์นวัตกรรม</w:t>
      </w:r>
      <w:r w:rsidRPr="004120F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โดย</w:t>
      </w:r>
    </w:p>
    <w:p w14:paraId="3551637A" w14:textId="1FF153A2" w:rsidR="00466B95" w:rsidRPr="004120FE" w:rsidRDefault="006236D6" w:rsidP="00EF7FF8">
      <w:pPr>
        <w:tabs>
          <w:tab w:val="left" w:pos="1134"/>
          <w:tab w:val="left" w:pos="1560"/>
        </w:tabs>
        <w:spacing w:before="120"/>
        <w:ind w:firstLine="1134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๑</w:t>
      </w:r>
      <w:r w:rsidR="00466B95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 xml:space="preserve">) </w:t>
      </w:r>
      <w:r w:rsidR="00466B95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ab/>
      </w:r>
      <w:r w:rsidR="00466B95" w:rsidRPr="004120FE">
        <w:rPr>
          <w:rFonts w:ascii="TH SarabunPSK" w:hAnsi="TH SarabunPSK" w:cs="TH SarabunPSK"/>
          <w:i/>
          <w:iCs/>
          <w:sz w:val="32"/>
          <w:szCs w:val="32"/>
          <w:cs/>
        </w:rPr>
        <w:t>ปฏิรูประบบอุดมศึกษาและการจัดสรรทรัพยากรให้เป็นไปตามอุปสงค์</w:t>
      </w:r>
      <w:r w:rsidR="00466B95"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 โดยการจัดสรรงบประมาณตรงสู่ผู้เรียน</w:t>
      </w:r>
      <w:r w:rsidR="00CF673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CF6734" w:rsidRPr="00CF6734">
        <w:rPr>
          <w:rFonts w:ascii="TH SarabunPSK" w:eastAsia="Times New Roman" w:hAnsi="TH SarabunPSK" w:cs="TH SarabunPSK"/>
          <w:sz w:val="32"/>
          <w:szCs w:val="32"/>
          <w:cs/>
        </w:rPr>
        <w:t>มีการพัฒนาและปรับปรุงรูปแบบการจัดการศึกษา มาตรฐานการอุดมศึกษา</w:t>
      </w:r>
      <w:r w:rsidR="0092704E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="00CF6734" w:rsidRPr="00CF6734">
        <w:rPr>
          <w:rFonts w:ascii="TH SarabunPSK" w:eastAsia="Times New Roman" w:hAnsi="TH SarabunPSK" w:cs="TH SarabunPSK"/>
          <w:sz w:val="32"/>
          <w:szCs w:val="32"/>
          <w:cs/>
        </w:rPr>
        <w:t>และระบบประกันคุณภาพการศึกษา</w:t>
      </w:r>
      <w:r w:rsidR="00466B95"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 และส่งเสริมการมีส่วนร่วมรับผิดชอบและระดมทรัพยากรจากภาคเอกชน</w:t>
      </w:r>
      <w:r w:rsidR="0092704E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="00466B95"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ในการจัดการศึกษา </w:t>
      </w:r>
    </w:p>
    <w:p w14:paraId="0E62162A" w14:textId="10994110" w:rsidR="00466B95" w:rsidRPr="004120FE" w:rsidRDefault="006236D6" w:rsidP="00EF7FF8">
      <w:pPr>
        <w:tabs>
          <w:tab w:val="left" w:pos="1134"/>
          <w:tab w:val="left" w:pos="1560"/>
        </w:tabs>
        <w:spacing w:before="120"/>
        <w:ind w:firstLine="1134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๒</w:t>
      </w:r>
      <w:r w:rsidR="00466B95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 xml:space="preserve">) </w:t>
      </w:r>
      <w:r w:rsidR="00466B95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ab/>
      </w:r>
      <w:r w:rsidR="00466B95" w:rsidRPr="004120FE">
        <w:rPr>
          <w:rFonts w:ascii="TH SarabunPSK" w:hAnsi="TH SarabunPSK" w:cs="TH SarabunPSK"/>
          <w:i/>
          <w:iCs/>
          <w:sz w:val="32"/>
          <w:szCs w:val="32"/>
          <w:cs/>
        </w:rPr>
        <w:t>ส่งเสริมบทบาทของสถาบันอุดมศึกษา</w:t>
      </w:r>
      <w:r w:rsidR="00F36887" w:rsidRPr="004120FE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  <w:r w:rsidR="005B4417" w:rsidRPr="004120FE">
        <w:rPr>
          <w:rFonts w:ascii="TH SarabunPSK" w:hAnsi="TH SarabunPSK" w:cs="TH SarabunPSK" w:hint="cs"/>
          <w:sz w:val="32"/>
          <w:szCs w:val="32"/>
          <w:cs/>
        </w:rPr>
        <w:t>ในการแก้ปัญหาภาวการณ์ถดถอยของการเรียนรู้</w:t>
      </w:r>
      <w:r w:rsidR="0092704E">
        <w:rPr>
          <w:rFonts w:ascii="TH SarabunPSK" w:hAnsi="TH SarabunPSK" w:cs="TH SarabunPSK"/>
          <w:sz w:val="32"/>
          <w:szCs w:val="32"/>
          <w:cs/>
        </w:rPr>
        <w:br/>
      </w:r>
      <w:r w:rsidR="005B4417" w:rsidRPr="004120FE">
        <w:rPr>
          <w:rFonts w:ascii="TH SarabunPSK" w:hAnsi="TH SarabunPSK" w:cs="TH SarabunPSK" w:hint="cs"/>
          <w:sz w:val="32"/>
          <w:szCs w:val="32"/>
          <w:cs/>
        </w:rPr>
        <w:t>จาก</w:t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>การแพร่ระบาดของโควิด-</w:t>
      </w:r>
      <w:r>
        <w:rPr>
          <w:rFonts w:ascii="TH SarabunPSK" w:hAnsi="TH SarabunPSK" w:cs="TH SarabunPSK"/>
          <w:sz w:val="32"/>
          <w:szCs w:val="32"/>
          <w:cs/>
        </w:rPr>
        <w:t>๑๙</w:t>
      </w:r>
      <w:r w:rsidR="00466B95"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>เชื่อมโยงโลกของการเรียนและการทำงานตลอดชีวิตด้วยการจัดการเรียนรู้</w:t>
      </w:r>
      <w:r w:rsidR="0092704E">
        <w:rPr>
          <w:rFonts w:ascii="TH SarabunPSK" w:hAnsi="TH SarabunPSK" w:cs="TH SarabunPSK"/>
          <w:sz w:val="32"/>
          <w:szCs w:val="32"/>
          <w:cs/>
        </w:rPr>
        <w:br/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>ตามความสนใจรายบุคคล สร้างและขยายความร่วมมือในการจัดการศึกษาระหว่างภาครัฐและเอกชนให้เข้มแข็งและส่งเสริมนวัตกรรมการจัดการเรียนรู้ด้วยกลไกนวัตกรรมการศึกษาขั้นสูง เพื่อผลิตกำลังคนตามความต้องการของประเทศ รวมทั้งส่งเสริมสถาบันอุดมศึกษาในพื้นที่</w:t>
      </w:r>
      <w:r w:rsidR="00C7350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 xml:space="preserve">พัฒนาคุณภาพการศึกษาและพัฒนาบุคลากร </w:t>
      </w:r>
      <w:r w:rsidR="0092704E">
        <w:rPr>
          <w:rFonts w:ascii="TH SarabunPSK" w:hAnsi="TH SarabunPSK" w:cs="TH SarabunPSK"/>
          <w:sz w:val="32"/>
          <w:szCs w:val="32"/>
          <w:cs/>
        </w:rPr>
        <w:br/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>รองรับการพัฒนาที่เข้าใจบริบทสังคมและชุมชนในท้องถิ่น</w:t>
      </w:r>
    </w:p>
    <w:p w14:paraId="63F910BD" w14:textId="5B5B7261" w:rsidR="00466B95" w:rsidRPr="004120FE" w:rsidRDefault="006236D6" w:rsidP="00EF7FF8">
      <w:pPr>
        <w:tabs>
          <w:tab w:val="left" w:pos="1134"/>
          <w:tab w:val="left" w:pos="1560"/>
        </w:tabs>
        <w:spacing w:before="120"/>
        <w:ind w:firstLine="1134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๓</w:t>
      </w:r>
      <w:r w:rsidR="00466B95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 xml:space="preserve">) </w:t>
      </w:r>
      <w:r w:rsidR="00466B95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ab/>
      </w:r>
      <w:r w:rsidR="00466B95" w:rsidRPr="004120FE">
        <w:rPr>
          <w:rFonts w:ascii="TH SarabunPSK" w:hAnsi="TH SarabunPSK" w:cs="TH SarabunPSK"/>
          <w:i/>
          <w:iCs/>
          <w:sz w:val="32"/>
          <w:szCs w:val="32"/>
          <w:cs/>
        </w:rPr>
        <w:t>การเชื่อมโยงระบบและกลไกการทำงานวิจัย</w:t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 xml:space="preserve"> ของเครือข่ายวิจัยกับศูนย์ความเป็นเลิศ</w:t>
      </w:r>
      <w:r w:rsidR="005B4417" w:rsidRPr="004120FE">
        <w:rPr>
          <w:rFonts w:ascii="TH SarabunPSK" w:hAnsi="TH SarabunPSK" w:cs="TH SarabunPSK"/>
          <w:sz w:val="32"/>
          <w:szCs w:val="32"/>
          <w:cs/>
        </w:rPr>
        <w:br/>
      </w:r>
      <w:r w:rsidR="00466B95" w:rsidRPr="004120FE">
        <w:rPr>
          <w:rFonts w:ascii="TH SarabunPSK" w:eastAsia="Times New Roman" w:hAnsi="TH SarabunPSK" w:cs="TH SarabunPSK"/>
          <w:sz w:val="32"/>
          <w:szCs w:val="32"/>
          <w:cs/>
        </w:rPr>
        <w:t>ทั้งใน</w:t>
      </w:r>
      <w:r w:rsidR="006A33A6">
        <w:rPr>
          <w:rFonts w:ascii="TH SarabunPSK" w:eastAsia="Times New Roman" w:hAnsi="TH SarabunPSK" w:cs="TH SarabunPSK" w:hint="cs"/>
          <w:sz w:val="32"/>
          <w:szCs w:val="32"/>
          <w:cs/>
        </w:rPr>
        <w:t>และ</w:t>
      </w:r>
      <w:r w:rsidR="00466B95" w:rsidRPr="004120FE">
        <w:rPr>
          <w:rFonts w:ascii="TH SarabunPSK" w:eastAsia="Times New Roman" w:hAnsi="TH SarabunPSK" w:cs="TH SarabunPSK"/>
          <w:sz w:val="32"/>
          <w:szCs w:val="32"/>
          <w:cs/>
        </w:rPr>
        <w:t>ต่างประเทศ</w:t>
      </w:r>
      <w:r w:rsidR="00466B95" w:rsidRPr="004120FE">
        <w:rPr>
          <w:rFonts w:ascii="TH SarabunPSK" w:eastAsia="Times New Roman" w:hAnsi="TH SarabunPSK" w:cs="TH SarabunPSK"/>
          <w:b/>
          <w:bCs/>
          <w:i/>
          <w:iCs/>
          <w:sz w:val="32"/>
          <w:szCs w:val="32"/>
          <w:cs/>
        </w:rPr>
        <w:t xml:space="preserve"> </w:t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>เพื่อรวมนักวิจัยและนักเทคโนโลยีชั้นแนวหน้าในระดับโลกทำงานพัฒนาและต่อยอดงานวิจัยเพื่อการพัฒนาประเทศ</w:t>
      </w:r>
      <w:r w:rsidR="00466B95"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 ส่งเสริมให้สถาบันอุดมศึกษาทำงานร่วมกับนักวิจัยและผู้ประกอบการสตาร์ทอัพ</w:t>
      </w:r>
      <w:r w:rsidR="0092704E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="00466B95" w:rsidRPr="004120FE">
        <w:rPr>
          <w:rFonts w:ascii="TH SarabunPSK" w:eastAsia="Times New Roman" w:hAnsi="TH SarabunPSK" w:cs="TH SarabunPSK"/>
          <w:sz w:val="32"/>
          <w:szCs w:val="32"/>
          <w:cs/>
        </w:rPr>
        <w:t>ในรูปแบบบริษัทโฮลดิ้งเพื่อการพัฒนาธุรกิจฐานนวัตกรรม</w:t>
      </w:r>
      <w:r w:rsidR="00466B95" w:rsidRPr="004120FE">
        <w:rPr>
          <w:rFonts w:ascii="TH SarabunPSK" w:eastAsia="Times New Roman" w:hAnsi="TH SarabunPSK" w:cs="TH SarabunPSK"/>
          <w:sz w:val="32"/>
          <w:szCs w:val="32"/>
        </w:rPr>
        <w:t> </w:t>
      </w:r>
      <w:r w:rsidR="00466B95" w:rsidRPr="004120FE">
        <w:rPr>
          <w:rFonts w:ascii="TH SarabunPSK" w:eastAsia="Times New Roman" w:hAnsi="TH SarabunPSK" w:cs="TH SarabunPSK"/>
          <w:sz w:val="32"/>
          <w:szCs w:val="32"/>
          <w:cs/>
        </w:rPr>
        <w:t>รวมถึง</w:t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>ผลักดันให้สถาบันอุดมศึกษาทำงานวิจัยร่วมกับวิสาหกิจขนาดกลางและขนาดย่อมในภาคการผลิตและบริการให้สามารถปรับสู่เศรษฐกิจฐานความรู้</w:t>
      </w:r>
      <w:r w:rsidR="006A33A6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 xml:space="preserve">นวัตกรรม </w:t>
      </w:r>
      <w:r w:rsidR="005B4417" w:rsidRPr="004120FE">
        <w:rPr>
          <w:rFonts w:ascii="TH SarabunPSK" w:hAnsi="TH SarabunPSK" w:cs="TH SarabunPSK"/>
          <w:sz w:val="32"/>
          <w:szCs w:val="32"/>
          <w:cs/>
        </w:rPr>
        <w:br/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>เพื่อยกระดับขีดความสามารถในการแข่งขันของประเทศ และเรียนรู้เทคโนโลยีเสมือน</w:t>
      </w:r>
      <w:r w:rsidR="00466B95" w:rsidRPr="004120FE">
        <w:rPr>
          <w:rFonts w:ascii="TH SarabunPSK" w:hAnsi="TH SarabunPSK" w:cs="TH SarabunPSK"/>
          <w:cs/>
        </w:rPr>
        <w:t xml:space="preserve"> </w:t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>เพื่อการเตรียมพร้อม</w:t>
      </w:r>
      <w:r w:rsidR="0092704E">
        <w:rPr>
          <w:rFonts w:ascii="TH SarabunPSK" w:hAnsi="TH SarabunPSK" w:cs="TH SarabunPSK"/>
          <w:sz w:val="32"/>
          <w:szCs w:val="32"/>
          <w:cs/>
        </w:rPr>
        <w:br/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>สำหรับโลกอนาคต</w:t>
      </w:r>
      <w:r w:rsidR="00466B95"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</w:p>
    <w:p w14:paraId="65040770" w14:textId="03A1216F" w:rsidR="00466B95" w:rsidRPr="004120FE" w:rsidRDefault="00466B95" w:rsidP="00397A63">
      <w:pPr>
        <w:keepNext/>
        <w:spacing w:before="120"/>
        <w:ind w:firstLine="1134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bookmarkStart w:id="85" w:name="_Hlk93857350"/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กล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ยุทธ์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ย่อยที่ 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๑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</w:rPr>
        <w:t>.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๔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 </w:t>
      </w:r>
      <w:bookmarkEnd w:id="85"/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พัฒนาวัยแรงงานให้มีสมรรถนะที่จำเป็นเพื่อการประกอบอาชีพและเชื่อมโยง</w:t>
      </w:r>
      <w:r w:rsidR="005B4417"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กับโลกของการทำงานในอนาคต</w:t>
      </w:r>
      <w:r w:rsidRPr="004120F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โดย </w:t>
      </w:r>
    </w:p>
    <w:p w14:paraId="669E394A" w14:textId="2F526A2D" w:rsidR="00466B95" w:rsidRPr="004120FE" w:rsidRDefault="006236D6" w:rsidP="00EF7FF8">
      <w:pPr>
        <w:tabs>
          <w:tab w:val="left" w:pos="1134"/>
          <w:tab w:val="left" w:pos="1560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๑</w:t>
      </w:r>
      <w:r w:rsidR="00466B95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 xml:space="preserve">) </w:t>
      </w:r>
      <w:r w:rsidR="00466B95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ab/>
      </w:r>
      <w:r w:rsidR="00466B95" w:rsidRPr="004120FE">
        <w:rPr>
          <w:rFonts w:ascii="TH SarabunPSK" w:hAnsi="TH SarabunPSK" w:cs="TH SarabunPSK"/>
          <w:i/>
          <w:iCs/>
          <w:sz w:val="32"/>
          <w:szCs w:val="32"/>
          <w:cs/>
        </w:rPr>
        <w:t>ส่งเสริมและกระจายโอกาสในการพัฒนาสมรรถนะให้กับแรงงานทุกกลุ่ม</w:t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 xml:space="preserve"> ทั้งการเพิ่มพูน</w:t>
      </w:r>
      <w:r w:rsidR="005B4417" w:rsidRPr="004120FE">
        <w:rPr>
          <w:rFonts w:ascii="TH SarabunPSK" w:hAnsi="TH SarabunPSK" w:cs="TH SarabunPSK"/>
          <w:sz w:val="32"/>
          <w:szCs w:val="32"/>
          <w:cs/>
        </w:rPr>
        <w:br/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 xml:space="preserve">และพัฒนาทักษะความรู้ใหม่ เพื่อให้มีทักษะตรงกับงานและอาชีพที่เปลี่ยนแปลงไป และการพัฒนาทักษะเดิม </w:t>
      </w:r>
      <w:r w:rsidR="005B4417" w:rsidRPr="004120FE">
        <w:rPr>
          <w:rFonts w:ascii="TH SarabunPSK" w:hAnsi="TH SarabunPSK" w:cs="TH SarabunPSK"/>
          <w:sz w:val="32"/>
          <w:szCs w:val="32"/>
          <w:cs/>
        </w:rPr>
        <w:br/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>เพื่อเพิ่มขีดความสามารถในการทำงาน โดยให้สถาบันการศึกษาร่วมกับองค์กรปกครองส่วนท้องถิ่น ภาคเอกชน ภาคประชาสังคม และหน่วยงานพัฒนาของรัฐ วางแผนสำรวจข้อมูลและจัดทำหลักสูตรระยะสั้น เพื่อพัฒนาทักษะพื้นฐานและทักษะที่จำเป็นในการทำงานและการใช้ชีวิต โดยมีการปรับกฎระเบียบให้มีความยืดหยุ่นเพื่อสนับสนุนการดำเนินการในรูปแบบที่หลากหลายได้ โดยเฉพาะที่เกี่ยวข้องกับเทคโนโลยีและรูปแบบการทำงานในอนาคต  และประชาชนควรได้รับเครติตในทักษะอนาคต เพื่อใช้พัฒนาทักษะในหลักสูตรที่ได้รับการรับรองและสนับสนุนจากภาครัฐ</w:t>
      </w:r>
      <w:r w:rsidR="00466B95" w:rsidRPr="004120FE">
        <w:rPr>
          <w:rFonts w:ascii="TH SarabunPSK" w:hAnsi="TH SarabunPSK" w:cs="TH SarabunPSK"/>
          <w:sz w:val="32"/>
          <w:szCs w:val="32"/>
          <w:u w:val="single"/>
          <w:cs/>
        </w:rPr>
        <w:t xml:space="preserve">  </w:t>
      </w:r>
    </w:p>
    <w:p w14:paraId="5F08B169" w14:textId="50F48224" w:rsidR="00466B95" w:rsidRPr="004120FE" w:rsidRDefault="006236D6" w:rsidP="00EF7FF8">
      <w:pPr>
        <w:tabs>
          <w:tab w:val="left" w:pos="1134"/>
          <w:tab w:val="left" w:pos="1560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๒</w:t>
      </w:r>
      <w:r w:rsidR="00466B95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 xml:space="preserve">) </w:t>
      </w:r>
      <w:r w:rsidR="00466B95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ab/>
      </w:r>
      <w:r w:rsidR="00466B95" w:rsidRPr="004120FE">
        <w:rPr>
          <w:rFonts w:ascii="TH SarabunPSK" w:hAnsi="TH SarabunPSK" w:cs="TH SarabunPSK"/>
          <w:i/>
          <w:iCs/>
          <w:sz w:val="32"/>
          <w:szCs w:val="32"/>
          <w:cs/>
        </w:rPr>
        <w:t>การพัฒนาแพลตฟอร์มที่เชื่อมโยงการเรียนรู้ การพัฒนาทักษะ และการเข้าสู่เส้นทางอาชีพ</w:t>
      </w:r>
      <w:r w:rsidR="00F36887" w:rsidRPr="004120FE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  <w:r w:rsidR="005B4417" w:rsidRPr="004120FE">
        <w:rPr>
          <w:rFonts w:ascii="TH SarabunPSK" w:hAnsi="TH SarabunPSK" w:cs="TH SarabunPSK"/>
          <w:sz w:val="32"/>
          <w:szCs w:val="32"/>
          <w:cs/>
        </w:rPr>
        <w:br/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>เข้าด้วยกันอย่างเบ็ดเสร็จ และมีหน่วยงานรับผิดชอบที่ชัดเจน เพื่อให้เกิดความสะดวกแก่ผู้ที่ต้องการพัฒนาทักษะ</w:t>
      </w:r>
      <w:r w:rsidR="00466B95" w:rsidRPr="004120FE">
        <w:rPr>
          <w:rFonts w:ascii="TH SarabunPSK" w:hAnsi="TH SarabunPSK" w:cs="TH SarabunPSK"/>
          <w:spacing w:val="-6"/>
          <w:sz w:val="32"/>
          <w:szCs w:val="32"/>
          <w:cs/>
        </w:rPr>
        <w:t xml:space="preserve">สามารถต่อยอดสู่การทำงาน </w:t>
      </w:r>
      <w:bookmarkStart w:id="86" w:name="_Hlk79598544"/>
      <w:r w:rsidR="00466B95" w:rsidRPr="004120FE">
        <w:rPr>
          <w:rFonts w:ascii="TH SarabunPSK" w:hAnsi="TH SarabunPSK" w:cs="TH SarabunPSK"/>
          <w:spacing w:val="-6"/>
          <w:sz w:val="32"/>
          <w:szCs w:val="32"/>
          <w:cs/>
        </w:rPr>
        <w:t>และเชื่อมโยงการเรียนรู้ในรูปแบบต่าง ๆ โดยมีการรับรองมาตรฐาน รวมถึง</w:t>
      </w:r>
      <w:r w:rsidR="00466B95" w:rsidRPr="004120FE">
        <w:rPr>
          <w:rStyle w:val="PageNumber"/>
          <w:rFonts w:ascii="TH SarabunPSK" w:hAnsi="TH SarabunPSK" w:cs="TH SarabunPSK"/>
          <w:spacing w:val="-6"/>
          <w:sz w:val="32"/>
          <w:szCs w:val="32"/>
          <w:cs/>
        </w:rPr>
        <w:t>การเสริมสร้าง</w:t>
      </w:r>
      <w:r w:rsidR="00466B95" w:rsidRPr="004120FE">
        <w:rPr>
          <w:rStyle w:val="PageNumber"/>
          <w:rFonts w:ascii="TH SarabunPSK" w:hAnsi="TH SarabunPSK" w:cs="TH SarabunPSK"/>
          <w:sz w:val="32"/>
          <w:szCs w:val="32"/>
          <w:cs/>
        </w:rPr>
        <w:t>ผู้ประกอบการที่เชื่อมโยงกับภาคการผลิตและบริการในพื้นที่</w:t>
      </w:r>
    </w:p>
    <w:bookmarkEnd w:id="86"/>
    <w:p w14:paraId="6B8AE7B4" w14:textId="0C2F2D07" w:rsidR="00466B95" w:rsidRPr="004120FE" w:rsidRDefault="006236D6" w:rsidP="00EF7FF8">
      <w:pPr>
        <w:tabs>
          <w:tab w:val="left" w:pos="1134"/>
          <w:tab w:val="left" w:pos="1560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i/>
          <w:iCs/>
          <w:color w:val="000000" w:themeColor="text1"/>
          <w:spacing w:val="-6"/>
          <w:sz w:val="32"/>
          <w:szCs w:val="32"/>
          <w:cs/>
        </w:rPr>
        <w:lastRenderedPageBreak/>
        <w:t>๓</w:t>
      </w:r>
      <w:r w:rsidR="00466B95" w:rsidRPr="004120FE">
        <w:rPr>
          <w:rFonts w:ascii="TH SarabunPSK" w:eastAsia="Times New Roman" w:hAnsi="TH SarabunPSK" w:cs="TH SarabunPSK"/>
          <w:i/>
          <w:iCs/>
          <w:color w:val="000000" w:themeColor="text1"/>
          <w:spacing w:val="-6"/>
          <w:sz w:val="32"/>
          <w:szCs w:val="32"/>
          <w:cs/>
        </w:rPr>
        <w:t xml:space="preserve">) </w:t>
      </w:r>
      <w:r w:rsidR="00466B95" w:rsidRPr="004120FE">
        <w:rPr>
          <w:rFonts w:ascii="TH SarabunPSK" w:eastAsia="Times New Roman" w:hAnsi="TH SarabunPSK" w:cs="TH SarabunPSK"/>
          <w:i/>
          <w:iCs/>
          <w:color w:val="000000" w:themeColor="text1"/>
          <w:spacing w:val="-6"/>
          <w:sz w:val="32"/>
          <w:szCs w:val="32"/>
          <w:cs/>
        </w:rPr>
        <w:tab/>
      </w:r>
      <w:r w:rsidR="00466B95" w:rsidRPr="004120FE">
        <w:rPr>
          <w:rFonts w:ascii="TH SarabunPSK" w:hAnsi="TH SarabunPSK" w:cs="TH SarabunPSK"/>
          <w:i/>
          <w:iCs/>
          <w:spacing w:val="-6"/>
          <w:sz w:val="32"/>
          <w:szCs w:val="32"/>
          <w:cs/>
        </w:rPr>
        <w:t>ปรับรูปแบบการทำงาน</w:t>
      </w:r>
      <w:r w:rsidR="00F36887" w:rsidRPr="004120FE">
        <w:rPr>
          <w:rFonts w:ascii="TH SarabunPSK" w:hAnsi="TH SarabunPSK" w:cs="TH SarabunPSK" w:hint="cs"/>
          <w:i/>
          <w:iCs/>
          <w:spacing w:val="-6"/>
          <w:sz w:val="32"/>
          <w:szCs w:val="32"/>
          <w:cs/>
        </w:rPr>
        <w:t xml:space="preserve"> </w:t>
      </w:r>
      <w:r w:rsidR="00466B95" w:rsidRPr="004120FE">
        <w:rPr>
          <w:rFonts w:ascii="TH SarabunPSK" w:hAnsi="TH SarabunPSK" w:cs="TH SarabunPSK"/>
          <w:spacing w:val="-6"/>
          <w:sz w:val="32"/>
          <w:szCs w:val="32"/>
          <w:cs/>
        </w:rPr>
        <w:t>ในการใช้เทคโนโลยีให้เกิดประโยชน์สูงสุด มีความคล่องตัวในการทำงาน</w:t>
      </w:r>
      <w:r w:rsidR="005B4417" w:rsidRPr="004120FE">
        <w:rPr>
          <w:rFonts w:ascii="TH SarabunPSK" w:hAnsi="TH SarabunPSK" w:cs="TH SarabunPSK"/>
          <w:spacing w:val="-6"/>
          <w:sz w:val="32"/>
          <w:szCs w:val="32"/>
          <w:cs/>
        </w:rPr>
        <w:br/>
      </w:r>
      <w:r w:rsidR="00466B95" w:rsidRPr="004120FE">
        <w:rPr>
          <w:rFonts w:ascii="TH SarabunPSK" w:hAnsi="TH SarabunPSK" w:cs="TH SarabunPSK"/>
          <w:spacing w:val="-6"/>
          <w:sz w:val="32"/>
          <w:szCs w:val="32"/>
          <w:cs/>
        </w:rPr>
        <w:t>ได้ทุกที่ และสร้างวัฒนธรรมการทำงานในทุกองค์กรที่ส่งเสริมให้คนเก่งได้แสดงความสามารถและแข่งขันอย่างเป็นธรรม</w:t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>เพื่อขจัดปัญหาทุจริตคอ</w:t>
      </w:r>
      <w:r w:rsidR="00A5071B">
        <w:rPr>
          <w:rFonts w:ascii="TH SarabunPSK" w:hAnsi="TH SarabunPSK" w:cs="TH SarabunPSK" w:hint="cs"/>
          <w:sz w:val="32"/>
          <w:szCs w:val="32"/>
          <w:cs/>
        </w:rPr>
        <w:t>ร์</w:t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>รัปชันและเพิ่มขีดความสามารถขององค์กร รวมถึงการเคารพสิทธิมนุษยชน โดยเฉพาะสิทธิด้านแรงงาน เพื่อให้แรงงานมีความมั่นคงและปลอดภัย</w:t>
      </w:r>
    </w:p>
    <w:p w14:paraId="38CCDFEC" w14:textId="5268BCF5" w:rsidR="00466B95" w:rsidRPr="004120FE" w:rsidRDefault="00466B95" w:rsidP="00397A63">
      <w:pPr>
        <w:keepNext/>
        <w:spacing w:before="120"/>
        <w:ind w:firstLine="1134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bookmarkStart w:id="87" w:name="_Hlk93912080"/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กล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ยุทธ์ย่อยที่ 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๑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</w:rPr>
        <w:t>.</w:t>
      </w:r>
      <w:r w:rsidR="006236D6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๕</w:t>
      </w:r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 </w:t>
      </w:r>
      <w:bookmarkEnd w:id="87"/>
      <w:r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พัฒนาผู้สูงอายุให้เป็นพลเมืองมีคุณค่าของสังคม</w:t>
      </w:r>
      <w:r w:rsidRPr="004120F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โดย</w:t>
      </w:r>
    </w:p>
    <w:p w14:paraId="26B7272B" w14:textId="6ABD5EDC" w:rsidR="00466B95" w:rsidRPr="004120FE" w:rsidRDefault="006236D6" w:rsidP="00EF7FF8">
      <w:pPr>
        <w:tabs>
          <w:tab w:val="left" w:pos="1134"/>
          <w:tab w:val="left" w:pos="1560"/>
        </w:tabs>
        <w:spacing w:before="120"/>
        <w:ind w:firstLine="1134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๑</w:t>
      </w:r>
      <w:r w:rsidR="00466B95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 xml:space="preserve">) </w:t>
      </w:r>
      <w:r w:rsidR="00466B95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ab/>
      </w:r>
      <w:r w:rsidR="00466B95"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>พัฒนาผู้สูงอายุให้เป็นพลังของสังคม</w:t>
      </w:r>
      <w:r w:rsidR="00466B95"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 ให้ผู้สูงอายุเป็นผู้ถ่ายทอดความรู้ ประสบการณ์ ภูมิปัญญา ที่สั่งสมมาตลอดช่วงชีวิตสู่คนรุ่นหลัง เพื่อให้เกิดการสืบสานและต่อยอดการพัฒนาสังคมและแลกเปลี่ยนเรียนรู้ร่วมกับคนต่างวัย และส่งเสริมและเปิดโอกาสให้ผู้สูงอายุได้ทำงานตามศักยภาพ รวมทั้งพัฒนาสื่อการเรียนรู้</w:t>
      </w:r>
      <w:r w:rsidR="005B4417" w:rsidRPr="004120FE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="00466B95" w:rsidRPr="004120FE">
        <w:rPr>
          <w:rFonts w:ascii="TH SarabunPSK" w:eastAsia="Times New Roman" w:hAnsi="TH SarabunPSK" w:cs="TH SarabunPSK"/>
          <w:sz w:val="32"/>
          <w:szCs w:val="32"/>
          <w:cs/>
        </w:rPr>
        <w:t>ที่ทันสมัย และหลักสูตรระยะสั้น เพื่อพัฒนาความรู้ สมรรถนะทางดิจิทัล</w:t>
      </w:r>
      <w:r w:rsidR="00C7350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466B95" w:rsidRPr="004120FE">
        <w:rPr>
          <w:rFonts w:ascii="TH SarabunPSK" w:eastAsia="Times New Roman" w:hAnsi="TH SarabunPSK" w:cs="TH SarabunPSK"/>
          <w:sz w:val="32"/>
          <w:szCs w:val="32"/>
          <w:cs/>
        </w:rPr>
        <w:t>ทักษะทางธุรกิจ และการใช้ชีวิต</w:t>
      </w:r>
      <w:r w:rsidR="005B4417" w:rsidRPr="004120FE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="00466B95"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ที่เหมาะสมกับผู้สูงอายุแต่ละกลุ่ม </w:t>
      </w:r>
    </w:p>
    <w:p w14:paraId="5B666C91" w14:textId="3BAD365E" w:rsidR="00466B95" w:rsidRPr="004120FE" w:rsidRDefault="006236D6" w:rsidP="00EF7FF8">
      <w:pPr>
        <w:tabs>
          <w:tab w:val="left" w:pos="1134"/>
          <w:tab w:val="left" w:pos="1560"/>
        </w:tabs>
        <w:spacing w:before="120"/>
        <w:ind w:firstLine="1134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๒</w:t>
      </w:r>
      <w:r w:rsidR="00466B95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 xml:space="preserve">) </w:t>
      </w:r>
      <w:r w:rsidR="00466B95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ab/>
      </w:r>
      <w:r w:rsidR="00466B95" w:rsidRPr="004120FE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พัฒนาสภาพแวดล้อมที่เอื้ออำนวยต่อการดำเนินชีวิตของผู้สูงอายุ </w:t>
      </w:r>
      <w:r w:rsidR="00466B95" w:rsidRPr="004120FE">
        <w:rPr>
          <w:rFonts w:ascii="TH SarabunPSK" w:eastAsia="Times New Roman" w:hAnsi="TH SarabunPSK" w:cs="TH SarabunPSK"/>
          <w:sz w:val="32"/>
          <w:szCs w:val="32"/>
          <w:cs/>
        </w:rPr>
        <w:t>ให้สามารถใช้ชีวิตในสังคมได้อย่างมีความสุข และการสร้างความเข้าใจเกี่ยวกับการเปลี่ยนแปลงของผู้สูงอายุแก่คนวัยอื่น ๆ รวมทั้งพัฒนานวัตกรรมรองรับการดำเนินชีวิตของผู้สูงอายุ</w:t>
      </w:r>
    </w:p>
    <w:p w14:paraId="035FEF9D" w14:textId="76AC931A" w:rsidR="00466B95" w:rsidRPr="004120FE" w:rsidRDefault="00466B95" w:rsidP="00DD7300">
      <w:pPr>
        <w:pStyle w:val="ListParagraph"/>
        <w:spacing w:before="120"/>
        <w:ind w:hanging="720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๒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การพัฒนากำลังคนสมรรถนะสูง </w:t>
      </w:r>
    </w:p>
    <w:p w14:paraId="127813F5" w14:textId="31877982" w:rsidR="00466B95" w:rsidRPr="004120FE" w:rsidRDefault="00466B95" w:rsidP="00397A63">
      <w:pPr>
        <w:keepNext/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bookmarkStart w:id="88" w:name="_Hlk93857423"/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 </w:t>
      </w:r>
      <w:bookmarkEnd w:id="88"/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พัฒนากำลังคนสมรรถนะสูง</w:t>
      </w:r>
      <w:r w:rsidRPr="004120FE">
        <w:rPr>
          <w:rFonts w:ascii="TH SarabunPSK" w:eastAsiaTheme="minorEastAsia" w:hAnsi="TH SarabunPSK" w:cs="TH SarabunPSK"/>
          <w:i/>
          <w:iCs/>
          <w:kern w:val="24"/>
          <w:sz w:val="28"/>
          <w:cs/>
        </w:rPr>
        <w:t xml:space="preserve"> 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สอดคล้องกับความต้องการของภาคการผลิตเป้าหมาย และสามารถสร้างงานอนาคต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โดย</w:t>
      </w:r>
    </w:p>
    <w:p w14:paraId="23A26124" w14:textId="2A717C72" w:rsidR="00466B95" w:rsidRPr="004120FE" w:rsidRDefault="006236D6" w:rsidP="00EF7FF8">
      <w:pPr>
        <w:tabs>
          <w:tab w:val="left" w:pos="1134"/>
          <w:tab w:val="left" w:pos="1560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๑</w:t>
      </w:r>
      <w:r w:rsidR="00466B95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 xml:space="preserve">) </w:t>
      </w:r>
      <w:r w:rsidR="00466B95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ab/>
      </w:r>
      <w:r w:rsidR="00466B95" w:rsidRPr="004120FE">
        <w:rPr>
          <w:rFonts w:ascii="TH SarabunPSK" w:hAnsi="TH SarabunPSK" w:cs="TH SarabunPSK"/>
          <w:i/>
          <w:iCs/>
          <w:sz w:val="32"/>
          <w:szCs w:val="32"/>
          <w:cs/>
        </w:rPr>
        <w:t>ส่งเสริมให้ทุกภาคส่วนบูรณาการและเชื่อมโยงความร่วมมือด้านการศึกษาฝึกอบรม</w:t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86F62">
        <w:rPr>
          <w:rFonts w:ascii="TH SarabunPSK" w:hAnsi="TH SarabunPSK" w:cs="TH SarabunPSK"/>
          <w:sz w:val="32"/>
          <w:szCs w:val="32"/>
          <w:cs/>
        </w:rPr>
        <w:br/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>และร่วมจัดการระบบการเรียนรู้ที่เป็นระบบเปิด และเข้าถึงง่าย รวมทั้งพัฒนาและยกระดับระบบรองรับ และสภาพแวดล้อมที่สามารถดึงดูดและเก็บรักษาบุคลากรที่มีศักยภาพสูง</w:t>
      </w:r>
      <w:r w:rsidR="00466B95"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>ตามโลกสมัยใหม่ที่ครอบคลุม</w:t>
      </w:r>
      <w:r w:rsidR="005B4417" w:rsidRPr="004120FE">
        <w:rPr>
          <w:rFonts w:ascii="TH SarabunPSK" w:hAnsi="TH SarabunPSK" w:cs="TH SarabunPSK"/>
          <w:sz w:val="32"/>
          <w:szCs w:val="32"/>
          <w:cs/>
        </w:rPr>
        <w:br/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>ทั้งความสามารถในงาน ทักษะในการใช้ชีวิต สมรรถนะดิจิทัลเพื่อการประกอบอาชีพ การดำเนินชีวิตประจำวัน และการใช้สิทธิในการเข้าถึงบริการพื้นฐานภาครัฐและสินค้าบริการได้อย่างเท่าทัน การแก้ปัญหา การมีแนวคิดของผู้ประกอบการ รวมถึงความสามารถในการบริหารตัวเอง และการบริหารคนเพื่อนำทักษะของสมาชิกทีม</w:t>
      </w:r>
      <w:r w:rsidR="005B4417" w:rsidRPr="004120FE">
        <w:rPr>
          <w:rFonts w:ascii="TH SarabunPSK" w:hAnsi="TH SarabunPSK" w:cs="TH SarabunPSK"/>
          <w:sz w:val="32"/>
          <w:szCs w:val="32"/>
          <w:cs/>
        </w:rPr>
        <w:br/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>ที่หลากหลายมาประสานพลังรวมกัน การปฏิบัติงานได้อย่างสร้างสรรค์ รวมทั้งกำหนดมาตรการจูงใจ และกลไกการสนับสนุนการฝึกอบรมและร่วมจัดการเรียนรู้</w:t>
      </w:r>
      <w:r w:rsidR="00C71AF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71AFF" w:rsidRPr="00C71AFF">
        <w:rPr>
          <w:rFonts w:ascii="TH SarabunPSK" w:hAnsi="TH SarabunPSK" w:cs="TH SarabunPSK"/>
          <w:sz w:val="32"/>
          <w:szCs w:val="32"/>
          <w:cs/>
        </w:rPr>
        <w:t>ตลอดจนการใช้ประโยชน์จากกลไกความร่วมมือระหว่างประเทศในการแลกเปลี่ยนองค์ความรู้และบุคลากรขั้นสูงเพื่อการพัฒนากำลังคนสมรรถนะสูงที่สอดคล้องกับ</w:t>
      </w:r>
      <w:r w:rsidR="00C86F62">
        <w:rPr>
          <w:rFonts w:ascii="TH SarabunPSK" w:hAnsi="TH SarabunPSK" w:cs="TH SarabunPSK"/>
          <w:sz w:val="32"/>
          <w:szCs w:val="32"/>
          <w:cs/>
        </w:rPr>
        <w:br/>
      </w:r>
      <w:r w:rsidR="00C71AFF" w:rsidRPr="00C71AFF">
        <w:rPr>
          <w:rFonts w:ascii="TH SarabunPSK" w:hAnsi="TH SarabunPSK" w:cs="TH SarabunPSK"/>
          <w:sz w:val="32"/>
          <w:szCs w:val="32"/>
          <w:cs/>
        </w:rPr>
        <w:t>ทิศทางการพัฒนาประเทศ</w:t>
      </w:r>
    </w:p>
    <w:p w14:paraId="27757254" w14:textId="44C95C89" w:rsidR="00466B95" w:rsidRPr="004120FE" w:rsidRDefault="006236D6" w:rsidP="00EF7FF8">
      <w:pPr>
        <w:tabs>
          <w:tab w:val="left" w:pos="1134"/>
          <w:tab w:val="left" w:pos="1560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๒</w:t>
      </w:r>
      <w:r w:rsidR="00466B95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 xml:space="preserve">) </w:t>
      </w:r>
      <w:r w:rsidR="00466B95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ab/>
      </w:r>
      <w:r w:rsidR="00466B95"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พัฒนาระบบข้อมูลเพื่อการวางแผนและพัฒนากำลังคน </w:t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 xml:space="preserve">ทั้งข้อมูลอุปสงค์ อุปทานของแรงงาน และการเชื่อมโยงกับสมรรถนะตลอดห่วงโซ่การผลิตและห่วงโซ่คุณค่าตามรายอุตสาหกรรมของการผลิตและบริการเป้าหมาย รวมถึงการเชื่อมโยงระบบสมรรถนะกับค่าจ้าง </w:t>
      </w:r>
    </w:p>
    <w:p w14:paraId="5FAFC898" w14:textId="3B750744" w:rsidR="00466B95" w:rsidRPr="004120FE" w:rsidRDefault="006236D6" w:rsidP="00EF7FF8">
      <w:pPr>
        <w:tabs>
          <w:tab w:val="left" w:pos="1134"/>
          <w:tab w:val="left" w:pos="1560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๓</w:t>
      </w:r>
      <w:r w:rsidR="00466B95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 xml:space="preserve">) </w:t>
      </w:r>
      <w:r w:rsidR="00466B95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ab/>
      </w:r>
      <w:r w:rsidR="00466B95" w:rsidRPr="004120FE">
        <w:rPr>
          <w:rFonts w:ascii="TH SarabunPSK" w:hAnsi="TH SarabunPSK" w:cs="TH SarabunPSK"/>
          <w:i/>
          <w:iCs/>
          <w:sz w:val="32"/>
          <w:szCs w:val="32"/>
          <w:cs/>
        </w:rPr>
        <w:t>กำหนดมาตรการในการผลิตกำลังคนแบบเร่งด่วน</w:t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 xml:space="preserve"> โดยจัดการศึกษารูปแบบจำลองในสาขา</w:t>
      </w:r>
      <w:r w:rsidR="0043062D">
        <w:rPr>
          <w:rFonts w:ascii="TH SarabunPSK" w:hAnsi="TH SarabunPSK" w:cs="TH SarabunPSK"/>
          <w:sz w:val="32"/>
          <w:szCs w:val="32"/>
          <w:cs/>
        </w:rPr>
        <w:br/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 xml:space="preserve">ที่จำเป็นต่อการพัฒนาประเทศ อาทิ ด้านปัญญาประดิษฐ์ ด้านการวิเคราะห์ข้อมูล </w:t>
      </w:r>
    </w:p>
    <w:p w14:paraId="75AF6561" w14:textId="4A8CAEB9" w:rsidR="00466B95" w:rsidRPr="004120FE" w:rsidRDefault="00466B95" w:rsidP="00EF7FF8">
      <w:pPr>
        <w:keepNext/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lastRenderedPageBreak/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 เพิ่มกำลังคนที่มีคุณภาพเพื่อพัฒนาภาคการผลิตเป้าหมาย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โดย</w:t>
      </w:r>
    </w:p>
    <w:p w14:paraId="64D1253C" w14:textId="4DE0ED62" w:rsidR="00466B95" w:rsidRPr="004120FE" w:rsidRDefault="006236D6" w:rsidP="00EF7FF8">
      <w:pPr>
        <w:tabs>
          <w:tab w:val="left" w:pos="1134"/>
          <w:tab w:val="left" w:pos="1560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๑</w:t>
      </w:r>
      <w:r w:rsidR="00466B95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 xml:space="preserve">) </w:t>
      </w:r>
      <w:r w:rsidR="00466B95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ab/>
        <w:t xml:space="preserve">สร้างกลไกระดับชาติเพื่อรวบรวมกำลังคนที่มีสมรรถนะสูง </w:t>
      </w:r>
      <w:r w:rsidR="00466B95" w:rsidRPr="006A33A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ทั้งคนไทยและคนต่างชาติที่กำเนิด</w:t>
      </w:r>
      <w:r w:rsidR="005B4417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br/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>ในประเทศไทย และสนับสนุนให้ได้แสดงศักยภาพและใช้ความสามารถในการทำประโยชน์ให้กับประเทศ</w:t>
      </w:r>
      <w:r w:rsidR="005B4417" w:rsidRPr="004120FE">
        <w:rPr>
          <w:rFonts w:ascii="TH SarabunPSK" w:hAnsi="TH SarabunPSK" w:cs="TH SarabunPSK"/>
          <w:sz w:val="32"/>
          <w:szCs w:val="32"/>
          <w:cs/>
        </w:rPr>
        <w:br/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>ทั้งในภาครัฐและเอกชน มีรูปแบบการทำงานที่เอื้อให้ทำงานข้ามพรมแดนกับสถาบันชั้นนำทั้งภาครัฐและเอกชน</w:t>
      </w:r>
      <w:r w:rsidR="005B4417" w:rsidRPr="004120FE">
        <w:rPr>
          <w:rFonts w:ascii="TH SarabunPSK" w:hAnsi="TH SarabunPSK" w:cs="TH SarabunPSK"/>
          <w:sz w:val="32"/>
          <w:szCs w:val="32"/>
          <w:cs/>
        </w:rPr>
        <w:br/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>ในระดับโลกได้ ให้มีการให้ลาเพื่อเพิ่มพูนความรู้ มาผสานใช้กับการเพิ่มพูนความรู้และศักยภาพของแรงงาน</w:t>
      </w:r>
      <w:r w:rsidR="00C86F62">
        <w:rPr>
          <w:rFonts w:ascii="TH SarabunPSK" w:hAnsi="TH SarabunPSK" w:cs="TH SarabunPSK"/>
          <w:sz w:val="32"/>
          <w:szCs w:val="32"/>
          <w:cs/>
        </w:rPr>
        <w:br/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 xml:space="preserve">ที่มีสมรรถนะสูง ควบคู่กับสร้างวัฒนธรรมการทำงาน วัฒนธรรมองค์กร และสภาพแวดล้อมการทำงานที่เอื้อให้กำลังคนคุณภาพทำงานหรือแสดงศักยภาพได้อย่างเต็มที่และทำงานอย่างมีความสุข </w:t>
      </w:r>
    </w:p>
    <w:p w14:paraId="468E5752" w14:textId="105E2DDE" w:rsidR="00466B95" w:rsidRPr="004120FE" w:rsidRDefault="006236D6" w:rsidP="00EF7FF8">
      <w:pPr>
        <w:tabs>
          <w:tab w:val="left" w:pos="1134"/>
          <w:tab w:val="left" w:pos="1560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๒</w:t>
      </w:r>
      <w:r w:rsidR="00466B95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 xml:space="preserve">) </w:t>
      </w:r>
      <w:r w:rsidR="00466B95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ab/>
      </w:r>
      <w:r w:rsidR="00466B95" w:rsidRPr="004120FE">
        <w:rPr>
          <w:rFonts w:ascii="TH SarabunPSK" w:hAnsi="TH SarabunPSK" w:cs="TH SarabunPSK"/>
          <w:i/>
          <w:iCs/>
          <w:sz w:val="32"/>
          <w:szCs w:val="32"/>
          <w:cs/>
        </w:rPr>
        <w:t>ส่งเสริมการนำเข้าผู้เชี่ยวชาญต่างชาติทักษะสูง</w:t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 xml:space="preserve"> โดยกำหนดมาตรการจูงใจเพื่อดึงดูด</w:t>
      </w:r>
      <w:r w:rsidR="005B4417" w:rsidRPr="004120FE">
        <w:rPr>
          <w:rFonts w:ascii="TH SarabunPSK" w:hAnsi="TH SarabunPSK" w:cs="TH SarabunPSK"/>
          <w:sz w:val="32"/>
          <w:szCs w:val="32"/>
          <w:cs/>
        </w:rPr>
        <w:br/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>กลุ่มผู้เชี่ยวชาญต่างชาติให้เข้ามาทำงานด้านเทคโนโลยี และนวัตกรรม รวมถึงการดึงนักศึกษาต่างชาติ</w:t>
      </w:r>
      <w:r w:rsidR="00C86F62">
        <w:rPr>
          <w:rFonts w:ascii="TH SarabunPSK" w:hAnsi="TH SarabunPSK" w:cs="TH SarabunPSK"/>
          <w:sz w:val="32"/>
          <w:szCs w:val="32"/>
          <w:cs/>
        </w:rPr>
        <w:br/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>ที่จบการศึกษาในไทยให้สามารถอยู่ต่อในประเทศเพื่อพัฒนานวัตกรรม</w:t>
      </w:r>
      <w:r w:rsidR="00466B95"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5DB8CD8A" w14:textId="08124CC8" w:rsidR="00466B95" w:rsidRPr="004120FE" w:rsidRDefault="00466B95" w:rsidP="00EF7FF8">
      <w:pPr>
        <w:keepNext/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bookmarkStart w:id="89" w:name="_Hlk93907141"/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bookmarkEnd w:id="89"/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สร้างผู้ประกอบการอัจฉริยะที่มีความสามารถในการสร้าง</w:t>
      </w:r>
      <w:r w:rsidR="00C71AFF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ออกแบบ </w:t>
      </w:r>
      <w:r w:rsidR="00C86F62">
        <w:rPr>
          <w:rFonts w:ascii="TH SarabunPSK" w:hAnsi="TH SarabunPSK" w:cs="TH SarabunPSK"/>
          <w:i/>
          <w:iCs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และใช้เทคโนโลยีและนวัตกรรมตลอดกระบวนการผลิตและบริการ การจัดการและการตลาด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โดย</w:t>
      </w:r>
    </w:p>
    <w:p w14:paraId="15B1FE6D" w14:textId="6C1918FB" w:rsidR="00466B95" w:rsidRPr="004120FE" w:rsidRDefault="006236D6" w:rsidP="00EF7FF8">
      <w:pPr>
        <w:tabs>
          <w:tab w:val="left" w:pos="1134"/>
          <w:tab w:val="left" w:pos="1560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๑</w:t>
      </w:r>
      <w:r w:rsidR="00466B95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 xml:space="preserve">) </w:t>
      </w:r>
      <w:r w:rsidR="00466B95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ab/>
      </w:r>
      <w:r w:rsidR="00466B95" w:rsidRPr="004120FE">
        <w:rPr>
          <w:rFonts w:ascii="TH SarabunPSK" w:hAnsi="TH SarabunPSK" w:cs="TH SarabunPSK"/>
          <w:i/>
          <w:iCs/>
          <w:sz w:val="32"/>
          <w:szCs w:val="32"/>
          <w:cs/>
        </w:rPr>
        <w:t>การสร้างและพัฒนาทักษะองค์ความรู้รอบด้านที่จำเป็นต่อการประกอบธุรกิจยุคใหม่</w:t>
      </w:r>
      <w:r w:rsidR="00466B95"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8E69EC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 xml:space="preserve">โดยการสร้างความเชื่อใหม่ที่ส่งผลต่อการปรับพฤติกรรม ให้ตระหนักรู้ รับรู้องค์ความรู้ใหม่ ฝึกทักษะ สามารถนำไปวิเคราะห์และใช้ประโยชน์จากข้อมูลเพื่อการวางแผนธุรกิจ และสามารถบริหารจัดการความเสี่ยงทางธุรกิจได้ </w:t>
      </w:r>
      <w:r w:rsidR="00C86F62">
        <w:rPr>
          <w:rFonts w:ascii="TH SarabunPSK" w:hAnsi="TH SarabunPSK" w:cs="TH SarabunPSK"/>
          <w:sz w:val="32"/>
          <w:szCs w:val="32"/>
          <w:cs/>
        </w:rPr>
        <w:br/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>โดยมีรูปแบบการเรียนรู้ที่ง่าย กระชับ และรวดเร็ว ตอบสนองการเรียนรู้ที่แตกต่างของแต่ละบุคคลผ่านการเรียนรู้</w:t>
      </w:r>
      <w:r w:rsidR="005B4417" w:rsidRPr="004120FE">
        <w:rPr>
          <w:rFonts w:ascii="TH SarabunPSK" w:hAnsi="TH SarabunPSK" w:cs="TH SarabunPSK"/>
          <w:sz w:val="32"/>
          <w:szCs w:val="32"/>
          <w:cs/>
        </w:rPr>
        <w:br/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 xml:space="preserve">ในระบบและการเรียนรู้ตามอัธยาศัย ด้วยเทคโนโลยีที่ส่งเสริมการเรียนรู้ให้เป็นเรื่องง่าย รวมถึงการสร้างชุมชนผู้ประกอบการแบ่งปันการเรียนรู้และแรงบันดาลใจเพื่อสร้างการเปลี่ยนแปลง </w:t>
      </w:r>
    </w:p>
    <w:p w14:paraId="437E59D6" w14:textId="5D06E157" w:rsidR="00355CB7" w:rsidRPr="004120FE" w:rsidRDefault="006236D6" w:rsidP="00EF7FF8">
      <w:pPr>
        <w:tabs>
          <w:tab w:val="left" w:pos="1134"/>
          <w:tab w:val="left" w:pos="1560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๒</w:t>
      </w:r>
      <w:r w:rsidR="00466B95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 xml:space="preserve">) </w:t>
      </w:r>
      <w:r w:rsidR="00466B95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ab/>
      </w:r>
      <w:r w:rsidR="00466B95" w:rsidRPr="004120FE">
        <w:rPr>
          <w:rFonts w:ascii="TH SarabunPSK" w:hAnsi="TH SarabunPSK" w:cs="TH SarabunPSK"/>
          <w:i/>
          <w:iCs/>
          <w:sz w:val="32"/>
          <w:szCs w:val="32"/>
          <w:cs/>
        </w:rPr>
        <w:t>ส่งเสริมผู้ประกอบการในการสร้างนวัตกรรม</w:t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 xml:space="preserve"> เพื่อต่อยอดสนับสนุนการสร้างมูลค่าเพิ่มของอุตสาหกรรมในอนาคต โดยการสร้างพื้นที่ให้ผู้ประกอบการได้แข่งขันทดลองความคิด ส่งเสริมการลงทุน</w:t>
      </w:r>
      <w:r w:rsidR="00C86F62">
        <w:rPr>
          <w:rFonts w:ascii="TH SarabunPSK" w:hAnsi="TH SarabunPSK" w:cs="TH SarabunPSK"/>
          <w:sz w:val="32"/>
          <w:szCs w:val="32"/>
          <w:cs/>
        </w:rPr>
        <w:br/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 xml:space="preserve">สำหรับการสร้างนวัตกรรม การจับคู่ทางธุรกิจ รวมถึงสนับสนุนด้านเงินทุน </w:t>
      </w:r>
    </w:p>
    <w:p w14:paraId="3ABC1519" w14:textId="1E21DA20" w:rsidR="00466B95" w:rsidRPr="004120FE" w:rsidRDefault="00466B95" w:rsidP="00DD7300">
      <w:pPr>
        <w:pStyle w:val="ListParagraph"/>
        <w:spacing w:before="120"/>
        <w:ind w:hanging="720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๓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ส่งเสริมการเรียนรู้ตลอดชีวิต </w:t>
      </w:r>
    </w:p>
    <w:p w14:paraId="5C822191" w14:textId="56110103" w:rsidR="00466B95" w:rsidRPr="004120FE" w:rsidRDefault="00466B95" w:rsidP="00EF7FF8">
      <w:pPr>
        <w:keepNext/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bookmarkStart w:id="90" w:name="_Hlk93908383"/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i/>
          <w:iCs/>
          <w:sz w:val="32"/>
          <w:szCs w:val="32"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bookmarkEnd w:id="90"/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พัฒนาระบบนิเวศเพื่อการเรียนรู้ตลอดชีวิต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โดย</w:t>
      </w:r>
    </w:p>
    <w:p w14:paraId="074EAE71" w14:textId="26796722" w:rsidR="00466B95" w:rsidRPr="004120FE" w:rsidRDefault="006236D6" w:rsidP="00EF7FF8">
      <w:pPr>
        <w:tabs>
          <w:tab w:val="left" w:pos="1134"/>
          <w:tab w:val="left" w:pos="1560"/>
        </w:tabs>
        <w:spacing w:before="120"/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๑</w:t>
      </w:r>
      <w:r w:rsidR="00466B95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 xml:space="preserve">) </w:t>
      </w:r>
      <w:r w:rsidR="00466B95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ab/>
      </w:r>
      <w:r w:rsidR="00C71AFF" w:rsidRPr="00C71AFF">
        <w:rPr>
          <w:rFonts w:ascii="TH SarabunPSK" w:hAnsi="TH SarabunPSK" w:cs="TH SarabunPSK"/>
          <w:i/>
          <w:iCs/>
          <w:spacing w:val="-6"/>
          <w:sz w:val="32"/>
          <w:szCs w:val="32"/>
          <w:cs/>
        </w:rPr>
        <w:t>ส่งเสริมให้ภาคส่วนต่าง ๆ สร้างและพัฒนาเมืองเรียนรู้ แหล่งเรียนรู้ และพื้นที่สร้างสรรค์</w:t>
      </w:r>
      <w:r w:rsidR="00C71AFF" w:rsidRPr="00C71AFF">
        <w:rPr>
          <w:rFonts w:ascii="TH SarabunPSK" w:hAnsi="TH SarabunPSK" w:cs="TH SarabunPSK"/>
          <w:i/>
          <w:iCs/>
          <w:spacing w:val="-6"/>
          <w:sz w:val="32"/>
          <w:szCs w:val="32"/>
          <w:cs/>
        </w:rPr>
        <w:br/>
        <w:t>ที่หลากหลาย</w:t>
      </w:r>
      <w:r w:rsidR="00C71AFF" w:rsidRPr="00C71AFF">
        <w:rPr>
          <w:rFonts w:ascii="TH SarabunPSK" w:hAnsi="TH SarabunPSK" w:cs="TH SarabunPSK"/>
          <w:spacing w:val="-6"/>
          <w:sz w:val="32"/>
          <w:szCs w:val="32"/>
          <w:cs/>
        </w:rPr>
        <w:t xml:space="preserve"> ทั้งพื้นที่กายภาพ และพื้นที่เสมือนจริง</w:t>
      </w:r>
      <w:r w:rsidR="00C71AFF" w:rsidRPr="00C71AFF">
        <w:rPr>
          <w:rFonts w:ascii="TH SarabunPSK" w:hAnsi="TH SarabunPSK" w:cs="TH SarabunPSK" w:hint="cs"/>
          <w:i/>
          <w:iCs/>
          <w:spacing w:val="-6"/>
          <w:sz w:val="32"/>
          <w:szCs w:val="32"/>
          <w:cs/>
        </w:rPr>
        <w:t xml:space="preserve"> </w:t>
      </w:r>
      <w:r w:rsidR="00C71AFF" w:rsidRPr="00C71AFF">
        <w:rPr>
          <w:rFonts w:ascii="TH SarabunPSK" w:hAnsi="TH SarabunPSK" w:cs="TH SarabunPSK"/>
          <w:spacing w:val="-6"/>
          <w:sz w:val="32"/>
          <w:szCs w:val="32"/>
          <w:cs/>
        </w:rPr>
        <w:t>โดยกำหนดมาตรการจูงใจที่เหมาะสมเพื่อให้สถาบันการศึกษา หน่วยงานราชการส่วนท้องถิ่น องค์กรพัฒนาเอกชน ภาคประชาสังคม ภาคเอกชนโดยเฉพาะผู้ประกอบการสตาร์ทอัพสร้างพัฒนาแหล่งเรียนรู้ และพื้นที่สร้างสรรค์ที่มีคุณภาพ มีสาระที่ทันสมัย สอดคล้องกับความต้องการของผู้เรียน</w:t>
      </w:r>
      <w:r w:rsidR="00C86F62">
        <w:rPr>
          <w:rFonts w:ascii="TH SarabunPSK" w:hAnsi="TH SarabunPSK" w:cs="TH SarabunPSK"/>
          <w:spacing w:val="-6"/>
          <w:sz w:val="32"/>
          <w:szCs w:val="32"/>
          <w:cs/>
        </w:rPr>
        <w:br/>
      </w:r>
      <w:r w:rsidR="00C71AFF" w:rsidRPr="00C71AFF">
        <w:rPr>
          <w:rFonts w:ascii="TH SarabunPSK" w:hAnsi="TH SarabunPSK" w:cs="TH SarabunPSK"/>
          <w:spacing w:val="-6"/>
          <w:sz w:val="32"/>
          <w:szCs w:val="32"/>
          <w:cs/>
        </w:rPr>
        <w:t>ทุกกลุ่ม ครอบคลุมทุกพื้นที่ เข้าถึงได้ง่ายทั้งพื้นที่กายภาพ และพื้นที่เสมือนจริง เพื่อสร้างโอกาสในการเรียนรู้</w:t>
      </w:r>
      <w:r w:rsidR="00C86F62">
        <w:rPr>
          <w:rFonts w:ascii="TH SarabunPSK" w:hAnsi="TH SarabunPSK" w:cs="TH SarabunPSK"/>
          <w:spacing w:val="-6"/>
          <w:sz w:val="32"/>
          <w:szCs w:val="32"/>
          <w:cs/>
        </w:rPr>
        <w:br/>
      </w:r>
      <w:r w:rsidR="00C71AFF" w:rsidRPr="00C71AFF">
        <w:rPr>
          <w:rFonts w:ascii="TH SarabunPSK" w:hAnsi="TH SarabunPSK" w:cs="TH SarabunPSK"/>
          <w:spacing w:val="-6"/>
          <w:sz w:val="32"/>
          <w:szCs w:val="32"/>
          <w:cs/>
        </w:rPr>
        <w:t>และใช้ประโยชน์ในการพัฒนาและแสดงศักยภาพอย่างสร้างสรรค์ อันเป็นปัจจัยสำคัญในการสร้างค่านิยม</w:t>
      </w:r>
      <w:r w:rsidR="00C86F62">
        <w:rPr>
          <w:rFonts w:ascii="TH SarabunPSK" w:hAnsi="TH SarabunPSK" w:cs="TH SarabunPSK"/>
          <w:spacing w:val="-6"/>
          <w:sz w:val="32"/>
          <w:szCs w:val="32"/>
          <w:cs/>
        </w:rPr>
        <w:br/>
      </w:r>
      <w:r w:rsidR="00C71AFF" w:rsidRPr="00C71AFF">
        <w:rPr>
          <w:rFonts w:ascii="TH SarabunPSK" w:hAnsi="TH SarabunPSK" w:cs="TH SarabunPSK"/>
          <w:spacing w:val="-6"/>
          <w:sz w:val="32"/>
          <w:szCs w:val="32"/>
          <w:cs/>
        </w:rPr>
        <w:t>และพฤติกรรมการเรียนรู้ตลอดชีวิต</w:t>
      </w:r>
      <w:r w:rsidR="00466B95" w:rsidRPr="00C71AFF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7086D4B4" w14:textId="10F5D5DB" w:rsidR="00466B95" w:rsidRPr="004120FE" w:rsidRDefault="006236D6" w:rsidP="00EF7FF8">
      <w:pPr>
        <w:tabs>
          <w:tab w:val="left" w:pos="1134"/>
          <w:tab w:val="left" w:pos="1560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lastRenderedPageBreak/>
        <w:t>๒</w:t>
      </w:r>
      <w:r w:rsidR="00466B95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 xml:space="preserve">) </w:t>
      </w:r>
      <w:r w:rsidR="00466B95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ab/>
      </w:r>
      <w:r w:rsidR="00466B95" w:rsidRPr="004120FE">
        <w:rPr>
          <w:rFonts w:ascii="TH SarabunPSK" w:hAnsi="TH SarabunPSK" w:cs="TH SarabunPSK"/>
          <w:i/>
          <w:iCs/>
          <w:sz w:val="32"/>
          <w:szCs w:val="32"/>
          <w:cs/>
        </w:rPr>
        <w:t>สร้างสื่อการเรียนรู้ที่ไม่ทิ้งใครไว้ข้างหลัง</w:t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 xml:space="preserve"> โดยการสร้างสื่อที่ใช้ภาษาถิ่นเพื่อให้ประชาชนที่ไม่ได้ใช้ภาษาไทยกลางเป็นภาษาหลักเข้าถึงได้ สื่อทางเลือกสำหรับผู้พิการทางสายตาและผู้พิการทางการได้ยิน</w:t>
      </w:r>
      <w:r w:rsidR="00466B95"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 xml:space="preserve">รวมถึงสนับสนุนกลุ่มประชากรที่มีข้อจำกัดทางเศรษฐกิจให้เข้าถึงสื่อในราคาที่เข้าถึงได้ </w:t>
      </w:r>
    </w:p>
    <w:p w14:paraId="7F9AEB4F" w14:textId="4732F162" w:rsidR="00466B95" w:rsidRPr="004120FE" w:rsidRDefault="006236D6" w:rsidP="00EF7FF8">
      <w:pPr>
        <w:tabs>
          <w:tab w:val="left" w:pos="1134"/>
          <w:tab w:val="left" w:pos="1560"/>
        </w:tabs>
        <w:spacing w:before="120"/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๓</w:t>
      </w:r>
      <w:r w:rsidR="00466B95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 xml:space="preserve">) </w:t>
      </w:r>
      <w:r w:rsidR="00466B95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ab/>
      </w:r>
      <w:r w:rsidR="00466B95" w:rsidRPr="004120FE">
        <w:rPr>
          <w:rFonts w:ascii="TH SarabunPSK" w:hAnsi="TH SarabunPSK" w:cs="TH SarabunPSK"/>
          <w:i/>
          <w:iCs/>
          <w:sz w:val="32"/>
          <w:szCs w:val="32"/>
          <w:cs/>
        </w:rPr>
        <w:t>การพัฒนาระบบธนาคารหน่วยกิตของประเทศให้เกิดขึ้นอย่างเป็นรูปธรรม</w:t>
      </w:r>
      <w:r w:rsidR="00466B95" w:rsidRPr="004120FE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 xml:space="preserve"> </w:t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 xml:space="preserve">ที่สามารถเชื่อมโยงการเรียนรู้ในทุกระดับและประเภททั้งในระบบสายสามัญ สายอาชีพ การศึกษานอกระบบและตามอัธยาศัย </w:t>
      </w:r>
      <w:r w:rsidR="00C86F62">
        <w:rPr>
          <w:rFonts w:ascii="TH SarabunPSK" w:hAnsi="TH SarabunPSK" w:cs="TH SarabunPSK"/>
          <w:sz w:val="32"/>
          <w:szCs w:val="32"/>
          <w:cs/>
        </w:rPr>
        <w:br/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>ตั้งแต่มัธยมศึกษา อาชีวศึกษา และอุดมศึกษา และนอกระบบ เพื่อสร้างความคล่องตัว และเปิดทางเลือก</w:t>
      </w:r>
      <w:r w:rsidR="00C86F62">
        <w:rPr>
          <w:rFonts w:ascii="TH SarabunPSK" w:hAnsi="TH SarabunPSK" w:cs="TH SarabunPSK"/>
          <w:sz w:val="32"/>
          <w:szCs w:val="32"/>
          <w:cs/>
        </w:rPr>
        <w:br/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>ในการเรียนรู้ให้กับผู้เรียนทุกระดับ</w:t>
      </w:r>
    </w:p>
    <w:p w14:paraId="75422185" w14:textId="7A35C0BA" w:rsidR="00466B95" w:rsidRPr="004120FE" w:rsidRDefault="006236D6" w:rsidP="00EF7FF8">
      <w:pPr>
        <w:tabs>
          <w:tab w:val="left" w:pos="1134"/>
          <w:tab w:val="left" w:pos="1560"/>
        </w:tabs>
        <w:spacing w:before="120"/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๔</w:t>
      </w:r>
      <w:r w:rsidR="00466B95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 xml:space="preserve">) </w:t>
      </w:r>
      <w:r w:rsidR="00466B95"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ab/>
      </w:r>
      <w:r w:rsidR="00466B95" w:rsidRPr="004120FE">
        <w:rPr>
          <w:rFonts w:ascii="TH SarabunPSK" w:hAnsi="TH SarabunPSK" w:cs="TH SarabunPSK"/>
          <w:i/>
          <w:iCs/>
          <w:sz w:val="32"/>
          <w:szCs w:val="32"/>
          <w:cs/>
        </w:rPr>
        <w:t>กำหนดมาตรการจูงใจ</w:t>
      </w:r>
      <w:r w:rsidR="00355CB7" w:rsidRPr="004120FE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 xml:space="preserve">ให้ประชาชนพัฒนาตนเองด้วยการเรียนรู้อย่างต่อเนื่องตลอดชีวิต </w:t>
      </w:r>
      <w:r w:rsidR="00C86F62">
        <w:rPr>
          <w:rFonts w:ascii="TH SarabunPSK" w:hAnsi="TH SarabunPSK" w:cs="TH SarabunPSK"/>
          <w:sz w:val="32"/>
          <w:szCs w:val="32"/>
          <w:cs/>
        </w:rPr>
        <w:br/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>โดยจัดให้มีแหล่งเงินทุนเพื่อการเรียนรู้ตลอดชีวิต อาทิ การพัฒนาเครดิตการฝึกอบรมสำหรับคนทุกกลุ่ม</w:t>
      </w:r>
      <w:r w:rsidR="00466B95"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 </w:t>
      </w:r>
      <w:r w:rsidR="00C86F62">
        <w:rPr>
          <w:rFonts w:ascii="TH SarabunPSK" w:hAnsi="TH SarabunPSK" w:cs="TH SarabunPSK"/>
          <w:i/>
          <w:iCs/>
          <w:sz w:val="32"/>
          <w:szCs w:val="32"/>
          <w:cs/>
        </w:rPr>
        <w:br/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>การจัดสรรสิทธิพิเศษในการเข้ารับบริการฝึกอบรม การเข้าชมแหล่งเรียนรู้ต่าง ๆ</w:t>
      </w:r>
      <w:r w:rsidR="00466B95"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466B95" w:rsidRPr="004120FE">
        <w:rPr>
          <w:rFonts w:ascii="TH SarabunPSK" w:hAnsi="TH SarabunPSK" w:cs="TH SarabunPSK"/>
          <w:sz w:val="32"/>
          <w:szCs w:val="32"/>
          <w:cs/>
        </w:rPr>
        <w:t xml:space="preserve">ส่งเสริมให้เอกชนที่ผลิตนวัตกรรมทางการศึกษา จัดทำกิจกรรมความรับผิดชอบต่อสังคมขององค์กร โดยกำหนดเงื่อนไขการให้ใช้ผลิตภัณฑ์โดยไม่มีค่าใช้จ่าย </w:t>
      </w:r>
    </w:p>
    <w:p w14:paraId="5827C7EE" w14:textId="7B2F8D1D" w:rsidR="00466B95" w:rsidRPr="004120FE" w:rsidRDefault="00466B95" w:rsidP="00EF7FF8">
      <w:pPr>
        <w:keepNext/>
        <w:spacing w:before="120"/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i/>
          <w:iCs/>
          <w:sz w:val="32"/>
          <w:szCs w:val="32"/>
        </w:rPr>
        <w:t>.</w:t>
      </w:r>
      <w:r w:rsidR="006236D6">
        <w:rPr>
          <w:rFonts w:ascii="TH SarabunPSK" w:hAnsi="TH SarabunPSK" w:cs="TH SarabunPSK"/>
          <w:i/>
          <w:iCs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พัฒนาทางเลือกในการเข้าถึงการเรียนรู้สำหรับผู้ที่ไม่สามารถเรียนในระบบการศึกษาปกติ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โดยจัดทำข้อมูลและส่งเสริมการจัดทำแผนการเรียนรู้ที่มีความยืดหยุ่นและหลากหลาย</w:t>
      </w:r>
      <w:r w:rsidR="00C86F62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ของกลุ่มเป้าหมายเป็นรายบุคคลหรือรายกลุ่ม เพื่อให้ผู้เรียนสามารถวางเส้นทางการเรียนรู้ที่ตอบสนองต่อจุดมุ่งหมายในอนาคตของตนเอง  และสามารถเทียบโอนประสบการณ์ได้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ทั้งนี้ ให้มีการพัฒนาบุคลากรที่เกี่ยวข้องในทุกระดับให้มีความเข้าใจและมีสมรรถนะในการพัฒนาผู้เรียนกลุ่มเป้าหมายพิเศษที่มีความต้องการที่ซับซ้อน</w:t>
      </w:r>
    </w:p>
    <w:p w14:paraId="092DD3B9" w14:textId="77777777" w:rsidR="00466B95" w:rsidRPr="004120FE" w:rsidRDefault="00466B95" w:rsidP="00466B95">
      <w:pPr>
        <w:spacing w:after="160" w:line="259" w:lineRule="auto"/>
        <w:rPr>
          <w:cs/>
        </w:rPr>
      </w:pPr>
      <w:r w:rsidRPr="004120FE">
        <w:br w:type="page"/>
      </w:r>
    </w:p>
    <w:p w14:paraId="3E202704" w14:textId="42E70479" w:rsidR="00466B95" w:rsidRPr="004120FE" w:rsidRDefault="00466B95" w:rsidP="00ED5292">
      <w:pPr>
        <w:shd w:val="clear" w:color="auto" w:fill="F2F2F2" w:themeFill="background1" w:themeFillShade="F2"/>
        <w:spacing w:after="120"/>
        <w:ind w:left="1620" w:hanging="1620"/>
        <w:rPr>
          <w:rFonts w:ascii="TH SarabunPSK" w:hAnsi="TH SarabunPSK" w:cs="TH SarabunPSK"/>
          <w:b/>
          <w:bCs/>
          <w:spacing w:val="-2"/>
          <w:sz w:val="36"/>
          <w:szCs w:val="36"/>
        </w:rPr>
      </w:pPr>
      <w:r w:rsidRPr="004120FE">
        <w:rPr>
          <w:rFonts w:ascii="TH SarabunPSK Bold" w:hAnsi="TH SarabunPSK Bold" w:cs="TH SarabunPSK"/>
          <w:b/>
          <w:bCs/>
          <w:sz w:val="36"/>
          <w:szCs w:val="36"/>
          <w:cs/>
        </w:rPr>
        <w:lastRenderedPageBreak/>
        <w:t>หมุดหมายที่</w:t>
      </w:r>
      <w:r w:rsidRPr="004120FE">
        <w:rPr>
          <w:rFonts w:ascii="TH SarabunPSK" w:hAnsi="TH SarabunPSK" w:cs="TH SarabunPSK"/>
          <w:b/>
          <w:bCs/>
          <w:spacing w:val="-2"/>
          <w:sz w:val="36"/>
          <w:szCs w:val="36"/>
          <w:cs/>
        </w:rPr>
        <w:t xml:space="preserve"> </w:t>
      </w:r>
      <w:r w:rsidR="006236D6">
        <w:rPr>
          <w:rFonts w:ascii="TH SarabunPSK" w:hAnsi="TH SarabunPSK" w:cs="TH SarabunPSK"/>
          <w:b/>
          <w:bCs/>
          <w:spacing w:val="-2"/>
          <w:sz w:val="36"/>
          <w:szCs w:val="36"/>
          <w:cs/>
        </w:rPr>
        <w:t>๑๓</w:t>
      </w:r>
      <w:r w:rsidRPr="004120FE">
        <w:rPr>
          <w:rFonts w:ascii="TH SarabunPSK" w:hAnsi="TH SarabunPSK" w:cs="TH SarabunPSK"/>
          <w:b/>
          <w:bCs/>
          <w:spacing w:val="-2"/>
          <w:sz w:val="36"/>
          <w:szCs w:val="36"/>
          <w:cs/>
        </w:rPr>
        <w:t xml:space="preserve"> </w:t>
      </w:r>
      <w:r w:rsidRPr="004120FE">
        <w:rPr>
          <w:rFonts w:ascii="TH SarabunPSK Bold" w:hAnsi="TH SarabunPSK Bold" w:cs="TH SarabunPSK"/>
          <w:b/>
          <w:bCs/>
          <w:sz w:val="36"/>
          <w:szCs w:val="36"/>
          <w:cs/>
        </w:rPr>
        <w:t>ไทยมีภาครัฐที่ทันสมัย มีประสิทธิภาพ และตอบโจทย์ประชาชน</w:t>
      </w:r>
    </w:p>
    <w:p w14:paraId="728590E1" w14:textId="77777777" w:rsidR="00466B95" w:rsidRPr="004120FE" w:rsidRDefault="00466B95" w:rsidP="00267B69">
      <w:pPr>
        <w:pStyle w:val="ListParagraph"/>
        <w:numPr>
          <w:ilvl w:val="0"/>
          <w:numId w:val="38"/>
        </w:numPr>
        <w:spacing w:before="240"/>
        <w:ind w:left="426" w:hanging="437"/>
        <w:contextualSpacing w:val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สถานการณ์การพัฒนาที่ผ่านมา </w:t>
      </w:r>
    </w:p>
    <w:p w14:paraId="0913EC12" w14:textId="77777777" w:rsidR="00466B95" w:rsidRPr="004120FE" w:rsidRDefault="00466B95" w:rsidP="00355CB7">
      <w:pPr>
        <w:spacing w:before="120"/>
        <w:ind w:firstLine="425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ภาครัฐเป็นกลไกหลักกลไกหนึ่งในการดูแลประชาชนให้กินดีอยู่ดี สามารถประกอบอาชีพได้ และขับเคลื่อนการพัฒนาประเทศ โดยมีหน้าที่และบทบาทสำคัญในการให้บริการประชาชน และการนำนโยบายสาธารณะ แผนการพัฒนาประเทศ และกฎหมาย สู่การปฏิบัติให้เกิดผลเป็นรูปธรรม โดยปัจจัยสำคัญของความสำเร็จ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ของภาครัฐในการดำเนินการดังกล่าวจำเป็นต้องอาศัยภาครัฐที่มีประสิทธิภาพ ซึ่งจำเป็นอย่างยิ่งที่จะต้องปรับตัว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ให้ทันกับความเปลี่ยนแปลงที่รวดเร็ว สถานการณ์ความไม่แน่นอนและมีความซับซ้อนเพิ่มมากขึ้น </w:t>
      </w:r>
    </w:p>
    <w:p w14:paraId="5C542A68" w14:textId="7F50B403" w:rsidR="00466B95" w:rsidRPr="004120FE" w:rsidRDefault="00466B95" w:rsidP="00355CB7">
      <w:pPr>
        <w:spacing w:before="120"/>
        <w:ind w:firstLine="426"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ภาครัฐไทยยังคงมี</w:t>
      </w:r>
      <w:r w:rsidRPr="004120FE">
        <w:rPr>
          <w:rFonts w:ascii="TH SarabunPSK" w:hAnsi="TH SarabunPSK" w:cs="TH SarabunPSK"/>
          <w:sz w:val="32"/>
          <w:szCs w:val="32"/>
          <w:cs/>
        </w:rPr>
        <w:t>ข้อจำกัดในหลายประเด็นที่เป็นอุปสรรคต่อการตอบโจทย์ประชาชนได้อย่างเต็มศักยภาพ โดยเฉพาะการที่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โครงสร้างภาครัฐยังมีขนาดใหญ่ </w:t>
      </w:r>
      <w:r w:rsidRPr="004120FE">
        <w:rPr>
          <w:rFonts w:ascii="TH SarabunPSK" w:eastAsia="Calibri" w:hAnsi="TH SarabunPSK" w:cs="TH SarabunPSK"/>
          <w:b/>
          <w:bCs/>
          <w:sz w:val="32"/>
          <w:szCs w:val="32"/>
          <w:cs/>
        </w:rPr>
        <w:t>มี</w:t>
      </w:r>
      <w:r w:rsidRPr="004120F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ส่วนราชการและหน่วยงานของรัฐจำนวนมากที่มีการทำงานซ้ำซ้อนกัน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eastAsia="Calibri" w:hAnsi="TH SarabunPSK" w:cs="TH SarabunPSK"/>
          <w:b/>
          <w:bCs/>
          <w:sz w:val="32"/>
          <w:szCs w:val="32"/>
          <w:cs/>
        </w:rPr>
        <w:t>ขาดการบูรณาการการทำงานร่วมกัน ในขณะ</w:t>
      </w:r>
      <w:r w:rsidRPr="004120FE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ที่การมีส่วนร่วมของภาคีพัฒนาอื่น ๆ ในการบริการภาครัฐยังมีข้อจำกัด</w:t>
      </w:r>
      <w:r w:rsidRPr="004120F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 ส่งผลให้การทำงานและการให้บริการของภาครัฐมักเกิดปัญหาความล่าช้า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ไม่ตอบโจทย์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ความต้องการของประชาชน </w:t>
      </w:r>
      <w:r w:rsidRPr="004120F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การ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ให้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บริการไม่ครอบคลุมพื้นที่อย่างทั่วถึง ซึ่งสะท้อนจากมิติด้านความมีประสิทธิผล</w:t>
      </w:r>
      <w:r w:rsidRPr="004120FE">
        <w:rPr>
          <w:rFonts w:ascii="TH SarabunPSK" w:eastAsia="Calibri" w:hAnsi="TH SarabunPSK" w:cs="TH SarabunPSK"/>
          <w:spacing w:val="-8"/>
          <w:sz w:val="32"/>
          <w:szCs w:val="32"/>
          <w:cs/>
        </w:rPr>
        <w:t xml:space="preserve">ของภาครัฐ ของดัชนีชี้วัดธรรมาภิบาลโลก พบว่า ปี </w:t>
      </w:r>
      <w:r w:rsidR="006236D6">
        <w:rPr>
          <w:rFonts w:ascii="TH SarabunPSK" w:eastAsia="Calibri" w:hAnsi="TH SarabunPSK" w:cs="TH SarabunPSK"/>
          <w:spacing w:val="-8"/>
          <w:sz w:val="32"/>
          <w:szCs w:val="32"/>
          <w:cs/>
        </w:rPr>
        <w:t>๒๕๖๒</w:t>
      </w:r>
      <w:r w:rsidRPr="004120FE">
        <w:rPr>
          <w:rFonts w:ascii="TH SarabunPSK" w:eastAsia="Calibri" w:hAnsi="TH SarabunPSK" w:cs="TH SarabunPSK"/>
          <w:spacing w:val="-8"/>
          <w:sz w:val="32"/>
          <w:szCs w:val="32"/>
          <w:cs/>
        </w:rPr>
        <w:t xml:space="preserve"> ค่าดัชนีของไทยมีค่าที่ </w:t>
      </w:r>
      <w:r w:rsidR="006236D6">
        <w:rPr>
          <w:rFonts w:ascii="TH SarabunPSK" w:eastAsia="Calibri" w:hAnsi="TH SarabunPSK" w:cs="TH SarabunPSK"/>
          <w:spacing w:val="-8"/>
          <w:sz w:val="32"/>
          <w:szCs w:val="32"/>
          <w:cs/>
        </w:rPr>
        <w:t>๖๕</w:t>
      </w:r>
      <w:r w:rsidRPr="004120FE">
        <w:rPr>
          <w:rFonts w:ascii="TH SarabunPSK" w:eastAsia="Calibri" w:hAnsi="TH SarabunPSK" w:cs="TH SarabunPSK"/>
          <w:spacing w:val="-8"/>
          <w:sz w:val="32"/>
          <w:szCs w:val="32"/>
          <w:cs/>
        </w:rPr>
        <w:t>.</w:t>
      </w:r>
      <w:r w:rsidR="006236D6">
        <w:rPr>
          <w:rFonts w:ascii="TH SarabunPSK" w:eastAsia="Calibri" w:hAnsi="TH SarabunPSK" w:cs="TH SarabunPSK"/>
          <w:spacing w:val="-8"/>
          <w:sz w:val="32"/>
          <w:szCs w:val="32"/>
          <w:cs/>
        </w:rPr>
        <w:t>๘๗</w:t>
      </w:r>
      <w:r w:rsidRPr="004120FE">
        <w:rPr>
          <w:rFonts w:ascii="TH SarabunPSK" w:eastAsia="Calibri" w:hAnsi="TH SarabunPSK" w:cs="TH SarabunPSK"/>
          <w:spacing w:val="-8"/>
          <w:sz w:val="32"/>
          <w:szCs w:val="32"/>
          <w:cs/>
        </w:rPr>
        <w:t xml:space="preserve"> คะแนน ลดลงจาก </w:t>
      </w:r>
      <w:r w:rsidR="006236D6">
        <w:rPr>
          <w:rFonts w:ascii="TH SarabunPSK" w:eastAsia="Calibri" w:hAnsi="TH SarabunPSK" w:cs="TH SarabunPSK"/>
          <w:spacing w:val="-8"/>
          <w:sz w:val="32"/>
          <w:szCs w:val="32"/>
          <w:cs/>
        </w:rPr>
        <w:t>๖๖</w:t>
      </w:r>
      <w:r w:rsidRPr="004120FE">
        <w:rPr>
          <w:rFonts w:ascii="TH SarabunPSK" w:eastAsia="Calibri" w:hAnsi="TH SarabunPSK" w:cs="TH SarabunPSK"/>
          <w:spacing w:val="-8"/>
          <w:sz w:val="32"/>
          <w:szCs w:val="32"/>
          <w:cs/>
        </w:rPr>
        <w:t>.</w:t>
      </w:r>
      <w:r w:rsidR="006236D6">
        <w:rPr>
          <w:rFonts w:ascii="TH SarabunPSK" w:eastAsia="Calibri" w:hAnsi="TH SarabunPSK" w:cs="TH SarabunPSK"/>
          <w:spacing w:val="-8"/>
          <w:sz w:val="32"/>
          <w:szCs w:val="32"/>
          <w:cs/>
        </w:rPr>
        <w:t>๘๓</w:t>
      </w:r>
      <w:r w:rsidRPr="004120FE">
        <w:rPr>
          <w:rFonts w:ascii="TH SarabunPSK" w:eastAsia="Calibri" w:hAnsi="TH SarabunPSK" w:cs="TH SarabunPSK"/>
          <w:spacing w:val="-8"/>
          <w:sz w:val="32"/>
          <w:szCs w:val="32"/>
          <w:cs/>
        </w:rPr>
        <w:t xml:space="preserve"> คะแนน</w:t>
      </w:r>
      <w:r w:rsidR="006875DB" w:rsidRPr="004120FE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ในปี </w:t>
      </w:r>
      <w:r w:rsidR="006236D6">
        <w:rPr>
          <w:rFonts w:ascii="TH SarabunPSK" w:eastAsia="Calibri" w:hAnsi="TH SarabunPSK" w:cs="TH SarabunPSK"/>
          <w:sz w:val="32"/>
          <w:szCs w:val="32"/>
          <w:cs/>
        </w:rPr>
        <w:t>๒๕๖๑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 และน้อยกว่าประเทศสิงคโปร์ บรูไน และมาเลเซีย รวมถึงการที่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ภาครัฐยัง</w:t>
      </w:r>
      <w:r w:rsidRPr="004120FE">
        <w:rPr>
          <w:rFonts w:ascii="TH SarabunPSK" w:eastAsia="Calibri" w:hAnsi="TH SarabunPSK" w:cs="TH SarabunPSK"/>
          <w:b/>
          <w:bCs/>
          <w:sz w:val="32"/>
          <w:szCs w:val="32"/>
          <w:cs/>
        </w:rPr>
        <w:t>ขาดการมุ่งเน้น</w:t>
      </w:r>
      <w:r w:rsidR="009D7CB9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ให้มีการประสานการดำเนินงานกับทุกภาคส่วนเพื่อให้บรรลุเป้าหมายร่วมกัน 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สะท้อนจากสถานการณ์การบรรลุเป้าหมายแผนแม่บทภายใต้ยุทธศาสตร์ชาติ ที่ยังมีสัดส่วนของเป้าหมายแผนแม่บทย่อยภายใต้ยุทธศาสตร์ชาติ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ที่ยังอยู่ในสถานการณ์บรรลุเป้าหมายต่ำกว่าค่าเป้าหมาย ณ ปี </w:t>
      </w:r>
      <w:r w:rsidR="006236D6">
        <w:rPr>
          <w:rFonts w:ascii="TH SarabunPSK" w:eastAsia="Calibri" w:hAnsi="TH SarabunPSK" w:cs="TH SarabunPSK"/>
          <w:sz w:val="32"/>
          <w:szCs w:val="32"/>
          <w:cs/>
        </w:rPr>
        <w:t>๒๕๖๓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 เป็นสัดส่วนมากถึงร้อยละ </w:t>
      </w:r>
      <w:r w:rsidR="006236D6">
        <w:rPr>
          <w:rFonts w:ascii="TH SarabunPSK" w:eastAsia="Calibri" w:hAnsi="TH SarabunPSK" w:cs="TH SarabunPSK"/>
          <w:sz w:val="32"/>
          <w:szCs w:val="32"/>
          <w:cs/>
        </w:rPr>
        <w:t>๘๐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.</w:t>
      </w:r>
      <w:r w:rsidR="006236D6">
        <w:rPr>
          <w:rFonts w:ascii="TH SarabunPSK" w:eastAsia="Calibri" w:hAnsi="TH SarabunPSK" w:cs="TH SarabunPSK"/>
          <w:sz w:val="32"/>
          <w:szCs w:val="32"/>
          <w:cs/>
        </w:rPr>
        <w:t>๗๑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 นอกจากนี้ สัดส่วนการลงทุนของภาคเอกชนต่อการลงทุนรวมในการจัดบริการสาธารณะในปี </w:t>
      </w:r>
      <w:r w:rsidR="006236D6">
        <w:rPr>
          <w:rFonts w:ascii="TH SarabunPSK" w:eastAsia="Calibri" w:hAnsi="TH SarabunPSK" w:cs="TH SarabunPSK"/>
          <w:sz w:val="32"/>
          <w:szCs w:val="32"/>
          <w:cs/>
        </w:rPr>
        <w:t>๒๕๖๓</w:t>
      </w:r>
      <w:r w:rsidRPr="004120FE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อยู่ที่</w:t>
      </w:r>
      <w:r w:rsidR="009D7CB9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เพียงร้อยละ </w:t>
      </w:r>
      <w:r w:rsidR="006236D6">
        <w:rPr>
          <w:rFonts w:ascii="TH SarabunPSK" w:eastAsia="Calibri" w:hAnsi="TH SarabunPSK" w:cs="TH SarabunPSK"/>
          <w:sz w:val="32"/>
          <w:szCs w:val="32"/>
          <w:cs/>
        </w:rPr>
        <w:t>๑๐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.</w:t>
      </w:r>
      <w:r w:rsidR="006236D6">
        <w:rPr>
          <w:rFonts w:ascii="TH SarabunPSK" w:eastAsia="Calibri" w:hAnsi="TH SarabunPSK" w:cs="TH SarabunPSK"/>
          <w:sz w:val="32"/>
          <w:szCs w:val="32"/>
          <w:cs/>
        </w:rPr>
        <w:t>๗</w:t>
      </w:r>
      <w:r w:rsidRPr="004120FE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เท่านั้น </w:t>
      </w:r>
      <w:r w:rsidR="00F20AE6">
        <w:rPr>
          <w:rFonts w:ascii="TH SarabunPSK" w:eastAsia="Calibri" w:hAnsi="TH SarabunPSK" w:cs="TH SarabunPSK" w:hint="cs"/>
          <w:sz w:val="32"/>
          <w:szCs w:val="32"/>
          <w:cs/>
        </w:rPr>
        <w:t>ต่ำกว่า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ค่าเป้าหมายของแผนแม่บทภายใต้ยุทธศาสตร์ชาติ ที่ร้อยละ </w:t>
      </w:r>
      <w:r w:rsidR="006236D6">
        <w:rPr>
          <w:rFonts w:ascii="TH SarabunPSK" w:eastAsia="Calibri" w:hAnsi="TH SarabunPSK" w:cs="TH SarabunPSK"/>
          <w:sz w:val="32"/>
          <w:szCs w:val="32"/>
          <w:cs/>
        </w:rPr>
        <w:t>๒๐</w:t>
      </w:r>
      <w:r w:rsidRPr="004120FE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ในปี </w:t>
      </w:r>
      <w:r w:rsidR="006236D6">
        <w:rPr>
          <w:rFonts w:ascii="TH SarabunPSK" w:eastAsia="Calibri" w:hAnsi="TH SarabunPSK" w:cs="TH SarabunPSK"/>
          <w:sz w:val="32"/>
          <w:szCs w:val="32"/>
          <w:cs/>
        </w:rPr>
        <w:t>๒๕๖๕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 ซึ่งรวมถึงการเข้ามามีส่วนร่วมของภาคส่วนต่าง ๆ ในการติดตาม ตรวจสอบการดำเนินงาน</w:t>
      </w:r>
      <w:r w:rsidRPr="004120F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ภาครัฐอาจยังมีข้อจำกัด และไม่สามารถ</w:t>
      </w:r>
      <w:r w:rsidR="006A33A6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ดำเนินการ</w:t>
      </w:r>
      <w:r w:rsidRPr="004120F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ได้อย่างมีประสิทธิภาพ </w:t>
      </w:r>
    </w:p>
    <w:p w14:paraId="23EBB6A4" w14:textId="5616D6B1" w:rsidR="00466B95" w:rsidRPr="004120FE" w:rsidRDefault="00466B95" w:rsidP="00355CB7">
      <w:pPr>
        <w:spacing w:before="120"/>
        <w:ind w:firstLine="426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4120F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ข้อจำกัดที่สำคัญอีกประการ คือ การที่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โครงสร้างพื้นฐานและกระบวนการทำงานของหน่วยงานของรัฐ</w:t>
      </w:r>
      <w:r w:rsidRPr="004120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ยังไม่สนับสนุนการทำงานรัฐบาลดิจิทัลแบบครบวงจร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โดย</w:t>
      </w:r>
      <w:r w:rsidRPr="004120F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หน่วยงานของรัฐขาดการจัดเก็บและการเชื่อมโยงข้อมูล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ในรูปแบบดิจิทัลที่เป็นระบบและบูรณาการ ส่งผลให้การจัดเก็บข้อมูลมีความซ้ำซ้อน กระจัดกระจาย 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ไม่มีการจัดกลุ่ม จัดหมวดหมู่ ข้อมูลไม่มีคุณภาพ ไม่มีมาตรฐาน ไม่ถูกต้องครบถ้วน ไม่เป็นปัจจุบัน และไม่อยู่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ในรูปแบบที่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พร้อม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ต่อการใช้งานโดยเฉพาะกระบวนการขอใช้ข้อมูลซับซ้อนและใช้เวลานาน รวมถึง</w:t>
      </w:r>
      <w:r w:rsidR="009D7CB9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ข้อมูลทรัพยากรต่าง ๆ ของภาครัฐเพื่อการพัฒนาประเทศยังขาดการบูรณาการและการบริหารอย่างเป็นระบบ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ขาดการนำมาวิเคราะห์และใช้งานในการตัดสินใจ ซึ่งสามารถสะท้อนได้จาก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ผลการสำรวจ</w:t>
      </w:r>
      <w:r w:rsidRPr="004120FE">
        <w:rPr>
          <w:rFonts w:ascii="TH SarabunPSK" w:hAnsi="TH SarabunPSK" w:cs="TH SarabunPSK"/>
          <w:sz w:val="32"/>
          <w:szCs w:val="32"/>
          <w:cs/>
        </w:rPr>
        <w:t>รัฐบาลอิเล็กทรอนิกส์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 xml:space="preserve">ปี </w:t>
      </w:r>
      <w:r w:rsidR="006236D6">
        <w:rPr>
          <w:rFonts w:ascii="TH SarabunPSK" w:eastAsia="Calibri" w:hAnsi="TH SarabunPSK" w:cs="TH SarabunPSK"/>
          <w:sz w:val="32"/>
          <w:szCs w:val="32"/>
          <w:cs/>
        </w:rPr>
        <w:t>๒๕๖๓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 xml:space="preserve"> ซึ่งประกอบด้วย ดัชนีรัฐบาล</w:t>
      </w:r>
      <w:r w:rsidRPr="004120FE">
        <w:rPr>
          <w:rFonts w:ascii="TH SarabunPSK" w:hAnsi="TH SarabunPSK" w:cs="TH SarabunPSK"/>
          <w:sz w:val="32"/>
          <w:szCs w:val="32"/>
          <w:cs/>
        </w:rPr>
        <w:t>อิเล็กทรอนิกส์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 xml:space="preserve"> ที่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ประเทศไทยอยู่ในอันดับที่ </w:t>
      </w:r>
      <w:r w:rsidR="006236D6">
        <w:rPr>
          <w:rFonts w:ascii="TH SarabunPSK" w:eastAsia="Calibri" w:hAnsi="TH SarabunPSK" w:cs="TH SarabunPSK"/>
          <w:sz w:val="32"/>
          <w:szCs w:val="32"/>
          <w:cs/>
        </w:rPr>
        <w:t>๕๗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 xml:space="preserve">และมีค่าคะแนน </w:t>
      </w:r>
      <w:r w:rsidR="006236D6">
        <w:rPr>
          <w:rFonts w:ascii="TH SarabunPSK" w:eastAsia="Calibri" w:hAnsi="TH SarabunPSK" w:cs="TH SarabunPSK" w:hint="cs"/>
          <w:sz w:val="32"/>
          <w:szCs w:val="32"/>
          <w:cs/>
        </w:rPr>
        <w:t>๐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="006236D6">
        <w:rPr>
          <w:rFonts w:ascii="TH SarabunPSK" w:eastAsia="Calibri" w:hAnsi="TH SarabunPSK" w:cs="TH SarabunPSK" w:hint="cs"/>
          <w:sz w:val="32"/>
          <w:szCs w:val="32"/>
          <w:cs/>
        </w:rPr>
        <w:t>๗๕๖๕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 xml:space="preserve"> เทียบกับประเทศสิงคโปร์ที่ได้รับการจัดอันดับที่ </w:t>
      </w:r>
      <w:r w:rsidR="006236D6">
        <w:rPr>
          <w:rFonts w:ascii="TH SarabunPSK" w:eastAsia="Calibri" w:hAnsi="TH SarabunPSK" w:cs="TH SarabunPSK" w:hint="cs"/>
          <w:sz w:val="32"/>
          <w:szCs w:val="32"/>
          <w:cs/>
        </w:rPr>
        <w:t>๑๑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 xml:space="preserve"> และมีค่าคะแนน </w:t>
      </w:r>
      <w:r w:rsidR="006236D6">
        <w:rPr>
          <w:rFonts w:ascii="TH SarabunPSK" w:eastAsia="Calibri" w:hAnsi="TH SarabunPSK" w:cs="TH SarabunPSK" w:hint="cs"/>
          <w:sz w:val="32"/>
          <w:szCs w:val="32"/>
          <w:cs/>
        </w:rPr>
        <w:t>๐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="006236D6">
        <w:rPr>
          <w:rFonts w:ascii="TH SarabunPSK" w:eastAsia="Calibri" w:hAnsi="TH SarabunPSK" w:cs="TH SarabunPSK" w:hint="cs"/>
          <w:sz w:val="32"/>
          <w:szCs w:val="32"/>
          <w:cs/>
        </w:rPr>
        <w:t>๙๑๕๐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 xml:space="preserve"> ดัชนีการมีส่วนร่วม</w:t>
      </w:r>
      <w:r w:rsidR="00261486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 xml:space="preserve">ทางอิเล็กทรอนิกส์ 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มีค่าคะแนน </w:t>
      </w:r>
      <w:r w:rsidR="006236D6">
        <w:rPr>
          <w:rFonts w:ascii="TH SarabunPSK" w:eastAsia="Calibri" w:hAnsi="TH SarabunPSK" w:cs="TH SarabunPSK"/>
          <w:sz w:val="32"/>
          <w:szCs w:val="32"/>
          <w:cs/>
        </w:rPr>
        <w:t>๐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.</w:t>
      </w:r>
      <w:r w:rsidR="006236D6">
        <w:rPr>
          <w:rFonts w:ascii="TH SarabunPSK" w:eastAsia="Calibri" w:hAnsi="TH SarabunPSK" w:cs="TH SarabunPSK"/>
          <w:sz w:val="32"/>
          <w:szCs w:val="32"/>
          <w:cs/>
        </w:rPr>
        <w:t>๗๗๓๘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 ดัชนีทุนมนุษย์ มีค่าคะแนน </w:t>
      </w:r>
      <w:r w:rsidR="006236D6">
        <w:rPr>
          <w:rFonts w:ascii="TH SarabunPSK" w:eastAsia="Calibri" w:hAnsi="TH SarabunPSK" w:cs="TH SarabunPSK"/>
          <w:sz w:val="32"/>
          <w:szCs w:val="32"/>
          <w:cs/>
        </w:rPr>
        <w:t>๐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.</w:t>
      </w:r>
      <w:r w:rsidR="006236D6">
        <w:rPr>
          <w:rFonts w:ascii="TH SarabunPSK" w:eastAsia="Calibri" w:hAnsi="TH SarabunPSK" w:cs="TH SarabunPSK"/>
          <w:sz w:val="32"/>
          <w:szCs w:val="32"/>
          <w:cs/>
        </w:rPr>
        <w:t>๗๗๕๑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 และดัชนีการให้บริการภาครัฐออนไลน์ มีค่าคะแนน </w:t>
      </w:r>
      <w:r w:rsidR="006236D6">
        <w:rPr>
          <w:rFonts w:ascii="TH SarabunPSK" w:eastAsia="Calibri" w:hAnsi="TH SarabunPSK" w:cs="TH SarabunPSK"/>
          <w:sz w:val="32"/>
          <w:szCs w:val="32"/>
          <w:cs/>
        </w:rPr>
        <w:t>๐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.</w:t>
      </w:r>
      <w:r w:rsidR="006236D6">
        <w:rPr>
          <w:rFonts w:ascii="TH SarabunPSK" w:eastAsia="Calibri" w:hAnsi="TH SarabunPSK" w:cs="TH SarabunPSK"/>
          <w:sz w:val="32"/>
          <w:szCs w:val="32"/>
          <w:cs/>
        </w:rPr>
        <w:t>๗๙๔๑</w:t>
      </w:r>
    </w:p>
    <w:p w14:paraId="24CA89C5" w14:textId="1666F02C" w:rsidR="00466B95" w:rsidRPr="004120FE" w:rsidRDefault="00466B95" w:rsidP="00355CB7">
      <w:pPr>
        <w:spacing w:before="120"/>
        <w:ind w:firstLine="426"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lastRenderedPageBreak/>
        <w:t>ในขณะเดียวกัน บุคลากรภาครัฐยัง</w:t>
      </w:r>
      <w:r w:rsidRPr="004120FE">
        <w:rPr>
          <w:rFonts w:ascii="TH SarabunPSK" w:hAnsi="TH SarabunPSK" w:cs="TH SarabunPSK"/>
          <w:sz w:val="32"/>
          <w:szCs w:val="32"/>
          <w:cs/>
        </w:rPr>
        <w:t>คุ้นชินกับ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วิถี</w:t>
      </w:r>
      <w:r w:rsidRPr="004120FE">
        <w:rPr>
          <w:rFonts w:ascii="TH SarabunPSK" w:hAnsi="TH SarabunPSK" w:cs="TH SarabunPSK"/>
          <w:sz w:val="32"/>
          <w:szCs w:val="32"/>
          <w:cs/>
        </w:rPr>
        <w:t>การทำงานในรูปแบบเดิม ขาดทักษะด้านดิจิทัล</w:t>
      </w:r>
      <w:r w:rsidR="00261486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และการคิดสร้างสรรค์ ขาดการสร้างแรงจูงใจเพื่อกระตุ้นให้บุคลากรภาครัฐพัฒนาตนเองให้ทันต่อบริบทปัจจุบัน 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บุคลากรไม่สามารถปรับตัวให้เข้ากับเทคโนโลยีดิจิทัล 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ขาดวัฒนธรรมของภาครัฐ และบางกรณีเป็นเหตุผลสำคัญในการขัดขวางการนำเทคโนโลยีดิจิทัลมาประยุกต์ใช้ในการบริหารจัดการภาครัฐ ซึ่งปัจจัยสำคัญประการหนึ่ง </w:t>
      </w:r>
      <w:r w:rsidRPr="004120FE">
        <w:rPr>
          <w:rFonts w:ascii="TH SarabunPSK" w:hAnsi="TH SarabunPSK" w:cs="TH SarabunPSK" w:hint="cs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คือ การที่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ระบบการจ้างงานภาครัฐไม่ดึงดูดคนรุ่นใหม่ที่มีศักยภาพ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ทั้งในมิติระบบการสรรหา ค่าตอบแทน </w:t>
      </w:r>
      <w:r w:rsidRPr="004120FE">
        <w:rPr>
          <w:rFonts w:ascii="TH SarabunPSK" w:hAnsi="TH SarabunPSK" w:cs="TH SarabunPSK" w:hint="cs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การบริหารผลการทำงาน ความก้าวหน้าในอาชีพ หรือการประเมินศักยภาพ รวมทั้งวัฒนธรรมองค์กร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ที่ไม่ทันสมัยและไม่เป็นมือ</w:t>
      </w:r>
      <w:r w:rsidRPr="004120FE">
        <w:rPr>
          <w:rFonts w:ascii="TH SarabunPSK" w:hAnsi="TH SarabunPSK" w:cs="TH SarabunPSK"/>
          <w:sz w:val="32"/>
          <w:szCs w:val="32"/>
          <w:cs/>
        </w:rPr>
        <w:t>อาชีพ ทำให้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ไม่ส่งเสริมให้บุคลากรภาครัฐพัฒนาตนเองและเกิดความผูกพันต่อองค์กร 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ไม่เอื้อให้เกิดกรอบความคิดที่ต้องการจะพัฒนาตนเอง และความผูกพันต่อองค์กร ส่งผลให้ส่วนราชการ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ไม่สามารถใช้ประโยชน์จากกำลังคนได้เต็มศักยภาพ</w:t>
      </w:r>
      <w:r w:rsidRPr="004120F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 </w:t>
      </w:r>
    </w:p>
    <w:p w14:paraId="09141C64" w14:textId="1EF8AA22" w:rsidR="00466B95" w:rsidRPr="004120FE" w:rsidRDefault="00466B95" w:rsidP="00355CB7">
      <w:pPr>
        <w:spacing w:before="120"/>
        <w:ind w:firstLine="426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นอกจากนั้น 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กฎหมายไทยจำนวนมากมีความล้าสมัย ไม่เอื้อต่อการ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ทำงาน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และการปรับตัวของภาครัฐ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ให้สอดคล้องกับสถานการณ์ รวมถึง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การอำนวยความสะดวกแก่ประชาชนและภาคเอกชน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กระบวนการแก้ไขกฎหมายมีระยะเวลานานทำให้ไม่สามารถปรับปรุงกฎหมายให้รองรับการเปลี่ยนแปลงและ</w:t>
      </w:r>
      <w:r w:rsidRPr="004120FE">
        <w:rPr>
          <w:rFonts w:ascii="TH SarabunPSK" w:hAnsi="TH SarabunPSK" w:cs="TH SarabunPSK"/>
          <w:sz w:val="32"/>
          <w:szCs w:val="32"/>
          <w:cs/>
        </w:rPr>
        <w:t>ขาดก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ารนำเครื่องมือและเทคโนโลยีสมัยใหม่เข้ามาช่วยในการแก้ไขปรับปรุง พัฒนากฎหมาย หรือยกเลิกกฎหมาย 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ขาดฐานข้อมูล</w:t>
      </w:r>
      <w:r w:rsidRPr="004120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ด้านกฎหมายของประเทศ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เพื่อรองรับการเข้าถึงกระบวนการของกฎหมาย ให้ทุกภาคส่วนมีส่วนร่วม</w:t>
      </w:r>
      <w:r w:rsidR="009D7CB9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ในการกำหนดกฎหมาย 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ขาดความตระหนักถึงการปฏิบัติตามกฎหมายและผลที่จะได้รับอย่างเคร่งครัด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ส่งผลให้เกิด</w:t>
      </w:r>
      <w:r w:rsidRPr="004120FE">
        <w:rPr>
          <w:rFonts w:ascii="TH SarabunPSK" w:hAnsi="TH SarabunPSK" w:cs="TH SarabunPSK"/>
          <w:color w:val="000000" w:themeColor="text1"/>
          <w:spacing w:val="-2"/>
          <w:sz w:val="32"/>
          <w:szCs w:val="32"/>
          <w:cs/>
        </w:rPr>
        <w:t>ความไม่เท่าเทียมกันของการบังคับใช้กฎหมาย โดยสะท้อนได้จากประสิทธิภาพในการบังคับใช้กฎหมาย</w:t>
      </w:r>
      <w:r w:rsidR="009D7CB9">
        <w:rPr>
          <w:rFonts w:ascii="TH SarabunPSK" w:hAnsi="TH SarabunPSK" w:cs="TH SarabunPSK"/>
          <w:color w:val="000000" w:themeColor="text1"/>
          <w:spacing w:val="-2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pacing w:val="-2"/>
          <w:sz w:val="32"/>
          <w:szCs w:val="32"/>
          <w:cs/>
        </w:rPr>
        <w:t>ของ</w:t>
      </w:r>
      <w:r w:rsidRPr="004120FE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ประเทศไทย เทียบเคียงจากมิติด้านการบังคับใช้กฎหมายของดัชนีนิติธรรม พบว่า</w:t>
      </w:r>
      <w:r w:rsidR="00E54E84" w:rsidRPr="004120FE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 xml:space="preserve">ในปี </w:t>
      </w:r>
      <w:r w:rsidR="006236D6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๒๕๖๓</w:t>
      </w:r>
      <w:r w:rsidRPr="004120FE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 xml:space="preserve"> ประเทศไทย</w:t>
      </w:r>
      <w:r w:rsidR="00E54E84" w:rsidRPr="004120FE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 xml:space="preserve">มีคะแนน </w:t>
      </w:r>
      <w:r w:rsidR="006236D6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๐</w:t>
      </w:r>
      <w:r w:rsidRPr="004120FE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๔๗</w:t>
      </w:r>
      <w:r w:rsidRPr="004120FE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 xml:space="preserve"> คะแนน จัดอยู่ลำดับที่ </w:t>
      </w:r>
      <w:r w:rsidR="006236D6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๘๓</w:t>
      </w:r>
      <w:r w:rsidRPr="004120FE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 xml:space="preserve"> จาก </w:t>
      </w:r>
      <w:r w:rsidR="006236D6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๑๒๘</w:t>
      </w:r>
      <w:r w:rsidRPr="004120FE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 xml:space="preserve"> ประเทศทั่วโลก ทั้งนี้ คะแนนในการบังคับใช้กฎหมาย</w:t>
      </w:r>
      <w:r w:rsidR="009D7CB9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ของ</w:t>
      </w:r>
      <w:r w:rsidRPr="004120FE">
        <w:rPr>
          <w:rFonts w:ascii="TH SarabunPSK" w:hAnsi="TH SarabunPSK" w:cs="TH SarabunPSK"/>
          <w:color w:val="000000" w:themeColor="text1"/>
          <w:spacing w:val="-2"/>
          <w:sz w:val="32"/>
          <w:szCs w:val="32"/>
          <w:cs/>
        </w:rPr>
        <w:t>ประเทศไทยมีแนวโน้มลดลง</w:t>
      </w:r>
      <w:r w:rsidRPr="004120FE">
        <w:rPr>
          <w:rFonts w:ascii="TH SarabunPSK" w:hAnsi="TH SarabunPSK" w:cs="TH SarabunPSK"/>
          <w:color w:val="000000" w:themeColor="text1"/>
          <w:spacing w:val="-8"/>
          <w:sz w:val="32"/>
          <w:szCs w:val="32"/>
          <w:cs/>
        </w:rPr>
        <w:t xml:space="preserve">อย่างต่อเนื่อง จาก </w:t>
      </w:r>
      <w:r w:rsidR="006236D6">
        <w:rPr>
          <w:rFonts w:ascii="TH SarabunPSK" w:hAnsi="TH SarabunPSK" w:cs="TH SarabunPSK"/>
          <w:color w:val="000000" w:themeColor="text1"/>
          <w:spacing w:val="-8"/>
          <w:sz w:val="32"/>
          <w:szCs w:val="32"/>
          <w:cs/>
        </w:rPr>
        <w:t>๐</w:t>
      </w:r>
      <w:r w:rsidRPr="004120FE">
        <w:rPr>
          <w:rFonts w:ascii="TH SarabunPSK" w:hAnsi="TH SarabunPSK" w:cs="TH SarabunPSK"/>
          <w:color w:val="000000" w:themeColor="text1"/>
          <w:spacing w:val="-8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color w:val="000000" w:themeColor="text1"/>
          <w:spacing w:val="-8"/>
          <w:sz w:val="32"/>
          <w:szCs w:val="32"/>
          <w:cs/>
        </w:rPr>
        <w:t>๕๐</w:t>
      </w:r>
      <w:r w:rsidRPr="004120FE">
        <w:rPr>
          <w:rFonts w:ascii="TH SarabunPSK" w:hAnsi="TH SarabunPSK" w:cs="TH SarabunPSK"/>
          <w:color w:val="000000" w:themeColor="text1"/>
          <w:spacing w:val="-8"/>
          <w:sz w:val="32"/>
          <w:szCs w:val="32"/>
          <w:cs/>
        </w:rPr>
        <w:t xml:space="preserve"> คะแนนในปี </w:t>
      </w:r>
      <w:r w:rsidR="006236D6">
        <w:rPr>
          <w:rFonts w:ascii="TH SarabunPSK" w:hAnsi="TH SarabunPSK" w:cs="TH SarabunPSK"/>
          <w:color w:val="000000" w:themeColor="text1"/>
          <w:spacing w:val="-8"/>
          <w:sz w:val="32"/>
          <w:szCs w:val="32"/>
          <w:cs/>
        </w:rPr>
        <w:t>๒๕๖๑</w:t>
      </w:r>
      <w:r w:rsidRPr="004120FE">
        <w:rPr>
          <w:rFonts w:ascii="TH SarabunPSK" w:hAnsi="TH SarabunPSK" w:cs="TH SarabunPSK"/>
          <w:color w:val="000000" w:themeColor="text1"/>
          <w:spacing w:val="-8"/>
          <w:sz w:val="32"/>
          <w:szCs w:val="32"/>
          <w:cs/>
        </w:rPr>
        <w:t xml:space="preserve"> เป็น </w:t>
      </w:r>
      <w:r w:rsidR="006236D6">
        <w:rPr>
          <w:rFonts w:ascii="TH SarabunPSK" w:hAnsi="TH SarabunPSK" w:cs="TH SarabunPSK"/>
          <w:color w:val="000000" w:themeColor="text1"/>
          <w:spacing w:val="-8"/>
          <w:sz w:val="32"/>
          <w:szCs w:val="32"/>
          <w:cs/>
        </w:rPr>
        <w:t>๐</w:t>
      </w:r>
      <w:r w:rsidRPr="004120FE">
        <w:rPr>
          <w:rFonts w:ascii="TH SarabunPSK" w:hAnsi="TH SarabunPSK" w:cs="TH SarabunPSK"/>
          <w:color w:val="000000" w:themeColor="text1"/>
          <w:spacing w:val="-8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color w:val="000000" w:themeColor="text1"/>
          <w:spacing w:val="-8"/>
          <w:sz w:val="32"/>
          <w:szCs w:val="32"/>
          <w:cs/>
        </w:rPr>
        <w:t>๔๘</w:t>
      </w:r>
      <w:r w:rsidRPr="004120FE">
        <w:rPr>
          <w:rFonts w:ascii="TH SarabunPSK" w:hAnsi="TH SarabunPSK" w:cs="TH SarabunPSK"/>
          <w:color w:val="000000" w:themeColor="text1"/>
          <w:spacing w:val="-8"/>
          <w:sz w:val="32"/>
          <w:szCs w:val="32"/>
          <w:cs/>
        </w:rPr>
        <w:t xml:space="preserve"> คะแนนในปี </w:t>
      </w:r>
      <w:r w:rsidR="006236D6">
        <w:rPr>
          <w:rFonts w:ascii="TH SarabunPSK" w:hAnsi="TH SarabunPSK" w:cs="TH SarabunPSK"/>
          <w:color w:val="000000" w:themeColor="text1"/>
          <w:spacing w:val="-8"/>
          <w:sz w:val="32"/>
          <w:szCs w:val="32"/>
          <w:cs/>
        </w:rPr>
        <w:t>๒๕๖๒</w:t>
      </w:r>
      <w:r w:rsidRPr="004120FE">
        <w:rPr>
          <w:rFonts w:ascii="TH SarabunPSK" w:hAnsi="TH SarabunPSK" w:cs="TH SarabunPSK"/>
          <w:color w:val="000000" w:themeColor="text1"/>
          <w:spacing w:val="-8"/>
          <w:sz w:val="32"/>
          <w:szCs w:val="32"/>
          <w:cs/>
        </w:rPr>
        <w:t xml:space="preserve"> </w:t>
      </w:r>
      <w:r w:rsidR="008064F0">
        <w:rPr>
          <w:rFonts w:ascii="TH SarabunPSK" w:hAnsi="TH SarabunPSK" w:cs="TH SarabunPSK"/>
          <w:color w:val="000000" w:themeColor="text1"/>
          <w:spacing w:val="-8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pacing w:val="-8"/>
          <w:sz w:val="32"/>
          <w:szCs w:val="32"/>
          <w:cs/>
        </w:rPr>
        <w:t xml:space="preserve">และ </w:t>
      </w:r>
      <w:r w:rsidR="006236D6">
        <w:rPr>
          <w:rFonts w:ascii="TH SarabunPSK" w:hAnsi="TH SarabunPSK" w:cs="TH SarabunPSK"/>
          <w:color w:val="000000" w:themeColor="text1"/>
          <w:spacing w:val="-8"/>
          <w:sz w:val="32"/>
          <w:szCs w:val="32"/>
          <w:cs/>
        </w:rPr>
        <w:t>๐</w:t>
      </w:r>
      <w:r w:rsidRPr="004120FE">
        <w:rPr>
          <w:rFonts w:ascii="TH SarabunPSK" w:hAnsi="TH SarabunPSK" w:cs="TH SarabunPSK"/>
          <w:color w:val="000000" w:themeColor="text1"/>
          <w:spacing w:val="-8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color w:val="000000" w:themeColor="text1"/>
          <w:spacing w:val="-8"/>
          <w:sz w:val="32"/>
          <w:szCs w:val="32"/>
          <w:cs/>
        </w:rPr>
        <w:t>๔๗</w:t>
      </w:r>
      <w:r w:rsidRPr="004120FE">
        <w:rPr>
          <w:rFonts w:ascii="TH SarabunPSK" w:hAnsi="TH SarabunPSK" w:cs="TH SarabunPSK"/>
          <w:color w:val="000000" w:themeColor="text1"/>
          <w:spacing w:val="-8"/>
          <w:sz w:val="32"/>
          <w:szCs w:val="32"/>
          <w:cs/>
        </w:rPr>
        <w:t xml:space="preserve"> คะแน</w:t>
      </w:r>
      <w:r w:rsidRPr="004120FE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น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F20AE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ในปี </w:t>
      </w:r>
      <w:r w:rsidR="006236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๒๕๖๓</w:t>
      </w:r>
    </w:p>
    <w:p w14:paraId="6391E94A" w14:textId="77777777" w:rsidR="00466B95" w:rsidRPr="004120FE" w:rsidRDefault="00466B95" w:rsidP="00267B69">
      <w:pPr>
        <w:pStyle w:val="ListParagraph"/>
        <w:numPr>
          <w:ilvl w:val="0"/>
          <w:numId w:val="38"/>
        </w:numPr>
        <w:spacing w:before="120"/>
        <w:ind w:left="426" w:hanging="426"/>
        <w:contextualSpacing w:val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เป้าหมายการพัฒนา</w:t>
      </w:r>
    </w:p>
    <w:p w14:paraId="6FAFA83A" w14:textId="30EDE7A0" w:rsidR="00466B95" w:rsidRPr="004120FE" w:rsidRDefault="009D1A17" w:rsidP="00267B69">
      <w:pPr>
        <w:pStyle w:val="ListParagraph"/>
        <w:numPr>
          <w:ilvl w:val="0"/>
          <w:numId w:val="39"/>
        </w:numPr>
        <w:spacing w:before="120"/>
        <w:ind w:left="993" w:hanging="567"/>
        <w:contextualSpacing w:val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ความเชื่อมโยงของหมุดหมายกับเป้าหมายหลักของแผนพัฒนาฯ ฉบับที่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๑๓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และยุทธศาสตร์ชาติ</w:t>
      </w:r>
    </w:p>
    <w:p w14:paraId="40D5ABF0" w14:textId="54EEA85F" w:rsidR="00466B95" w:rsidRPr="004120FE" w:rsidRDefault="00466B95" w:rsidP="00355CB7">
      <w:pPr>
        <w:spacing w:before="120"/>
        <w:ind w:firstLine="994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ภาครัฐจำเป็นต้องเร่งพัฒนาและปรับตัวเพื่อลดช่องว่างของการปฏิบัติงานให้มีศักยภาพที่เหมาะสม</w:t>
      </w:r>
      <w:r w:rsidR="004256D3"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ในฐานะที่เป็นกลไกหลักในการขับเคลื่อนการพัฒนาประเทศบนหลักการบริหารงานภาครัฐแนวใหม่ </w:t>
      </w:r>
      <w:r w:rsidR="00B56E41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คือ การปรับเปลี่ยนการบริหารจัดการภาครัฐ โดยนำหลักการเพิ่มประสิทธิภาพของระบบราชการและการแสวงหาประสิทธิภาพในการปฏิบัติราชการที่มุ่งการบรรลุเป้าหมายการพัฒนาประเทศ โดยมีประเด็นที่ต้องดำเนินการ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/>
      </w:r>
      <w:r w:rsidRPr="009D7CB9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 xml:space="preserve">เพื่อรับมือกับแนวโน้มการเปลี่ยนแปลงและเสริมสร้างความสามารถของภาครัฐ ประกอบด้วย </w:t>
      </w:r>
      <w:r w:rsidR="006236D6" w:rsidRPr="009D7CB9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๑</w:t>
      </w:r>
      <w:r w:rsidRPr="009D7CB9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) พัฒนาการให้บริการ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ภาครัฐที่ตอบโจทย์ สะดวก ประหยัด แก่ประชาชนและผู้ประกอบการ โดยพัฒนาคุณภาพการให้บริการ</w:t>
      </w:r>
      <w:r w:rsidR="009D7CB9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และเปิดโอกาสให้ภาคส่วนอื่นเข้ามามีส่วนร่วม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) ปรับเปลี่ยนการบริหารจัดการและโครงสร้างของภาครัฐ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ให้ยืดหยุ่น เชื่อมโยง เปิดกว้าง และมีประสิทธิภาพเพื่อรองรับการเปลี่ยนแปลงที่เอื้อต่อการพัฒนาประเทศ 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/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) ปรับเปลี่ยนภาครัฐเป็นรัฐบาลดิจิทัลที่ใช้ข้อมูลในการบริหารจัดการเพื่อการพัฒนาประเทศ และสร้าง</w:t>
      </w:r>
      <w:r w:rsidR="004256D3"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ระบบบริหารจัดการ และ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๔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) การสร้างระบบบริหารภาครัฐที่ส่งเสริมการปรับเปลี่ยนและพัฒนาบุคลากร ให้มีทักษะที่จำเป็นในการให้บริการภาครัฐดิจิทัลและปรับปรุงกฎหมาย ระเบียบ มาตรการภาครัฐให้เอื้อต่อ</w:t>
      </w:r>
      <w:r w:rsidR="004256D3"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การพัฒนาประเทศ ซึ่งตอบสนองต่อเป้าหมายหลักของแผนพัฒนาฯ ฉบับที่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๑๓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จำนวน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เป้าหมาย ได้แก่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lastRenderedPageBreak/>
        <w:t xml:space="preserve">เป้าหมายที่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๓</w:t>
      </w:r>
      <w:r w:rsidR="004256D3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การมุ่งสู่สังคมแห่งโอกาสและความเป็นธรรม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โดยมีบริการสาธารณะทั่วถึง เท่าเทียม </w:t>
      </w:r>
      <w:r w:rsidR="009D7CB9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และ เป้าหมายที่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๕</w:t>
      </w:r>
      <w:r w:rsidR="004256D3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การเสริมสร้างความสามารถของประเทศในการรับมือกับความเสี่ยงและการเปลี่ยนแปลงภายใต้บริบทโลกใหม่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</w:p>
    <w:p w14:paraId="6031DB32" w14:textId="7C8D0EDC" w:rsidR="00466B95" w:rsidRPr="004120FE" w:rsidRDefault="00466B95" w:rsidP="004256D3">
      <w:pPr>
        <w:spacing w:before="120"/>
        <w:ind w:firstLine="993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การพัฒนาตามหมุดหมายฯ จะสามารถส่งผลต่อการบรรลุเป้าหมายตามยุทธศาสตร์ชาติใน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๔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ด้าน </w:t>
      </w:r>
      <w:r w:rsidRPr="004120FE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 xml:space="preserve">ได้แก่ </w:t>
      </w:r>
      <w:r w:rsidR="006236D6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 xml:space="preserve">) ยุทธศาสตร์ชาติด้านความมั่นคง ในประเด็นเป้าหมาย ประชาชนอยู่ดี กินดี และมีความสุข </w:t>
      </w:r>
      <w:r w:rsidR="006236D6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) ยุทธศาสตร์ชาติ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ด้านการสร้างความสามารถในการแข่งขัน ใน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ประเด็นเป้าหมาย คือ ประเทศไทยเป็นประเทศที่พัฒนาแล้ว เศรษฐกิจเติบโตอย่างมีเสถียรภาพและยั่งยืน และประเทศไทยมีขีดความสามารถในการแข่งขันสูงขึ้น </w:t>
      </w:r>
      <w:r w:rsidR="004256D3"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๓</w:t>
      </w:r>
      <w:r w:rsidRPr="00352092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) ยุทธศาสตร์</w:t>
      </w:r>
      <w:r w:rsidR="0027099D" w:rsidRPr="00352092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ชาติ</w:t>
      </w:r>
      <w:r w:rsidRPr="00352092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ด้านการสร้างโอกาสและความเสมอภาคทางสังคม</w:t>
      </w:r>
      <w:r w:rsidR="00F20AE6" w:rsidRPr="00352092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ใน</w:t>
      </w:r>
      <w:r w:rsidRPr="00352092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 xml:space="preserve"> </w:t>
      </w:r>
      <w:r w:rsidR="006236D6" w:rsidRPr="00352092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๒</w:t>
      </w:r>
      <w:r w:rsidRPr="00352092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 xml:space="preserve"> ประเด็นเป้าหมาย คือ สร้างความเป็นธร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รม และลดความเหลื่อมล้ำในทุกมิติ และเพิ่มขีดความสามารถของชุมชนท้องถิ่นในการพัฒนา การพึ่งตนเอง</w:t>
      </w:r>
      <w:r w:rsidR="00352092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และการจัดการตนเองเพื่อสร้างสังคมคุณภาพ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๔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ยุทธศาสตร์ชาติด้านการปรับสมดุลและพัฒนาระบบการบริหารจัดการภาครัฐ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ประเด็นเป้าหมาย คือ ภาครัฐมีวัฒนธรรมการทำงานที่มุ่งผลสัมฤทธิ์และผลประโยชน์ส่วนรวม ตอบสนองความต้องการของประชาชนได้อย่างสะดวก รวดเร็ว โปร่งใส และภาครัฐมีขนาดที่เล็กลง พร้อมปรับตัวให้ทันต่อการเปลี่ยนแปลง นอกจากนี้ หมุดหมายที่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๑๓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ยังมีความเชื่อมโยงกับเป้าหมายแผนแม่บทภายใต้</w:t>
      </w:r>
      <w:r w:rsidRPr="004120FE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 xml:space="preserve">ยุทธศาสตร์ชาติใน </w:t>
      </w:r>
      <w:r w:rsidR="006236D6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๔</w:t>
      </w:r>
      <w:r w:rsidRPr="004120FE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 xml:space="preserve"> ประเด็น ได้แก่ ประเด็นที่ </w:t>
      </w:r>
      <w:r w:rsidR="006236D6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๑๗</w:t>
      </w:r>
      <w:r w:rsidRPr="004120FE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 xml:space="preserve"> ความเสมอภาคและหลักประกันทางสังคม ประเด็นที่ </w:t>
      </w:r>
      <w:r w:rsidR="006236D6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๒๐</w:t>
      </w:r>
      <w:r w:rsidRPr="004120FE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 xml:space="preserve"> </w:t>
      </w:r>
      <w:r w:rsidR="00B56E41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การบริการ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ประชาชนและประสิทธิภาพภาครัฐ ประเด็นที่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๒๑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การต่อต้านการทุจริตและประพฤติมิชอบ </w:t>
      </w:r>
      <w:r w:rsidR="00B56E41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ประเด็นที่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๒๒</w:t>
      </w:r>
      <w:r w:rsidR="00B56E4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กฎหมายและกระบวนการยุติธรรม </w:t>
      </w:r>
    </w:p>
    <w:p w14:paraId="73B2F22A" w14:textId="77777777" w:rsidR="00466B95" w:rsidRPr="004120FE" w:rsidRDefault="00466B95" w:rsidP="00267B69">
      <w:pPr>
        <w:pStyle w:val="ListParagraph"/>
        <w:numPr>
          <w:ilvl w:val="0"/>
          <w:numId w:val="39"/>
        </w:numPr>
        <w:spacing w:before="120"/>
        <w:ind w:left="972" w:hanging="504"/>
        <w:contextualSpacing w:val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เป้าหมาย ตัวชี้วัด และค่าเป้าหมายของการพัฒนาระดับหมุดหมาย</w:t>
      </w:r>
    </w:p>
    <w:p w14:paraId="33012FC4" w14:textId="3C959FAE" w:rsidR="00466B95" w:rsidRPr="004120FE" w:rsidRDefault="00466B95" w:rsidP="00B56E41">
      <w:pPr>
        <w:tabs>
          <w:tab w:val="left" w:pos="1418"/>
        </w:tabs>
        <w:spacing w:before="12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เป้าหมายที่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๑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B56E4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การบริการภาครัฐ มีคุณภาพ เข้าถึงได้ </w:t>
      </w:r>
    </w:p>
    <w:p w14:paraId="4F924B71" w14:textId="531B97FF" w:rsidR="00466B95" w:rsidRPr="004120FE" w:rsidRDefault="00466B95" w:rsidP="00355CB7">
      <w:pPr>
        <w:tabs>
          <w:tab w:val="left" w:pos="1350"/>
        </w:tabs>
        <w:spacing w:before="1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B56E4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ความพึงพอใจในคุณภาพการให้บริการของภาครัฐ ไม่น้อยกว่าร้อยละ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๙๐</w:t>
      </w:r>
    </w:p>
    <w:p w14:paraId="3A6514B4" w14:textId="64A2FDE8" w:rsidR="00466B95" w:rsidRPr="004120FE" w:rsidRDefault="00466B95" w:rsidP="00355CB7">
      <w:pPr>
        <w:tabs>
          <w:tab w:val="left" w:pos="1350"/>
        </w:tabs>
        <w:spacing w:before="1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เป้าหมายที่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๒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B56E4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ภาครัฐที่มีขีดสมรรถนะสูง คล่องตัว </w:t>
      </w:r>
    </w:p>
    <w:p w14:paraId="52D81162" w14:textId="4A084F7F" w:rsidR="00466B95" w:rsidRPr="004120FE" w:rsidRDefault="00466B95" w:rsidP="00B56E41">
      <w:pPr>
        <w:spacing w:before="120"/>
        <w:ind w:left="1418" w:hanging="1409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  <w:sectPr w:rsidR="00466B95" w:rsidRPr="004120FE" w:rsidSect="00C86F62">
          <w:footnotePr>
            <w:numFmt w:val="thaiNumbers"/>
          </w:footnotePr>
          <w:pgSz w:w="12240" w:h="15840"/>
          <w:pgMar w:top="1440" w:right="1440" w:bottom="1440" w:left="1440" w:header="720" w:footer="720" w:gutter="0"/>
          <w:pgNumType w:fmt="thaiNumbers"/>
          <w:cols w:space="720"/>
          <w:docGrid w:linePitch="360"/>
        </w:sect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ตัวชี้วัดที่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B56E4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4120FE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ผลการสำรวจรัฐบาลอิเล็กทรอนิกส์ ในองค์ประกอบ ดัชนีรัฐบาลอิเล็กทรอนิกส์ ดัชนีการมีส่วนร่วม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ทางอิเล็กทรอนิกส์ ดัชนีทุนมนุษย์ และดัชนีการให้บริการภาครัฐออนไลน์ ไม่</w:t>
      </w:r>
      <w:r w:rsidR="00F20AE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เกิน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อันดับที่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๔๐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F20AE6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ของโลก และมีคะแนนไม่ต่ำกว่า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๐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๘๒</w:t>
      </w:r>
    </w:p>
    <w:p w14:paraId="461FCE31" w14:textId="77777777" w:rsidR="00466B95" w:rsidRPr="004120FE" w:rsidRDefault="00466B95" w:rsidP="00267B69">
      <w:pPr>
        <w:pStyle w:val="ListParagraph"/>
        <w:numPr>
          <w:ilvl w:val="0"/>
          <w:numId w:val="38"/>
        </w:numPr>
        <w:spacing w:before="120" w:after="120"/>
        <w:ind w:left="432" w:hanging="432"/>
        <w:contextualSpacing w:val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 xml:space="preserve">แผนที่กลยุทธ์ </w:t>
      </w:r>
    </w:p>
    <w:p w14:paraId="6E8C6A6E" w14:textId="4C745B54" w:rsidR="008B6E07" w:rsidRDefault="00951AEA" w:rsidP="008C7189">
      <w:pPr>
        <w:spacing w:before="240" w:after="120"/>
        <w:jc w:val="center"/>
        <w:rPr>
          <w:noProof/>
          <w:cs/>
        </w:rPr>
      </w:pPr>
      <w:r>
        <w:rPr>
          <w:noProof/>
        </w:rPr>
        <w:drawing>
          <wp:inline distT="0" distB="0" distL="0" distR="0" wp14:anchorId="26E075EA" wp14:editId="7D707933">
            <wp:extent cx="8229600" cy="4410786"/>
            <wp:effectExtent l="0" t="0" r="0" b="8890"/>
            <wp:docPr id="40" name="Picture 40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 descr="Diagram&#10;&#10;Description automatically generated"/>
                    <pic:cNvPicPr/>
                  </pic:nvPicPr>
                  <pic:blipFill rotWithShape="1">
                    <a:blip r:embed="rId28"/>
                    <a:srcRect t="4717"/>
                    <a:stretch/>
                  </pic:blipFill>
                  <pic:spPr bwMode="auto">
                    <a:xfrm>
                      <a:off x="0" y="0"/>
                      <a:ext cx="8229600" cy="44107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F66416" w14:textId="552EC498" w:rsidR="00466B95" w:rsidRPr="004120FE" w:rsidRDefault="00466B95" w:rsidP="00466B95">
      <w:pPr>
        <w:spacing w:before="120" w:after="120"/>
        <w:rPr>
          <w:noProof/>
          <w:cs/>
        </w:rPr>
      </w:pPr>
    </w:p>
    <w:p w14:paraId="3E75794C" w14:textId="77777777" w:rsidR="00D33906" w:rsidRPr="004120FE" w:rsidRDefault="00D33906" w:rsidP="00466B95">
      <w:pPr>
        <w:spacing w:before="120" w:after="1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66A67EC" w14:textId="77777777" w:rsidR="00466B95" w:rsidRPr="004120FE" w:rsidRDefault="00466B95" w:rsidP="00466B95">
      <w:pPr>
        <w:spacing w:before="120" w:after="1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sectPr w:rsidR="00466B95" w:rsidRPr="004120FE" w:rsidSect="00FF231E">
          <w:footnotePr>
            <w:numFmt w:val="thaiNumbers"/>
          </w:footnotePr>
          <w:pgSz w:w="15840" w:h="12240" w:orient="landscape"/>
          <w:pgMar w:top="1440" w:right="1440" w:bottom="1440" w:left="1440" w:header="720" w:footer="720" w:gutter="0"/>
          <w:pgNumType w:fmt="thaiNumbers"/>
          <w:cols w:space="720"/>
          <w:docGrid w:linePitch="360"/>
        </w:sectPr>
      </w:pPr>
    </w:p>
    <w:p w14:paraId="6B21B0F5" w14:textId="77777777" w:rsidR="00466B95" w:rsidRPr="004120FE" w:rsidRDefault="00466B95" w:rsidP="00267B69">
      <w:pPr>
        <w:pStyle w:val="ListParagraph"/>
        <w:numPr>
          <w:ilvl w:val="0"/>
          <w:numId w:val="38"/>
        </w:numPr>
        <w:spacing w:before="120" w:after="120"/>
        <w:ind w:left="432" w:hanging="432"/>
        <w:contextualSpacing w:val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 xml:space="preserve">กลยุทธ์การพัฒนา </w:t>
      </w:r>
    </w:p>
    <w:p w14:paraId="068E9A53" w14:textId="72681EBE" w:rsidR="00466B95" w:rsidRPr="004120FE" w:rsidRDefault="00466B95" w:rsidP="00466B95">
      <w:pPr>
        <w:spacing w:beforeLines="60" w:before="144" w:afterLines="60" w:after="144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๑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bookmarkStart w:id="91" w:name="_Hlk78299396"/>
      <w:r w:rsidR="00E530A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พัฒนา</w:t>
      </w:r>
      <w:r w:rsidRPr="004120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คุณภาพ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การให้บริการภาครัฐที่ตอบโจทย์ สะดวก </w:t>
      </w:r>
      <w:r w:rsidRPr="004120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และ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ประหยัด</w:t>
      </w:r>
      <w:bookmarkEnd w:id="91"/>
    </w:p>
    <w:p w14:paraId="27C3043F" w14:textId="4A8018C4" w:rsidR="00466B95" w:rsidRPr="004120FE" w:rsidRDefault="00466B95" w:rsidP="00AF4115">
      <w:pPr>
        <w:spacing w:beforeLines="60" w:before="144" w:afterLines="60" w:after="144"/>
        <w:ind w:firstLine="1134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 xml:space="preserve"> ยกเลิกภารกิจการให้บริการที่</w:t>
      </w:r>
      <w:r w:rsidRPr="004120FE">
        <w:rPr>
          <w:rFonts w:ascii="TH SarabunPSK" w:hAnsi="TH SarabunPSK" w:cs="TH SarabunPSK" w:hint="cs"/>
          <w:i/>
          <w:iCs/>
          <w:sz w:val="32"/>
          <w:szCs w:val="32"/>
          <w:cs/>
        </w:rPr>
        <w:t>สามารถ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เปิดให้ภาคส่วนอื่น</w:t>
      </w:r>
      <w:r w:rsidRPr="004120FE">
        <w:rPr>
          <w:rFonts w:ascii="TH SarabunPSK" w:hAnsi="TH SarabunPSK" w:cs="TH SarabunPSK" w:hint="cs"/>
          <w:i/>
          <w:iCs/>
          <w:sz w:val="32"/>
          <w:szCs w:val="32"/>
          <w:cs/>
        </w:rPr>
        <w:t>ให้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บริกา</w:t>
      </w:r>
      <w:bookmarkStart w:id="92" w:name="_Hlk78308652"/>
      <w:bookmarkStart w:id="93" w:name="_Hlk78308631"/>
      <w:bookmarkStart w:id="94" w:name="_Hlk78308600"/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ร</w:t>
      </w:r>
      <w:r w:rsidRPr="004120FE">
        <w:rPr>
          <w:rFonts w:ascii="TH SarabunPSK" w:hAnsi="TH SarabunPSK" w:cs="TH SarabunPSK" w:hint="cs"/>
          <w:i/>
          <w:iCs/>
          <w:sz w:val="32"/>
          <w:szCs w:val="32"/>
          <w:cs/>
        </w:rPr>
        <w:t>แทน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</w:t>
      </w:r>
      <w:bookmarkEnd w:id="92"/>
      <w:r w:rsidR="005E69AA" w:rsidRPr="004120FE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โดยยกเลิกภารกิจการให้บริการของภาครัฐที่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มีต้นทุนสูง เมื่อเทียบกับเอกชน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หรือไม่มีความจำเป็นที่ภาครัฐ</w:t>
      </w:r>
      <w:r w:rsidR="005E69AA"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ต้องดำเนินการ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โดยพัฒนากลไกและ</w:t>
      </w:r>
      <w:r w:rsidRPr="004120FE">
        <w:rPr>
          <w:rFonts w:ascii="TH SarabunPSK" w:hAnsi="TH SarabunPSK" w:cs="TH SarabunPSK"/>
          <w:sz w:val="32"/>
          <w:szCs w:val="32"/>
          <w:cs/>
        </w:rPr>
        <w:t>สร้างแรงจูงใจให้องค์กรปกครองส่วนท้องถิ่น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ภาคเอกชน </w:t>
      </w:r>
      <w:r w:rsidR="00B56E41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วิสาหกิจเพื่อสังคม องค์การนอกภาครัฐ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และภาคีการพัฒนาอื่น ๆ เข้ามาดำเนินการหรือร่วมดำเนินการ</w:t>
      </w:r>
      <w:r w:rsidR="00B56E41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ในลักษณะนวัตกรรมการให้บริการ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ในการ</w:t>
      </w:r>
      <w:r w:rsidRPr="004120FE">
        <w:rPr>
          <w:rFonts w:ascii="TH SarabunPSK" w:hAnsi="TH SarabunPSK" w:cs="TH SarabunPSK"/>
          <w:sz w:val="32"/>
          <w:szCs w:val="32"/>
          <w:cs/>
        </w:rPr>
        <w:t>ตอบสนองความต้องการของ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ประชาชนและการพัฒนาประเทศ</w:t>
      </w:r>
      <w:bookmarkEnd w:id="93"/>
      <w:bookmarkEnd w:id="94"/>
      <w:r w:rsidR="00352092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ที่มีการร่วมรับผลประโยชน์และความเสี่ยงในการดำเนินการ</w:t>
      </w:r>
    </w:p>
    <w:p w14:paraId="7F86B129" w14:textId="52E07D18" w:rsidR="00466B95" w:rsidRPr="004120FE" w:rsidRDefault="00466B95" w:rsidP="00AF4115">
      <w:pPr>
        <w:spacing w:beforeLines="60" w:before="144" w:afterLines="60" w:after="144"/>
        <w:ind w:firstLine="1134"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>ทบทวนกระบวนการทำงานของภาครัฐควบคู่กับ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พัฒนาการบริการ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ภาครัฐ</w:t>
      </w:r>
      <w:r w:rsidR="005E69AA" w:rsidRPr="004120FE">
        <w:rPr>
          <w:rFonts w:ascii="TH SarabunPSK" w:hAnsi="TH SarabunPSK" w:cs="TH SarabunPSK"/>
          <w:i/>
          <w:iCs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i/>
          <w:iCs/>
          <w:sz w:val="32"/>
          <w:szCs w:val="32"/>
          <w:cs/>
        </w:rPr>
        <w:t>ในรูปแบบดิจิทัล</w:t>
      </w:r>
      <w:r w:rsidRPr="004120FE">
        <w:rPr>
          <w:rFonts w:ascii="TH SarabunPSK" w:eastAsia="Calibri" w:hAnsi="TH SarabunPSK" w:cs="TH SarabunPSK"/>
          <w:i/>
          <w:iCs/>
          <w:sz w:val="32"/>
          <w:szCs w:val="32"/>
          <w:cs/>
        </w:rPr>
        <w:t>แบบเบ็ดเสร็จ</w:t>
      </w:r>
      <w:r w:rsidRPr="004120F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โดย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ปรับเปลี่ยน</w:t>
      </w:r>
      <w:r w:rsidRPr="004120FE">
        <w:rPr>
          <w:rFonts w:ascii="TH SarabunPSK" w:hAnsi="TH SarabunPSK" w:cs="TH SarabunPSK"/>
          <w:sz w:val="32"/>
          <w:szCs w:val="32"/>
          <w:cs/>
        </w:rPr>
        <w:t>กระบวนการทำงานของภาครัฐจากการควบคุมมาเป็นการกำกับดูแล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หรือเ</w:t>
      </w:r>
      <w:r w:rsidR="00F20AE6">
        <w:rPr>
          <w:rFonts w:ascii="TH SarabunPSK" w:hAnsi="TH SarabunPSK" w:cs="TH SarabunPSK" w:hint="cs"/>
          <w:sz w:val="32"/>
          <w:szCs w:val="32"/>
          <w:cs/>
        </w:rPr>
        <w:t>พิ่ม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ความสะดวก รวดเร็ว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 โดยเฉพาะ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ขั้นตอน</w:t>
      </w:r>
      <w:r w:rsidRPr="004120FE">
        <w:rPr>
          <w:rFonts w:ascii="TH SarabunPSK" w:hAnsi="TH SarabunPSK" w:cs="TH SarabunPSK"/>
          <w:sz w:val="32"/>
          <w:szCs w:val="32"/>
          <w:cs/>
        </w:rPr>
        <w:t>การ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อนุมัติ </w:t>
      </w:r>
      <w:r w:rsidRPr="004120FE">
        <w:rPr>
          <w:rFonts w:ascii="TH SarabunPSK" w:hAnsi="TH SarabunPSK" w:cs="TH SarabunPSK"/>
          <w:sz w:val="32"/>
          <w:szCs w:val="32"/>
          <w:cs/>
        </w:rPr>
        <w:t>อนุญาตต่าง ๆ พร้อมทั้ง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ปรับ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กระบวนการทำงานภาครัฐโดยลดขั้นตอนที่ไม่จำเป็นและ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ให้มีการเชื่อมโยงการให้บริการระหว่างหน่วยงานให้เกิดการทำงานแบบบูรณาการ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โดย</w:t>
      </w:r>
      <w:r w:rsidRPr="004120FE">
        <w:rPr>
          <w:rFonts w:ascii="TH SarabunPSK" w:hAnsi="TH SarabunPSK" w:cs="TH SarabunPSK"/>
          <w:sz w:val="32"/>
          <w:szCs w:val="32"/>
          <w:cs/>
        </w:rPr>
        <w:t>กำหนดเป้าหมาย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การบริการภาครัฐแบบเบ็ดเสร็จในทุกบริการ</w:t>
      </w:r>
      <w:r w:rsidRPr="004120FE">
        <w:rPr>
          <w:rFonts w:ascii="TH SarabunPSK" w:hAnsi="TH SarabunPSK" w:cs="TH SarabunPSK"/>
          <w:sz w:val="32"/>
          <w:szCs w:val="32"/>
          <w:cs/>
        </w:rPr>
        <w:t>ที่ภาครัฐ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ยังต้องดำเน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ิน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ให้เกิด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การบูรณาการ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ระหว่างหน่วยงานอย่างเป็นรูปธรรม</w:t>
      </w:r>
      <w:r w:rsidRPr="004120F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ตั้งแต่ระดับนโยบาย แผนงบประมาณ กำลังคน </w:t>
      </w:r>
      <w:r w:rsidR="005E69AA" w:rsidRPr="004120F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และ</w:t>
      </w:r>
      <w:r w:rsidRPr="004120FE">
        <w:rPr>
          <w:rFonts w:ascii="TH SarabunPSK" w:eastAsia="+mn-ea" w:hAnsi="TH SarabunPSK" w:cs="TH SarabunPSK"/>
          <w:color w:val="000000" w:themeColor="text1"/>
          <w:sz w:val="32"/>
          <w:szCs w:val="32"/>
          <w:cs/>
        </w:rPr>
        <w:t>การติดตามประเมินผล</w:t>
      </w:r>
      <w:r w:rsidRPr="004120F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 ให้เป็นเอกภาพและมุ่ง</w:t>
      </w:r>
      <w:r w:rsidR="006A33A6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สู่</w:t>
      </w:r>
      <w:r w:rsidRPr="004120FE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เป้าหมายร่วมกัน </w:t>
      </w:r>
    </w:p>
    <w:p w14:paraId="6D476EA6" w14:textId="73C380E9" w:rsidR="00466B95" w:rsidRPr="004120FE" w:rsidRDefault="00466B95" w:rsidP="00466B95">
      <w:pPr>
        <w:tabs>
          <w:tab w:val="left" w:pos="1560"/>
        </w:tabs>
        <w:spacing w:beforeLines="60" w:before="144" w:afterLines="60" w:after="144"/>
        <w:jc w:val="thaiDistribute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กล</w:t>
      </w:r>
      <w:r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ยุทธ์ที่ </w:t>
      </w:r>
      <w:r w:rsidR="006236D6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๒</w:t>
      </w:r>
      <w:bookmarkStart w:id="95" w:name="_Hlk78300100"/>
      <w:r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0D55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ปรับเปลี่ยนการบริหารจัดการและโครงสร้างของภาครัฐให้ยืดหยุ่น เชื่อมโยง เปิดกว้าง 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br/>
        <w:t>และมีประสิทธิภาพเพื่อรองรับการเปลี่ยนแปลงที่เอื้อต่อการพัฒนาประเทศ</w:t>
      </w:r>
      <w:bookmarkEnd w:id="95"/>
    </w:p>
    <w:p w14:paraId="686CC0C7" w14:textId="3F6825F1" w:rsidR="00466B95" w:rsidRPr="004120FE" w:rsidRDefault="00466B95" w:rsidP="00AF4115">
      <w:pPr>
        <w:spacing w:beforeLines="60" w:before="144" w:afterLines="60" w:after="144"/>
        <w:ind w:firstLine="1134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กลยุทธ์ย่อยที่</w:t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 xml:space="preserve"> </w:t>
      </w:r>
      <w:r w:rsidR="006236D6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eastAsia="Times New Roman" w:hAnsi="TH SarabunPSK" w:cs="TH SarabunPSK"/>
          <w:i/>
          <w:iCs/>
          <w:color w:val="000000" w:themeColor="text1"/>
          <w:sz w:val="32"/>
          <w:szCs w:val="32"/>
          <w:cs/>
        </w:rPr>
        <w:t>๑</w:t>
      </w:r>
      <w:r w:rsidRPr="004120FE">
        <w:rPr>
          <w:rFonts w:ascii="TH SarabunPSK" w:eastAsia="+mn-ea" w:hAnsi="TH SarabunPSK" w:cs="TH SarabunPSK"/>
          <w:i/>
          <w:iCs/>
          <w:color w:val="000000" w:themeColor="text1"/>
          <w:kern w:val="24"/>
          <w:sz w:val="32"/>
          <w:szCs w:val="32"/>
          <w:cs/>
        </w:rPr>
        <w:t xml:space="preserve"> </w:t>
      </w:r>
      <w:r w:rsidRPr="004120FE">
        <w:rPr>
          <w:rFonts w:ascii="TH SarabunPSK" w:eastAsia="+mn-ea" w:hAnsi="TH SarabunPSK" w:cs="TH SarabunPSK"/>
          <w:i/>
          <w:iCs/>
          <w:kern w:val="24"/>
          <w:sz w:val="32"/>
          <w:szCs w:val="32"/>
          <w:cs/>
        </w:rPr>
        <w:t>เร่ง</w:t>
      </w:r>
      <w:r w:rsidRPr="004120FE">
        <w:rPr>
          <w:rFonts w:ascii="TH SarabunPSK" w:eastAsia="+mn-ea" w:hAnsi="TH SarabunPSK" w:cs="TH SarabunPSK" w:hint="cs"/>
          <w:i/>
          <w:iCs/>
          <w:kern w:val="24"/>
          <w:sz w:val="32"/>
          <w:szCs w:val="32"/>
          <w:cs/>
        </w:rPr>
        <w:t>ทบทวนบทบาทภาครัฐและ</w:t>
      </w:r>
      <w:r w:rsidRPr="004120FE">
        <w:rPr>
          <w:rFonts w:ascii="TH SarabunPSK" w:eastAsia="+mn-ea" w:hAnsi="TH SarabunPSK" w:cs="TH SarabunPSK"/>
          <w:i/>
          <w:iCs/>
          <w:kern w:val="24"/>
          <w:sz w:val="32"/>
          <w:szCs w:val="32"/>
          <w:cs/>
        </w:rPr>
        <w:t>กระจายอำนาจการบริหารจัดการ</w:t>
      </w:r>
      <w:r w:rsidRPr="004120FE">
        <w:rPr>
          <w:rFonts w:ascii="TH SarabunPSK" w:eastAsia="+mn-ea" w:hAnsi="TH SarabunPSK" w:cs="TH SarabunPSK" w:hint="cs"/>
          <w:i/>
          <w:iCs/>
          <w:kern w:val="24"/>
          <w:sz w:val="32"/>
          <w:szCs w:val="32"/>
          <w:cs/>
        </w:rPr>
        <w:t xml:space="preserve">ภาครัฐ </w:t>
      </w:r>
      <w:r w:rsidRPr="004120FE">
        <w:rPr>
          <w:rFonts w:ascii="TH SarabunPSK" w:eastAsia="+mn-ea" w:hAnsi="TH SarabunPSK" w:cs="TH SarabunPSK"/>
          <w:b/>
          <w:bCs/>
          <w:kern w:val="24"/>
          <w:sz w:val="32"/>
          <w:szCs w:val="32"/>
          <w:cs/>
        </w:rPr>
        <w:t xml:space="preserve"> </w:t>
      </w:r>
      <w:r w:rsidR="005E69AA" w:rsidRPr="004120FE">
        <w:rPr>
          <w:rFonts w:ascii="TH SarabunPSK" w:eastAsia="+mn-ea" w:hAnsi="TH SarabunPSK" w:cs="TH SarabunPSK"/>
          <w:b/>
          <w:bCs/>
          <w:kern w:val="24"/>
          <w:sz w:val="32"/>
          <w:szCs w:val="32"/>
          <w:cs/>
        </w:rPr>
        <w:br/>
      </w:r>
      <w:r w:rsidRPr="004120FE">
        <w:rPr>
          <w:rFonts w:ascii="TH SarabunPSK" w:eastAsia="+mn-ea" w:hAnsi="TH SarabunPSK" w:cs="TH SarabunPSK"/>
          <w:kern w:val="24"/>
          <w:sz w:val="32"/>
          <w:szCs w:val="32"/>
          <w:cs/>
        </w:rPr>
        <w:t>โดย</w:t>
      </w:r>
      <w:r w:rsidRPr="004120FE">
        <w:rPr>
          <w:rFonts w:ascii="TH SarabunPSK" w:eastAsia="+mn-ea" w:hAnsi="TH SarabunPSK" w:cs="TH SarabunPSK" w:hint="cs"/>
          <w:kern w:val="24"/>
          <w:sz w:val="32"/>
          <w:szCs w:val="32"/>
          <w:cs/>
        </w:rPr>
        <w:t xml:space="preserve">ปรับบทบาทและภารกิจใหม่ให้รองรับแนวทางการพัฒนาประเทศและสถานการณ์ในอนาคต </w:t>
      </w:r>
      <w:r w:rsidRPr="004120FE">
        <w:rPr>
          <w:rFonts w:ascii="TH SarabunPSK" w:eastAsia="+mn-ea" w:hAnsi="TH SarabunPSK" w:cs="TH SarabunPSK"/>
          <w:kern w:val="24"/>
          <w:sz w:val="32"/>
          <w:szCs w:val="32"/>
          <w:cs/>
        </w:rPr>
        <w:t>ส่งเสริม</w:t>
      </w:r>
      <w:r w:rsidR="005E69AA" w:rsidRPr="004120FE">
        <w:rPr>
          <w:rFonts w:ascii="TH SarabunPSK" w:eastAsia="+mn-ea" w:hAnsi="TH SarabunPSK" w:cs="TH SarabunPSK"/>
          <w:kern w:val="24"/>
          <w:sz w:val="32"/>
          <w:szCs w:val="32"/>
          <w:cs/>
        </w:rPr>
        <w:br/>
      </w:r>
      <w:r w:rsidRPr="004120FE">
        <w:rPr>
          <w:rFonts w:ascii="TH SarabunPSK" w:eastAsia="+mn-ea" w:hAnsi="TH SarabunPSK" w:cs="TH SarabunPSK"/>
          <w:kern w:val="24"/>
          <w:sz w:val="32"/>
          <w:szCs w:val="32"/>
          <w:cs/>
        </w:rPr>
        <w:t>การกระจายอำนาจ</w:t>
      </w:r>
      <w:r w:rsidRPr="004120FE">
        <w:rPr>
          <w:rFonts w:ascii="TH SarabunPSK" w:eastAsia="Calibri" w:hAnsi="TH SarabunPSK" w:cs="TH SarabunPSK"/>
          <w:kern w:val="24"/>
          <w:sz w:val="32"/>
          <w:szCs w:val="32"/>
          <w:cs/>
        </w:rPr>
        <w:t xml:space="preserve">การบริหารจัดการภาครัฐ โดยเฉพาะในเรื่องโครงสร้างภาครัฐ อัตรากำลัง งบประมาณ </w:t>
      </w:r>
      <w:r w:rsidR="005E69AA" w:rsidRPr="004120FE">
        <w:rPr>
          <w:rFonts w:ascii="TH SarabunPSK" w:eastAsia="Calibri" w:hAnsi="TH SarabunPSK" w:cs="TH SarabunPSK"/>
          <w:kern w:val="24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 w:hint="cs"/>
          <w:kern w:val="24"/>
          <w:sz w:val="32"/>
          <w:szCs w:val="32"/>
          <w:cs/>
        </w:rPr>
        <w:t>การจัดซื้อจัดจ้าง</w:t>
      </w:r>
      <w:r w:rsidRPr="004120FE">
        <w:rPr>
          <w:rFonts w:ascii="TH SarabunPSK" w:eastAsia="Calibri" w:hAnsi="TH SarabunPSK" w:cs="TH SarabunPSK"/>
          <w:kern w:val="24"/>
          <w:sz w:val="32"/>
          <w:szCs w:val="32"/>
          <w:cs/>
        </w:rPr>
        <w:t>ให้เกิดความยืดหยุ่น คล่องตัว มีประสิทธิภาพในการบริหารของส่วนราชการและจังหวัด</w:t>
      </w:r>
      <w:r w:rsidRPr="004120FE">
        <w:rPr>
          <w:rFonts w:ascii="TH SarabunPSK" w:eastAsia="Calibri" w:hAnsi="TH SarabunPSK" w:cs="TH SarabunPSK" w:hint="cs"/>
          <w:kern w:val="24"/>
          <w:sz w:val="32"/>
          <w:szCs w:val="32"/>
          <w:cs/>
        </w:rPr>
        <w:t xml:space="preserve"> </w:t>
      </w:r>
      <w:r w:rsidR="005E69AA" w:rsidRPr="004120FE">
        <w:rPr>
          <w:rFonts w:ascii="TH SarabunPSK" w:eastAsia="Calibri" w:hAnsi="TH SarabunPSK" w:cs="TH SarabunPSK"/>
          <w:kern w:val="24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 w:hint="cs"/>
          <w:spacing w:val="-6"/>
          <w:kern w:val="24"/>
          <w:sz w:val="32"/>
          <w:szCs w:val="32"/>
          <w:cs/>
        </w:rPr>
        <w:t>และ</w:t>
      </w:r>
      <w:r w:rsidRPr="004120FE">
        <w:rPr>
          <w:rFonts w:ascii="TH SarabunPSK" w:eastAsia="Calibri" w:hAnsi="TH SarabunPSK" w:cs="TH SarabunPSK"/>
          <w:spacing w:val="-6"/>
          <w:kern w:val="24"/>
          <w:sz w:val="32"/>
          <w:szCs w:val="32"/>
          <w:cs/>
        </w:rPr>
        <w:t>แก้ไข</w:t>
      </w:r>
      <w:r w:rsidRPr="004120FE">
        <w:rPr>
          <w:rFonts w:ascii="TH SarabunPSK" w:eastAsia="+mn-ea" w:hAnsi="TH SarabunPSK" w:cs="TH SarabunPSK"/>
          <w:spacing w:val="-6"/>
          <w:kern w:val="24"/>
          <w:sz w:val="32"/>
          <w:szCs w:val="32"/>
          <w:cs/>
        </w:rPr>
        <w:t>ปร</w:t>
      </w:r>
      <w:r w:rsidRPr="004120FE">
        <w:rPr>
          <w:rFonts w:ascii="TH SarabunPSK" w:eastAsia="+mn-ea" w:hAnsi="TH SarabunPSK" w:cs="TH SarabunPSK" w:hint="cs"/>
          <w:spacing w:val="-6"/>
          <w:kern w:val="24"/>
          <w:sz w:val="32"/>
          <w:szCs w:val="32"/>
          <w:cs/>
        </w:rPr>
        <w:t>ับ</w:t>
      </w:r>
      <w:r w:rsidRPr="004120FE">
        <w:rPr>
          <w:rFonts w:ascii="TH SarabunPSK" w:eastAsia="+mn-ea" w:hAnsi="TH SarabunPSK" w:cs="TH SarabunPSK"/>
          <w:spacing w:val="-6"/>
          <w:kern w:val="24"/>
          <w:sz w:val="32"/>
          <w:szCs w:val="32"/>
          <w:cs/>
        </w:rPr>
        <w:t>ปรุง พัฒนากฎหมาย กฎระเบียบ ให้เอื้อต่อการกระจายอำนาจของส่วนราชการและการบูรณาการ</w:t>
      </w:r>
      <w:r w:rsidRPr="004120FE">
        <w:rPr>
          <w:rFonts w:ascii="TH SarabunPSK" w:eastAsia="+mn-ea" w:hAnsi="TH SarabunPSK" w:cs="TH SarabunPSK"/>
          <w:kern w:val="24"/>
          <w:sz w:val="32"/>
          <w:szCs w:val="32"/>
          <w:cs/>
        </w:rPr>
        <w:t>การทำงานร่วมกันของหน่วยงานของรัฐ</w:t>
      </w:r>
      <w:r w:rsidRPr="004120FE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รวมทั้งส่งเสริมให้องค์กรปกครองส่วนท้องถิ่นมีศักยภาพพร้อมรับภารกิจจากส่วนกลางไปดำเนินการได้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ทั้งนี้ ควรมีการกำหนดกลไกที่สามารถให้หน่วยงานของรัฐสามารถปรับเปลี่ยนการทำงานหรือสร้างนวัตกรรมโดยไม่ติดอยู่ภายใต้กรอบเงื่อนไขของกฎระเบียบเดิมโดยเร็ว</w:t>
      </w:r>
      <w:r w:rsidR="005E69AA" w:rsidRPr="004120FE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เป็นอันดับแรก</w:t>
      </w:r>
    </w:p>
    <w:p w14:paraId="2F2C707B" w14:textId="16CE3314" w:rsidR="00466B95" w:rsidRPr="004120FE" w:rsidRDefault="00466B95" w:rsidP="00AF4115">
      <w:pPr>
        <w:spacing w:beforeLines="60" w:before="144" w:afterLines="60" w:after="144"/>
        <w:ind w:firstLine="1134"/>
        <w:jc w:val="thaiDistribute"/>
        <w:rPr>
          <w:rFonts w:ascii="TH SarabunPSK" w:eastAsia="Calibri" w:hAnsi="TH SarabunPSK" w:cs="TH SarabunPSK"/>
          <w:kern w:val="24"/>
          <w:sz w:val="32"/>
          <w:szCs w:val="32"/>
          <w:cs/>
        </w:rPr>
      </w:pP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eastAsia="Calibri" w:hAnsi="TH SarabunPSK" w:cs="TH SarabunPSK"/>
          <w:i/>
          <w:iCs/>
          <w:color w:val="000000" w:themeColor="text1"/>
          <w:kern w:val="24"/>
          <w:sz w:val="32"/>
          <w:szCs w:val="32"/>
          <w:cs/>
        </w:rPr>
        <w:t>สร้างความ</w:t>
      </w:r>
      <w:r w:rsidRPr="004120FE">
        <w:rPr>
          <w:rFonts w:ascii="TH SarabunPSK" w:eastAsia="Calibri" w:hAnsi="TH SarabunPSK" w:cs="TH SarabunPSK"/>
          <w:i/>
          <w:iCs/>
          <w:kern w:val="24"/>
          <w:sz w:val="32"/>
          <w:szCs w:val="32"/>
          <w:cs/>
        </w:rPr>
        <w:t>โปร่งใส</w:t>
      </w:r>
      <w:r w:rsidRPr="004120FE">
        <w:rPr>
          <w:rFonts w:ascii="TH SarabunPSK" w:eastAsia="Calibri" w:hAnsi="TH SarabunPSK" w:cs="TH SarabunPSK" w:hint="cs"/>
          <w:i/>
          <w:iCs/>
          <w:kern w:val="24"/>
          <w:sz w:val="32"/>
          <w:szCs w:val="32"/>
          <w:cs/>
        </w:rPr>
        <w:t>และธรรมาภิบาลภาครัฐ</w:t>
      </w:r>
      <w:r w:rsidRPr="004120FE">
        <w:rPr>
          <w:rFonts w:ascii="TH SarabunPSK" w:eastAsia="Calibri" w:hAnsi="TH SarabunPSK" w:cs="TH SarabunPSK"/>
          <w:i/>
          <w:iCs/>
          <w:kern w:val="24"/>
          <w:sz w:val="32"/>
          <w:szCs w:val="32"/>
          <w:cs/>
        </w:rPr>
        <w:t xml:space="preserve"> </w:t>
      </w:r>
      <w:r w:rsidRPr="004120FE">
        <w:rPr>
          <w:rFonts w:ascii="TH SarabunPSK" w:eastAsia="Calibri" w:hAnsi="TH SarabunPSK" w:cs="TH SarabunPSK"/>
          <w:kern w:val="24"/>
          <w:sz w:val="32"/>
          <w:szCs w:val="32"/>
          <w:cs/>
        </w:rPr>
        <w:t>โดยเปิดเผยข้อมูลผ่านเทคโนโลยีต่าง ๆ ให้ประชาชน</w:t>
      </w:r>
      <w:r w:rsidRPr="004120FE">
        <w:rPr>
          <w:rFonts w:ascii="TH SarabunPSK" w:eastAsia="Calibri" w:hAnsi="TH SarabunPSK" w:cs="TH SarabunPSK" w:hint="cs"/>
          <w:kern w:val="24"/>
          <w:sz w:val="32"/>
          <w:szCs w:val="32"/>
          <w:cs/>
        </w:rPr>
        <w:t xml:space="preserve"> องค์กร เครือข่าย และภาคีการพัฒนาต่าง ๆ </w:t>
      </w:r>
      <w:r w:rsidRPr="004120FE">
        <w:rPr>
          <w:rFonts w:ascii="TH SarabunPSK" w:eastAsia="Calibri" w:hAnsi="TH SarabunPSK" w:cs="TH SarabunPSK"/>
          <w:kern w:val="24"/>
          <w:sz w:val="32"/>
          <w:szCs w:val="32"/>
          <w:cs/>
        </w:rPr>
        <w:t>สามารถเข้าถึงข้อมูลและมีส่วนร่วมในการให้ข้อมูล ข้อเท็จจริง ความคิดเห็น และตรวจสอบการดำเนินงานของหน่วยงานรัฐผ่านช่องทางการติดต่อสื่อสาร</w:t>
      </w:r>
      <w:r w:rsidRPr="004120FE">
        <w:rPr>
          <w:rFonts w:ascii="TH SarabunPSK" w:eastAsia="Calibri" w:hAnsi="TH SarabunPSK" w:cs="TH SarabunPSK" w:hint="cs"/>
          <w:kern w:val="24"/>
          <w:sz w:val="32"/>
          <w:szCs w:val="32"/>
          <w:cs/>
        </w:rPr>
        <w:t xml:space="preserve">ระหว่างกันที่หลากหลาย </w:t>
      </w:r>
      <w:r w:rsidRPr="004120FE">
        <w:rPr>
          <w:rFonts w:ascii="TH SarabunPSK" w:eastAsia="Calibri" w:hAnsi="TH SarabunPSK" w:cs="TH SarabunPSK"/>
          <w:kern w:val="24"/>
          <w:sz w:val="32"/>
          <w:szCs w:val="32"/>
          <w:cs/>
        </w:rPr>
        <w:t>มีการบูรณาการการบริหารจัดการและนำไปประกอบการตัดสินใจของหน่วยงาน</w:t>
      </w:r>
      <w:r w:rsidR="001B2917">
        <w:rPr>
          <w:rFonts w:ascii="TH SarabunPSK" w:eastAsia="Calibri" w:hAnsi="TH SarabunPSK" w:cs="TH SarabunPSK"/>
          <w:kern w:val="24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kern w:val="24"/>
          <w:sz w:val="32"/>
          <w:szCs w:val="32"/>
          <w:cs/>
        </w:rPr>
        <w:t>ของรัฐในการแก้ปัญหาและการพัฒนาร่วมกัน</w:t>
      </w:r>
      <w:r w:rsidRPr="004120FE">
        <w:rPr>
          <w:rFonts w:ascii="TH SarabunPSK" w:eastAsia="Calibri" w:hAnsi="TH SarabunPSK" w:cs="TH SarabunPSK" w:hint="cs"/>
          <w:kern w:val="24"/>
          <w:sz w:val="32"/>
          <w:szCs w:val="32"/>
          <w:cs/>
        </w:rPr>
        <w:t xml:space="preserve"> เพื่อลดการทุจริตคอร</w:t>
      </w:r>
      <w:r w:rsidR="00A5071B">
        <w:rPr>
          <w:rFonts w:ascii="TH SarabunPSK" w:eastAsia="Calibri" w:hAnsi="TH SarabunPSK" w:cs="TH SarabunPSK" w:hint="cs"/>
          <w:kern w:val="24"/>
          <w:sz w:val="32"/>
          <w:szCs w:val="32"/>
          <w:cs/>
        </w:rPr>
        <w:t>์รัป</w:t>
      </w:r>
      <w:r w:rsidRPr="004120FE">
        <w:rPr>
          <w:rFonts w:ascii="TH SarabunPSK" w:eastAsia="Calibri" w:hAnsi="TH SarabunPSK" w:cs="TH SarabunPSK" w:hint="cs"/>
          <w:kern w:val="24"/>
          <w:sz w:val="32"/>
          <w:szCs w:val="32"/>
          <w:cs/>
        </w:rPr>
        <w:t>ชัน</w:t>
      </w:r>
    </w:p>
    <w:p w14:paraId="7EDC8B39" w14:textId="7659F423" w:rsidR="00466B95" w:rsidRPr="004120FE" w:rsidRDefault="00466B95" w:rsidP="00466B95">
      <w:pPr>
        <w:tabs>
          <w:tab w:val="left" w:pos="1560"/>
        </w:tabs>
        <w:spacing w:beforeLines="60" w:before="144" w:afterLines="60" w:after="144"/>
        <w:jc w:val="thaiDistribute"/>
        <w:rPr>
          <w:rFonts w:ascii="TH SarabunPSK" w:eastAsia="Times New Roman" w:hAnsi="TH SarabunPSK" w:cs="TH SarabunPSK"/>
          <w:b/>
          <w:bCs/>
          <w:color w:val="000000" w:themeColor="text1"/>
          <w:spacing w:val="-4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pacing w:val="-4"/>
          <w:sz w:val="32"/>
          <w:szCs w:val="32"/>
          <w:u w:val="single"/>
          <w:cs/>
        </w:rPr>
        <w:t xml:space="preserve">กลยุทธ์ที่ </w:t>
      </w:r>
      <w:r w:rsidR="006236D6">
        <w:rPr>
          <w:rFonts w:ascii="TH SarabunPSK" w:hAnsi="TH SarabunPSK" w:cs="TH SarabunPSK"/>
          <w:b/>
          <w:bCs/>
          <w:color w:val="000000" w:themeColor="text1"/>
          <w:spacing w:val="-4"/>
          <w:sz w:val="32"/>
          <w:szCs w:val="32"/>
          <w:u w:val="single"/>
          <w:cs/>
        </w:rPr>
        <w:t>๓</w:t>
      </w:r>
      <w:bookmarkStart w:id="96" w:name="_Hlk78302504"/>
      <w:r w:rsidRPr="004120FE">
        <w:rPr>
          <w:rFonts w:ascii="TH SarabunPSK" w:hAnsi="TH SarabunPSK" w:cs="TH SarabunPSK"/>
          <w:b/>
          <w:bCs/>
          <w:color w:val="000000" w:themeColor="text1"/>
          <w:spacing w:val="-4"/>
          <w:sz w:val="32"/>
          <w:szCs w:val="32"/>
        </w:rPr>
        <w:t xml:space="preserve"> </w:t>
      </w:r>
      <w:r w:rsidR="000D55D0">
        <w:rPr>
          <w:rFonts w:ascii="TH SarabunPSK" w:hAnsi="TH SarabunPSK" w:cs="TH SarabunPSK" w:hint="cs"/>
          <w:b/>
          <w:bCs/>
          <w:color w:val="000000" w:themeColor="text1"/>
          <w:spacing w:val="-4"/>
          <w:sz w:val="32"/>
          <w:szCs w:val="32"/>
          <w:cs/>
        </w:rPr>
        <w:t>การ</w:t>
      </w:r>
      <w:r w:rsidRPr="004120FE">
        <w:rPr>
          <w:rFonts w:ascii="TH SarabunPSK" w:hAnsi="TH SarabunPSK" w:cs="TH SarabunPSK"/>
          <w:b/>
          <w:bCs/>
          <w:color w:val="000000" w:themeColor="text1"/>
          <w:spacing w:val="-4"/>
          <w:sz w:val="32"/>
          <w:szCs w:val="32"/>
          <w:cs/>
        </w:rPr>
        <w:t>ปรับเปลี่ยนภาครัฐเป็นรัฐบาลดิจิทัลที่ใช้ข้อมูลในการบริหารจัดการเพื่อการพัฒนาประเทศ</w:t>
      </w:r>
      <w:bookmarkEnd w:id="96"/>
      <w:r w:rsidRPr="004120FE">
        <w:rPr>
          <w:rFonts w:ascii="TH SarabunPSK" w:hAnsi="TH SarabunPSK" w:cs="TH SarabunPSK"/>
          <w:b/>
          <w:bCs/>
          <w:color w:val="000000" w:themeColor="text1"/>
          <w:spacing w:val="-4"/>
          <w:sz w:val="32"/>
          <w:szCs w:val="32"/>
          <w:cs/>
        </w:rPr>
        <w:t xml:space="preserve"> </w:t>
      </w:r>
    </w:p>
    <w:p w14:paraId="6DD61406" w14:textId="49627CB7" w:rsidR="00466B95" w:rsidRPr="004120FE" w:rsidRDefault="00466B95" w:rsidP="00AF4115">
      <w:pPr>
        <w:spacing w:beforeLines="60" w:before="144" w:afterLines="60" w:after="144"/>
        <w:ind w:firstLine="1134"/>
        <w:jc w:val="thaiDistribute"/>
        <w:rPr>
          <w:rFonts w:ascii="TH SarabunPSK" w:hAnsi="TH SarabunPSK" w:cs="TH SarabunPSK"/>
          <w:color w:val="FF0000"/>
          <w:spacing w:val="-6"/>
          <w:sz w:val="32"/>
          <w:szCs w:val="32"/>
          <w:cs/>
        </w:rPr>
      </w:pPr>
      <w:r w:rsidRPr="004120FE">
        <w:rPr>
          <w:rFonts w:ascii="TH SarabunPSK" w:hAnsi="TH SarabunPSK" w:cs="TH SarabunPSK"/>
          <w:i/>
          <w:iCs/>
          <w:color w:val="000000" w:themeColor="text1"/>
          <w:spacing w:val="-6"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color w:val="000000" w:themeColor="text1"/>
          <w:spacing w:val="-6"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i/>
          <w:iCs/>
          <w:color w:val="000000" w:themeColor="text1"/>
          <w:spacing w:val="-6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color w:val="000000" w:themeColor="text1"/>
          <w:spacing w:val="-6"/>
          <w:sz w:val="32"/>
          <w:szCs w:val="32"/>
          <w:cs/>
        </w:rPr>
        <w:t>๑</w:t>
      </w:r>
      <w:r w:rsidRPr="004120FE">
        <w:rPr>
          <w:rFonts w:ascii="TH SarabunPSK" w:hAnsi="TH SarabunPSK" w:cs="TH SarabunPSK"/>
          <w:i/>
          <w:iCs/>
          <w:color w:val="000000" w:themeColor="text1"/>
          <w:spacing w:val="-6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i/>
          <w:iCs/>
          <w:spacing w:val="-6"/>
          <w:sz w:val="32"/>
          <w:szCs w:val="32"/>
          <w:cs/>
        </w:rPr>
        <w:t>ปรับเปลี่ยนข้อมูลภาครัฐทั้งหมดให้เป็นดิจิทัล</w:t>
      </w:r>
      <w:r w:rsidRPr="004120FE">
        <w:rPr>
          <w:rFonts w:ascii="TH SarabunPSK" w:hAnsi="TH SarabunPSK" w:cs="TH SarabunPSK"/>
          <w:spacing w:val="-6"/>
          <w:sz w:val="32"/>
          <w:szCs w:val="32"/>
          <w:cs/>
        </w:rPr>
        <w:t xml:space="preserve"> โดยจัดทำข้อมูลสำหรับ</w:t>
      </w:r>
      <w:r w:rsidRPr="004120FE">
        <w:rPr>
          <w:rFonts w:ascii="TH SarabunPSK" w:hAnsi="TH SarabunPSK" w:cs="TH SarabunPSK"/>
          <w:spacing w:val="-2"/>
          <w:sz w:val="32"/>
          <w:szCs w:val="32"/>
          <w:cs/>
        </w:rPr>
        <w:t>การบริหารจัดการทรัพยากร</w:t>
      </w:r>
      <w:r w:rsidRPr="004120FE">
        <w:rPr>
          <w:rFonts w:ascii="TH SarabunPSK" w:hAnsi="TH SarabunPSK" w:cs="TH SarabunPSK" w:hint="cs"/>
          <w:spacing w:val="-2"/>
          <w:sz w:val="32"/>
          <w:szCs w:val="32"/>
          <w:cs/>
        </w:rPr>
        <w:t>ของประเทศ</w:t>
      </w:r>
      <w:r w:rsidRPr="004120FE">
        <w:rPr>
          <w:rFonts w:ascii="TH SarabunPSK" w:hAnsi="TH SarabunPSK" w:cs="TH SarabunPSK"/>
          <w:spacing w:val="-2"/>
          <w:sz w:val="32"/>
          <w:szCs w:val="32"/>
          <w:cs/>
        </w:rPr>
        <w:t>ทั้งในด้านงบประมาณ ทรัพยากรบุคคล และ</w:t>
      </w:r>
      <w:r w:rsidRPr="004120FE">
        <w:rPr>
          <w:rFonts w:ascii="TH SarabunPSK" w:eastAsia="Calibri" w:hAnsi="TH SarabunPSK" w:cs="TH SarabunPSK"/>
          <w:spacing w:val="-2"/>
          <w:sz w:val="32"/>
          <w:szCs w:val="32"/>
          <w:cs/>
        </w:rPr>
        <w:t>ข้อมูล</w:t>
      </w:r>
      <w:r w:rsidRPr="004120FE">
        <w:rPr>
          <w:rFonts w:ascii="TH SarabunPSK" w:eastAsia="Calibri" w:hAnsi="TH SarabunPSK" w:cs="TH SarabunPSK" w:hint="cs"/>
          <w:spacing w:val="-2"/>
          <w:sz w:val="32"/>
          <w:szCs w:val="32"/>
          <w:cs/>
        </w:rPr>
        <w:t>อื่น</w:t>
      </w:r>
      <w:r w:rsidRPr="004120FE">
        <w:rPr>
          <w:rFonts w:ascii="TH SarabunPSK" w:eastAsia="Calibri" w:hAnsi="TH SarabunPSK" w:cs="TH SarabunPSK"/>
          <w:spacing w:val="-2"/>
          <w:sz w:val="32"/>
          <w:szCs w:val="32"/>
          <w:cs/>
        </w:rPr>
        <w:t>ของหน่วยงานของรัฐทั้งหมดอย่างบูรณาการให้เป็นดิจิทัลที่มีมาตรฐาน ถูกต้อง ปลอดภัย พร้อมใช้งาน</w:t>
      </w:r>
      <w:r w:rsidRPr="004120FE">
        <w:rPr>
          <w:rFonts w:ascii="TH SarabunPSK" w:eastAsia="Calibri" w:hAnsi="TH SarabunPSK" w:cs="TH SarabunPSK" w:hint="cs"/>
          <w:spacing w:val="-2"/>
          <w:sz w:val="32"/>
          <w:szCs w:val="32"/>
          <w:cs/>
        </w:rPr>
        <w:t xml:space="preserve"> มีการจัดเก็บที่ไม่ซ้ำซ้อน ไม่เป็นภาระ</w:t>
      </w:r>
      <w:r w:rsidRPr="004120FE">
        <w:rPr>
          <w:rFonts w:ascii="TH SarabunPSK" w:eastAsia="Calibri" w:hAnsi="TH SarabunPSK" w:cs="TH SarabunPSK" w:hint="cs"/>
          <w:spacing w:val="-2"/>
          <w:sz w:val="32"/>
          <w:szCs w:val="32"/>
          <w:cs/>
        </w:rPr>
        <w:lastRenderedPageBreak/>
        <w:t>กับผู้ให้ข้อมูล</w:t>
      </w:r>
      <w:r w:rsidRPr="004120FE">
        <w:rPr>
          <w:rFonts w:ascii="TH SarabunPSK" w:eastAsia="Calibri" w:hAnsi="TH SarabunPSK" w:cs="TH SarabunPSK"/>
          <w:spacing w:val="-2"/>
          <w:sz w:val="32"/>
          <w:szCs w:val="32"/>
          <w:cs/>
        </w:rPr>
        <w:t xml:space="preserve"> มีการเชื่อมโยงข้อมูลระหว่างหน่วยงานของรัฐกับภาคเอกชน เพื่อให้เกิดการวิเคราะห์</w:t>
      </w:r>
      <w:r w:rsidR="00352092">
        <w:rPr>
          <w:rFonts w:ascii="TH SarabunPSK" w:eastAsia="Calibri" w:hAnsi="TH SarabunPSK" w:cs="TH SarabunPSK"/>
          <w:spacing w:val="-2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pacing w:val="-2"/>
          <w:sz w:val="32"/>
          <w:szCs w:val="32"/>
          <w:cs/>
        </w:rPr>
        <w:t>และประมวลผลข้อมูลประกอบการตัดสินใจเชิงนโยบายและการบริการภาครัฐให้สอดคล้องกับบริบท</w:t>
      </w:r>
      <w:r w:rsidR="00352092">
        <w:rPr>
          <w:rFonts w:ascii="TH SarabunPSK" w:eastAsia="Calibri" w:hAnsi="TH SarabunPSK" w:cs="TH SarabunPSK"/>
          <w:spacing w:val="-2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pacing w:val="-2"/>
          <w:sz w:val="32"/>
          <w:szCs w:val="32"/>
          <w:cs/>
        </w:rPr>
        <w:t>การพัฒนา</w:t>
      </w:r>
      <w:r w:rsidRPr="004120FE">
        <w:rPr>
          <w:rFonts w:ascii="TH SarabunPSK" w:eastAsia="Calibri" w:hAnsi="TH SarabunPSK" w:cs="TH SarabunPSK" w:hint="cs"/>
          <w:spacing w:val="-2"/>
          <w:sz w:val="32"/>
          <w:szCs w:val="32"/>
          <w:cs/>
        </w:rPr>
        <w:t>ได้</w:t>
      </w:r>
      <w:r w:rsidRPr="004120FE">
        <w:rPr>
          <w:rFonts w:ascii="TH SarabunPSK" w:eastAsia="Calibri" w:hAnsi="TH SarabunPSK" w:cs="TH SarabunPSK"/>
          <w:spacing w:val="-2"/>
          <w:sz w:val="32"/>
          <w:szCs w:val="32"/>
          <w:cs/>
        </w:rPr>
        <w:t>อย่างเป็นปัจจุบัน</w:t>
      </w:r>
      <w:r w:rsidRPr="004120FE">
        <w:rPr>
          <w:rFonts w:ascii="TH SarabunPSK" w:hAnsi="TH SarabunPSK" w:cs="TH SarabunPSK"/>
          <w:spacing w:val="-2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spacing w:val="-2"/>
          <w:sz w:val="32"/>
          <w:szCs w:val="32"/>
          <w:cs/>
        </w:rPr>
        <w:t>พร้อมทั้งเปิดเผยข้อมูลที่จำเป็นต่อสาธารณะในการใช้ประโยชน์ร่วมกัน</w:t>
      </w:r>
      <w:r w:rsidR="00352092">
        <w:rPr>
          <w:rFonts w:ascii="TH SarabunPSK" w:hAnsi="TH SarabunPSK" w:cs="TH SarabunPSK"/>
          <w:spacing w:val="-2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pacing w:val="-2"/>
          <w:sz w:val="32"/>
          <w:szCs w:val="32"/>
          <w:cs/>
        </w:rPr>
        <w:t>ในการพัฒนาประเทศ ทั้งนี้ เร่งพัฒนาระบบที่บูรณาการข้อมูลสำหรับการบริหารจัดการทรัพยากรภาครัฐ</w:t>
      </w:r>
      <w:r w:rsidR="00352092">
        <w:rPr>
          <w:rFonts w:ascii="TH SarabunPSK" w:hAnsi="TH SarabunPSK" w:cs="TH SarabunPSK"/>
          <w:spacing w:val="-2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pacing w:val="-2"/>
          <w:sz w:val="32"/>
          <w:szCs w:val="32"/>
          <w:cs/>
        </w:rPr>
        <w:t>ในภาพรวมที่สำคัญต่อการตัดสินใจในเชิงนโยบายให้แล้วเสร็จเป็น</w:t>
      </w:r>
      <w:r w:rsidR="00F20AE6">
        <w:rPr>
          <w:rFonts w:ascii="TH SarabunPSK" w:hAnsi="TH SarabunPSK" w:cs="TH SarabunPSK" w:hint="cs"/>
          <w:spacing w:val="-2"/>
          <w:sz w:val="32"/>
          <w:szCs w:val="32"/>
          <w:cs/>
        </w:rPr>
        <w:t>ลำ</w:t>
      </w:r>
      <w:r w:rsidRPr="004120FE">
        <w:rPr>
          <w:rFonts w:ascii="TH SarabunPSK" w:hAnsi="TH SarabunPSK" w:cs="TH SarabunPSK" w:hint="cs"/>
          <w:spacing w:val="-2"/>
          <w:sz w:val="32"/>
          <w:szCs w:val="32"/>
          <w:cs/>
        </w:rPr>
        <w:t>ดับแรก</w:t>
      </w:r>
    </w:p>
    <w:p w14:paraId="48CB1002" w14:textId="62574248" w:rsidR="00466B95" w:rsidRPr="004120FE" w:rsidRDefault="00466B95" w:rsidP="00AF4115">
      <w:pPr>
        <w:spacing w:beforeLines="60" w:before="144" w:afterLines="60" w:after="144"/>
        <w:ind w:firstLine="1134"/>
        <w:jc w:val="thaiDistribute"/>
        <w:rPr>
          <w:rFonts w:ascii="TH SarabunPSK" w:hAnsi="TH SarabunPSK" w:cs="TH SarabunPSK"/>
          <w:spacing w:val="-6"/>
          <w:sz w:val="32"/>
          <w:szCs w:val="32"/>
          <w:cs/>
        </w:rPr>
      </w:pPr>
      <w:r w:rsidRPr="004120FE">
        <w:rPr>
          <w:rFonts w:ascii="TH SarabunPSK" w:hAnsi="TH SarabunPSK" w:cs="TH SarabunPSK"/>
          <w:i/>
          <w:iCs/>
          <w:color w:val="000000" w:themeColor="text1"/>
          <w:spacing w:val="-6"/>
          <w:sz w:val="32"/>
          <w:szCs w:val="32"/>
          <w:cs/>
        </w:rPr>
        <w:t xml:space="preserve">กลยุทธ์ย่อยที่ </w:t>
      </w:r>
      <w:r w:rsidR="006236D6">
        <w:rPr>
          <w:rFonts w:ascii="TH SarabunPSK" w:hAnsi="TH SarabunPSK" w:cs="TH SarabunPSK"/>
          <w:i/>
          <w:iCs/>
          <w:color w:val="000000" w:themeColor="text1"/>
          <w:spacing w:val="-6"/>
          <w:sz w:val="32"/>
          <w:szCs w:val="32"/>
          <w:cs/>
        </w:rPr>
        <w:t>๓</w:t>
      </w:r>
      <w:r w:rsidRPr="004120FE">
        <w:rPr>
          <w:rFonts w:ascii="TH SarabunPSK" w:hAnsi="TH SarabunPSK" w:cs="TH SarabunPSK"/>
          <w:i/>
          <w:iCs/>
          <w:color w:val="000000" w:themeColor="text1"/>
          <w:spacing w:val="-6"/>
          <w:sz w:val="32"/>
          <w:szCs w:val="32"/>
          <w:cs/>
        </w:rPr>
        <w:t>.</w:t>
      </w:r>
      <w:r w:rsidR="006236D6">
        <w:rPr>
          <w:rFonts w:ascii="TH SarabunPSK" w:hAnsi="TH SarabunPSK" w:cs="TH SarabunPSK"/>
          <w:i/>
          <w:iCs/>
          <w:color w:val="000000" w:themeColor="text1"/>
          <w:spacing w:val="-6"/>
          <w:sz w:val="32"/>
          <w:szCs w:val="32"/>
          <w:cs/>
        </w:rPr>
        <w:t>๒</w:t>
      </w:r>
      <w:r w:rsidRPr="004120FE">
        <w:rPr>
          <w:rFonts w:ascii="TH SarabunPSK" w:hAnsi="TH SarabunPSK" w:cs="TH SarabunPSK"/>
          <w:i/>
          <w:iCs/>
          <w:color w:val="000000" w:themeColor="text1"/>
          <w:spacing w:val="-6"/>
          <w:sz w:val="32"/>
          <w:szCs w:val="32"/>
          <w:cs/>
        </w:rPr>
        <w:t xml:space="preserve"> ปรับเปลี่ยนกระบวนการทำงานภาครัฐเป็นดิจิทัล</w:t>
      </w:r>
      <w:r w:rsidRPr="004120FE">
        <w:rPr>
          <w:rFonts w:ascii="TH SarabunPSK" w:hAnsi="TH SarabunPSK" w:cs="TH SarabunPSK"/>
          <w:b/>
          <w:bCs/>
          <w:color w:val="000000" w:themeColor="text1"/>
          <w:spacing w:val="-6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pacing w:val="-6"/>
          <w:sz w:val="32"/>
          <w:szCs w:val="32"/>
          <w:cs/>
        </w:rPr>
        <w:t>โดย</w:t>
      </w:r>
      <w:r w:rsidRPr="004120FE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ออกแบบกระบวนการทำงานใหม่ 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ยกเลิกการใช้เอกสารและขั้นตอนการทำงานที่หมดความจำเป็นหรือมีความจำเป็นน้อย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E69AA" w:rsidRPr="004120FE">
        <w:rPr>
          <w:rFonts w:ascii="TH SarabunPSK" w:hAnsi="TH SarabunPSK" w:cs="TH SarabunPSK"/>
          <w:spacing w:val="-6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pacing w:val="-6"/>
          <w:sz w:val="32"/>
          <w:szCs w:val="32"/>
          <w:cs/>
        </w:rPr>
        <w:t xml:space="preserve">นำเทคโนโลยีดิจิทัลมาประยุกต์ใช้ตลอดกระบวนการทำงาน ตั้งแต่การวางแผน การปฏิบัติงาน และการติดตามประเมินผล </w:t>
      </w:r>
      <w:r w:rsidRPr="004120FE">
        <w:rPr>
          <w:rFonts w:ascii="TH SarabunPSK" w:eastAsia="Calibri" w:hAnsi="TH SarabunPSK" w:cs="TH SarabunPSK"/>
          <w:spacing w:val="-6"/>
          <w:sz w:val="32"/>
          <w:szCs w:val="32"/>
          <w:cs/>
        </w:rPr>
        <w:t>โดยเฉพาะการให้บริการประชาชนและผู้ประกอบการให้มีความคล่องตัว สะดวก รวดเร็ว มีช่องทาง</w:t>
      </w:r>
      <w:r w:rsidR="00352092">
        <w:rPr>
          <w:rFonts w:ascii="TH SarabunPSK" w:eastAsia="Calibri" w:hAnsi="TH SarabunPSK" w:cs="TH SarabunPSK"/>
          <w:spacing w:val="-6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และรูปแบบการให้บริการที่หลากหลายที่สอดคล้องกับการทำงานแบบดิจิทัล </w:t>
      </w:r>
    </w:p>
    <w:p w14:paraId="3131F0DF" w14:textId="4EDF7FC2" w:rsidR="00466B95" w:rsidRPr="004120FE" w:rsidRDefault="00466B95" w:rsidP="00466B95">
      <w:pPr>
        <w:tabs>
          <w:tab w:val="left" w:pos="1560"/>
        </w:tabs>
        <w:spacing w:beforeLines="60" w:before="144" w:afterLines="60" w:after="144"/>
        <w:jc w:val="thaiDistribute"/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กล</w:t>
      </w:r>
      <w:r w:rsidRPr="004120FE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ยุทธ์ที่ </w:t>
      </w:r>
      <w:r w:rsidR="006236D6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๔</w:t>
      </w:r>
      <w:r w:rsidRPr="004120FE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0D55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สร้างระบบบริหารภาครัฐที่ส่งเสริมการปรับเปลี่ยนและพัฒนาบุคลากร ให้มีทักษะที่จำเป็น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br/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ในการให้บริการภาครัฐดิจิทัล และปรับปรุงกฎหมาย ระเบียบ มาตรการภาครัฐให้เอื้อต่อการพัฒนาประเทศ</w:t>
      </w:r>
    </w:p>
    <w:p w14:paraId="63F2742D" w14:textId="5BB3F994" w:rsidR="00466B95" w:rsidRPr="004120FE" w:rsidRDefault="00466B95" w:rsidP="00AF4115">
      <w:pPr>
        <w:spacing w:beforeLines="60" w:before="144" w:afterLines="60" w:after="144"/>
        <w:ind w:firstLine="1134"/>
        <w:jc w:val="thaiDistribute"/>
        <w:rPr>
          <w:rFonts w:ascii="TH SarabunPSK" w:hAnsi="TH SarabunPSK" w:cs="TH SarabunPSK"/>
          <w:color w:val="00B050"/>
          <w:sz w:val="32"/>
          <w:szCs w:val="32"/>
        </w:rPr>
      </w:pP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กลยุทธ์ย่อยที่</w:t>
      </w:r>
      <w:r w:rsidRPr="004120FE">
        <w:rPr>
          <w:rFonts w:ascii="TH SarabunPSK" w:eastAsia="Cordia New" w:hAnsi="TH SarabunPSK" w:cs="TH SarabunPSK"/>
          <w:i/>
          <w:iCs/>
          <w:color w:val="000000" w:themeColor="text1"/>
          <w:sz w:val="32"/>
          <w:szCs w:val="32"/>
          <w:cs/>
        </w:rPr>
        <w:t xml:space="preserve"> </w:t>
      </w:r>
      <w:r w:rsidR="006236D6">
        <w:rPr>
          <w:rFonts w:ascii="TH SarabunPSK" w:eastAsia="Cordia New" w:hAnsi="TH SarabunPSK" w:cs="TH SarabunPSK"/>
          <w:i/>
          <w:iCs/>
          <w:color w:val="000000" w:themeColor="text1"/>
          <w:sz w:val="32"/>
          <w:szCs w:val="32"/>
          <w:cs/>
        </w:rPr>
        <w:t>๔</w:t>
      </w:r>
      <w:r w:rsidRPr="004120FE">
        <w:rPr>
          <w:rFonts w:ascii="TH SarabunPSK" w:eastAsia="Cordia New" w:hAnsi="TH SarabunPSK" w:cs="TH SarabunPSK"/>
          <w:i/>
          <w:iCs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eastAsia="Cordia New" w:hAnsi="TH SarabunPSK" w:cs="TH SarabunPSK"/>
          <w:i/>
          <w:iCs/>
          <w:color w:val="000000" w:themeColor="text1"/>
          <w:sz w:val="32"/>
          <w:szCs w:val="32"/>
          <w:cs/>
        </w:rPr>
        <w:t>๑</w:t>
      </w:r>
      <w:r w:rsidRPr="004120FE">
        <w:rPr>
          <w:rFonts w:ascii="TH SarabunPSK" w:eastAsia="Cordia New" w:hAnsi="TH SarabunPSK" w:cs="TH SarabunPSK"/>
          <w:i/>
          <w:iCs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ปรับระบบการบริหารทรัพยากรบุคคลภาครัฐเพื่อดึงดูดและรักษา</w:t>
      </w:r>
      <w:r w:rsidR="001B2917">
        <w:rPr>
          <w:rFonts w:ascii="TH SarabunPSK" w:hAnsi="TH SarabunPSK" w:cs="TH SarabunPSK"/>
          <w:i/>
          <w:iCs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i/>
          <w:iCs/>
          <w:sz w:val="32"/>
          <w:szCs w:val="32"/>
          <w:cs/>
        </w:rPr>
        <w:t>ผู้มีศักยภาพมาขับเคลื่อนการพัฒนาประเทศ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eastAsia="+mn-ea" w:hAnsi="TH SarabunPSK" w:cs="TH SarabunPSK"/>
          <w:kern w:val="24"/>
          <w:sz w:val="32"/>
          <w:szCs w:val="32"/>
          <w:cs/>
        </w:rPr>
        <w:t>โดย</w:t>
      </w:r>
      <w:r w:rsidRPr="004120FE">
        <w:rPr>
          <w:rFonts w:ascii="TH SarabunPSK" w:hAnsi="TH SarabunPSK" w:cs="TH SarabunPSK"/>
          <w:sz w:val="32"/>
          <w:szCs w:val="32"/>
          <w:cs/>
        </w:rPr>
        <w:t>ให้ความสำคัญกับการเชื่อมโยงแผนกลยุทธ์องค์กร</w:t>
      </w:r>
      <w:r w:rsidR="001B2917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และกลยุทธ์การบริหารทรัพยากรบุคคลที่สามารถดำเนินการให้เกิดผลสัมฤทธิ์ในทางปฏิบัติได้อย่างแท้จริง </w:t>
      </w:r>
      <w:r w:rsidR="001B2917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โดยจะต้องทบทวนแนวทางการขับเคลื่อนภารกิจเพื่อให้ภาครัฐมีขนาดและต้นทุนที่เหมาะสม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="001B2917">
        <w:rPr>
          <w:rFonts w:ascii="TH SarabunPSK" w:hAnsi="TH SarabunPSK" w:cs="TH SarabunPSK"/>
          <w:sz w:val="32"/>
          <w:szCs w:val="32"/>
        </w:rPr>
        <w:br/>
      </w:r>
      <w:r w:rsidRPr="004120FE">
        <w:rPr>
          <w:rFonts w:ascii="TH SarabunPSK" w:eastAsia="+mn-ea" w:hAnsi="TH SarabunPSK" w:cs="TH SarabunPSK" w:hint="cs"/>
          <w:kern w:val="24"/>
          <w:sz w:val="32"/>
          <w:szCs w:val="32"/>
          <w:cs/>
        </w:rPr>
        <w:t>ตลอดจน</w:t>
      </w:r>
      <w:r w:rsidRPr="004120FE">
        <w:rPr>
          <w:rFonts w:ascii="TH SarabunPSK" w:eastAsia="+mn-ea" w:hAnsi="TH SarabunPSK" w:cs="TH SarabunPSK"/>
          <w:kern w:val="24"/>
          <w:sz w:val="32"/>
          <w:szCs w:val="32"/>
          <w:cs/>
        </w:rPr>
        <w:t>ปรับเปลี่ยนตำแหน่งงานที่สามารถถ่ายโอนภารกิจมาเป็นตำแหน่งงานหลักที่มีความจำเป็น</w:t>
      </w:r>
      <w:r w:rsidR="001B2917">
        <w:rPr>
          <w:rFonts w:ascii="TH SarabunPSK" w:eastAsia="+mn-ea" w:hAnsi="TH SarabunPSK" w:cs="TH SarabunPSK"/>
          <w:kern w:val="24"/>
          <w:sz w:val="32"/>
          <w:szCs w:val="32"/>
          <w:cs/>
        </w:rPr>
        <w:br/>
      </w:r>
      <w:r w:rsidRPr="004120FE">
        <w:rPr>
          <w:rFonts w:ascii="TH SarabunPSK" w:eastAsia="+mn-ea" w:hAnsi="TH SarabunPSK" w:cs="TH SarabunPSK"/>
          <w:kern w:val="24"/>
          <w:sz w:val="32"/>
          <w:szCs w:val="32"/>
          <w:cs/>
        </w:rPr>
        <w:t>ต่อการพัฒนาประเทศ</w:t>
      </w:r>
      <w:r w:rsidRPr="004120FE">
        <w:rPr>
          <w:rFonts w:ascii="TH SarabunPSK" w:eastAsia="+mn-ea" w:hAnsi="TH SarabunPSK" w:cs="TH SarabunPSK" w:hint="cs"/>
          <w:kern w:val="24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อีกทั้งปรับปรุงรูปแบบการจ้างงานภาครัฐให้หลากหลาย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ยืดหยุ่น</w:t>
      </w:r>
      <w:r w:rsidRPr="004120FE">
        <w:rPr>
          <w:rFonts w:ascii="TH SarabunPSK" w:eastAsia="+mn-ea" w:hAnsi="TH SarabunPSK" w:cs="TH SarabunPSK" w:hint="cs"/>
          <w:kern w:val="24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ครอบคลุม</w:t>
      </w:r>
      <w:r w:rsidR="001A6A32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การจ้างงานในรูปแบบสัญญา หรือรูปแบบการทำงานไม่ตลอดชีพมากขึ้น</w:t>
      </w:r>
      <w:r w:rsidR="00DD2F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4120FE">
        <w:rPr>
          <w:rFonts w:ascii="TH SarabunPSK" w:hAnsi="TH SarabunPSK" w:cs="TH SarabunPSK"/>
          <w:sz w:val="32"/>
          <w:szCs w:val="32"/>
          <w:cs/>
        </w:rPr>
        <w:t>ลดการจ้างงานแบบตลอดชีพ เพื่อให้สามารถตอบสนองต่อบริบทและเงื่อนไขการจ้างงานในปัจจุบันและดึงดูดผู้มีความรู้ความสามารถ</w:t>
      </w:r>
      <w:r w:rsidR="001A6A32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เข้ามาปฏิบัติงานในภาครัฐเพื่อผลักดันภารกิจได้อย่างทันการณ์และมีประสิทธิภาพ พร้อมทั้งให้ความสำคัญ</w:t>
      </w:r>
      <w:r w:rsidR="001A6A32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กับกา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รสร้างพื้นที่นวัตกรรม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รูปแบบการจ้างงานเพื่อให้การขับเคลื่อนการเปลี่ยนแปลงเป็นไปอย่างรวดเร็ว</w:t>
      </w:r>
      <w:r w:rsidR="00F20AE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A6A32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sz w:val="32"/>
          <w:szCs w:val="32"/>
          <w:cs/>
        </w:rPr>
        <w:t>เป็นรูปธรรม</w:t>
      </w:r>
      <w:r w:rsidR="00F20AE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sz w:val="32"/>
          <w:szCs w:val="32"/>
          <w:cs/>
        </w:rPr>
        <w:t>และเหมาะสม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eastAsia="+mn-ea" w:hAnsi="TH SarabunPSK" w:cs="TH SarabunPSK" w:hint="cs"/>
          <w:kern w:val="24"/>
          <w:sz w:val="32"/>
          <w:szCs w:val="32"/>
          <w:cs/>
        </w:rPr>
        <w:t>รวมทั้ง</w:t>
      </w:r>
      <w:r w:rsidRPr="004120FE">
        <w:rPr>
          <w:rFonts w:ascii="TH SarabunPSK" w:eastAsia="+mn-ea" w:hAnsi="TH SarabunPSK" w:cs="TH SarabunPSK"/>
          <w:kern w:val="24"/>
          <w:sz w:val="32"/>
          <w:szCs w:val="32"/>
          <w:cs/>
        </w:rPr>
        <w:t xml:space="preserve">ส่งเสริมการพัฒนาสมรรถนะบุคลากรภาครัฐด้านดิจิทัลแบบองค์รวม ตลอดจนพัฒนาทัศนคติ จริยธรรม องค์ความรู้ และทักษะ พร้อมทั้งพัฒนาระบบการประเมินผลบุคลากรภาครัฐที่สามารถส่งเสริมและสะท้อนศักยภาพในการร่วมขับเคลื่อนเป้าหมายของประเทศอย่างเป็นระบบ </w:t>
      </w:r>
      <w:r w:rsidR="001A6A32">
        <w:rPr>
          <w:rFonts w:ascii="TH SarabunPSK" w:eastAsia="+mn-ea" w:hAnsi="TH SarabunPSK" w:cs="TH SarabunPSK"/>
          <w:kern w:val="24"/>
          <w:sz w:val="32"/>
          <w:szCs w:val="32"/>
          <w:cs/>
        </w:rPr>
        <w:br/>
      </w:r>
      <w:r w:rsidRPr="004120FE">
        <w:rPr>
          <w:rFonts w:ascii="TH SarabunPSK" w:eastAsia="+mn-ea" w:hAnsi="TH SarabunPSK" w:cs="TH SarabunPSK"/>
          <w:kern w:val="24"/>
          <w:sz w:val="32"/>
          <w:szCs w:val="32"/>
          <w:cs/>
        </w:rPr>
        <w:t xml:space="preserve">ทั้งในระดับองค์กร ระดับทีม </w:t>
      </w:r>
      <w:r w:rsidRPr="004120FE">
        <w:rPr>
          <w:rFonts w:ascii="TH SarabunPSK" w:eastAsia="+mn-ea" w:hAnsi="TH SarabunPSK" w:cs="TH SarabunPSK"/>
          <w:color w:val="000000" w:themeColor="text1"/>
          <w:kern w:val="24"/>
          <w:sz w:val="32"/>
          <w:szCs w:val="32"/>
          <w:cs/>
        </w:rPr>
        <w:t>และระดับบุคคล ตลอดจนระบบการบริหารจัดการทรัพยากรบุคคล</w:t>
      </w:r>
      <w:r w:rsidR="00C06174">
        <w:rPr>
          <w:rFonts w:ascii="TH SarabunPSK" w:eastAsia="+mn-ea" w:hAnsi="TH SarabunPSK" w:cs="TH SarabunPSK"/>
          <w:color w:val="000000" w:themeColor="text1"/>
          <w:kern w:val="24"/>
          <w:sz w:val="32"/>
          <w:szCs w:val="32"/>
          <w:cs/>
        </w:rPr>
        <w:br/>
      </w:r>
      <w:r w:rsidRPr="004120FE">
        <w:rPr>
          <w:rFonts w:ascii="TH SarabunPSK" w:eastAsia="+mn-ea" w:hAnsi="TH SarabunPSK" w:cs="TH SarabunPSK"/>
          <w:color w:val="000000" w:themeColor="text1"/>
          <w:kern w:val="24"/>
          <w:sz w:val="32"/>
          <w:szCs w:val="32"/>
          <w:cs/>
        </w:rPr>
        <w:t>ที่สามารถยกระดับการใช้ทรัพยากรบุคคลทุกคนให้เกิดความคุ้มค่าและประโยชน์ต่อการพัฒนาประเทศ</w:t>
      </w:r>
    </w:p>
    <w:p w14:paraId="57CCAFBB" w14:textId="69FCDBCF" w:rsidR="002F425D" w:rsidRPr="004120FE" w:rsidRDefault="00466B95" w:rsidP="00AF4115">
      <w:pPr>
        <w:spacing w:beforeLines="60" w:before="144" w:afterLines="60" w:after="144"/>
        <w:ind w:firstLine="113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กลยุทธ์ย่อยที่</w:t>
      </w:r>
      <w:r w:rsidRPr="004120FE">
        <w:rPr>
          <w:rFonts w:ascii="TH SarabunPSK" w:eastAsia="Cordia New" w:hAnsi="TH SarabunPSK" w:cs="TH SarabunPSK"/>
          <w:i/>
          <w:iCs/>
          <w:color w:val="000000" w:themeColor="text1"/>
          <w:sz w:val="32"/>
          <w:szCs w:val="32"/>
          <w:cs/>
        </w:rPr>
        <w:t xml:space="preserve"> </w:t>
      </w:r>
      <w:r w:rsidR="006236D6">
        <w:rPr>
          <w:rFonts w:ascii="TH SarabunPSK" w:eastAsia="Cordia New" w:hAnsi="TH SarabunPSK" w:cs="TH SarabunPSK"/>
          <w:i/>
          <w:iCs/>
          <w:color w:val="000000" w:themeColor="text1"/>
          <w:sz w:val="32"/>
          <w:szCs w:val="32"/>
          <w:cs/>
        </w:rPr>
        <w:t>๔</w:t>
      </w:r>
      <w:r w:rsidRPr="004120FE">
        <w:rPr>
          <w:rFonts w:ascii="TH SarabunPSK" w:eastAsia="Cordia New" w:hAnsi="TH SarabunPSK" w:cs="TH SarabunPSK"/>
          <w:i/>
          <w:iCs/>
          <w:color w:val="000000" w:themeColor="text1"/>
          <w:sz w:val="32"/>
          <w:szCs w:val="32"/>
          <w:cs/>
        </w:rPr>
        <w:t>.</w:t>
      </w:r>
      <w:r w:rsidR="006236D6">
        <w:rPr>
          <w:rFonts w:ascii="TH SarabunPSK" w:eastAsia="Cordia New" w:hAnsi="TH SarabunPSK" w:cs="TH SarabunPSK"/>
          <w:i/>
          <w:iCs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eastAsia="Cordia New" w:hAnsi="TH SarabunPSK" w:cs="TH SarabunPSK"/>
          <w:i/>
          <w:iCs/>
          <w:color w:val="000000" w:themeColor="text1"/>
          <w:sz w:val="32"/>
          <w:szCs w:val="32"/>
          <w:cs/>
        </w:rPr>
        <w:t xml:space="preserve"> ยกเลิกกฎหมายที่หมดความจำเป็น</w:t>
      </w:r>
      <w:r w:rsidRPr="004120FE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และพัฒนากฎหมายที่เอื้อต่อการพัฒนาประเทศ</w:t>
      </w:r>
      <w:r w:rsidRPr="004120FE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eastAsia="Calibri" w:hAnsi="TH SarabunPSK" w:cs="TH SarabunPSK"/>
          <w:i/>
          <w:iCs/>
          <w:sz w:val="32"/>
          <w:szCs w:val="32"/>
          <w:cs/>
        </w:rPr>
        <w:t>ตลอดจนปรับปรุงกระบวนการยุติธรรมให้มีประสิทธิภาพสูงขึ้น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โดยภาครัฐต้องให้ความสำคัญ</w:t>
      </w:r>
      <w:r w:rsidR="00352092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กับการบังคับใช้กฎหมายที่จริงจัง การปรับเปลี่ยนบทบาทมาเป็นผู้อำนวยความสะดวกแก่ภาคเอกชน</w:t>
      </w:r>
      <w:r w:rsidR="00352092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และประชาชนในการพัฒนา</w:t>
      </w:r>
      <w:r w:rsidR="00F20AE6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และปฏิรูปกฎหมาย</w:t>
      </w:r>
      <w:r w:rsidR="00F20AE6">
        <w:rPr>
          <w:rFonts w:ascii="TH SarabunPSK" w:eastAsia="Calibri" w:hAnsi="TH SarabunPSK" w:cs="TH SarabunPSK" w:hint="cs"/>
          <w:sz w:val="32"/>
          <w:szCs w:val="32"/>
          <w:cs/>
        </w:rPr>
        <w:t>ให้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มีเป้าหมาย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ที่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วัดได้ในการ</w:t>
      </w:r>
      <w:r w:rsidR="00F20AE6">
        <w:rPr>
          <w:rFonts w:ascii="TH SarabunPSK" w:eastAsia="Calibri" w:hAnsi="TH SarabunPSK" w:cs="TH SarabunPSK" w:hint="cs"/>
          <w:sz w:val="32"/>
          <w:szCs w:val="32"/>
          <w:cs/>
        </w:rPr>
        <w:t>สร้าง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ความอยู่ดีมีสุขของคนไทย</w:t>
      </w:r>
      <w:r w:rsidR="00F20AE6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F20AE6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และการเพิ่มขีดความสามารถในการแข่งขันของประเทศ</w:t>
      </w:r>
      <w:r w:rsidRPr="004120FE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รวมทั้งปรับปรุงกระบวนการยุติธรรม</w:t>
      </w:r>
      <w:r w:rsidR="00C06174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ให้มีประสิทธิภาพสูงขึ้นและมีการทำงานระหว่างหน่วยงานที่เกี่ยวข้องอย่างบูรณาการ เพื่อให้เกิดกระบวนการทำงานที่รวดเร็ว เป็นธรรมต่อผู้มีส่วนได้ส่วนเสีย</w:t>
      </w:r>
      <w:r w:rsidRPr="004120FE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และอำนวยความสะดวกแก่ประชาชนได้อย่างทั่วถึง </w:t>
      </w:r>
      <w:r w:rsidR="00C06174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รวมทั้งกำหนดให้มีหน่วยงานกลางดำเนินการเร่งรัดการปรับปรุงแก้ไขกฎหมาย</w:t>
      </w:r>
      <w:r w:rsidR="00F20AE6">
        <w:rPr>
          <w:rFonts w:ascii="TH SarabunPSK" w:eastAsia="Calibri" w:hAnsi="TH SarabunPSK" w:cs="TH SarabunPSK" w:hint="cs"/>
          <w:sz w:val="32"/>
          <w:szCs w:val="32"/>
          <w:cs/>
        </w:rPr>
        <w:t>ที่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ล้าสมัย ยกเลิกกฎหมาย</w:t>
      </w:r>
      <w:r w:rsidR="00C06174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ที่หมดความจำเป็น ซ้ำซ้อน หรือเป็นอุปสรรคต่อการดำเนินงานและการปรับตัวให้ทันการณ์ของภาครัฐ 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lastRenderedPageBreak/>
        <w:t>โดยเฉพาะกฎหมายที่ขัดกับการพัฒนารัฐบาลดิจิทัลในทุกระดับและกฎหมายที่เกี่ยวกับการตรวจสอบ</w:t>
      </w:r>
      <w:r w:rsidR="00C06174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การดำเนินการของภาครัฐที่ต้องมุ่งเป้าร่วมกันในการพัฒนาประเทศ พร้อมทั้งจัดให้มีการพัฒนาและบูรณาการฐานข้อมูลกลางด้านกฎหมายของประเทศที่มีความปลอดภัยสูง สะดวก เข้าถึงได้ง่าย จำแนกประเภท</w:t>
      </w:r>
      <w:r w:rsidR="00C06174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 xml:space="preserve">ตามการใช้งานของผู้ใช้บริการ  </w:t>
      </w:r>
      <w:r w:rsidR="002F425D" w:rsidRPr="004120FE">
        <w:rPr>
          <w:rFonts w:ascii="TH SarabunPSK" w:hAnsi="TH SarabunPSK" w:cs="TH SarabunPSK"/>
          <w:b/>
          <w:bCs/>
          <w:color w:val="FF0000"/>
          <w:spacing w:val="-4"/>
          <w:sz w:val="28"/>
          <w:szCs w:val="28"/>
          <w:cs/>
        </w:rPr>
        <w:br w:type="page"/>
      </w:r>
    </w:p>
    <w:p w14:paraId="423F3FE5" w14:textId="77777777" w:rsidR="00005E46" w:rsidRPr="004120FE" w:rsidRDefault="00005E46">
      <w:pPr>
        <w:rPr>
          <w:rFonts w:ascii="TH SarabunPSK" w:hAnsi="TH SarabunPSK" w:cs="TH SarabunPSK"/>
          <w:b/>
          <w:bCs/>
          <w:color w:val="FF0000"/>
          <w:spacing w:val="-4"/>
          <w:sz w:val="28"/>
          <w:szCs w:val="28"/>
          <w:cs/>
        </w:rPr>
      </w:pPr>
    </w:p>
    <w:p w14:paraId="7CC70433" w14:textId="77777777" w:rsidR="005571A9" w:rsidRPr="004120FE" w:rsidRDefault="005571A9" w:rsidP="00251FCC">
      <w:pPr>
        <w:pBdr>
          <w:bottom w:val="single" w:sz="4" w:space="1" w:color="auto"/>
        </w:pBdr>
        <w:spacing w:before="120"/>
        <w:jc w:val="center"/>
        <w:rPr>
          <w:rFonts w:ascii="TH SarabunPSK" w:hAnsi="TH SarabunPSK" w:cs="TH SarabunPSK"/>
          <w:b/>
          <w:bCs/>
          <w:color w:val="FF0000"/>
          <w:spacing w:val="-4"/>
          <w:sz w:val="28"/>
          <w:szCs w:val="28"/>
        </w:rPr>
      </w:pPr>
    </w:p>
    <w:p w14:paraId="2C89739D" w14:textId="77777777" w:rsidR="005571A9" w:rsidRPr="004120FE" w:rsidRDefault="005571A9" w:rsidP="005571A9">
      <w:pPr>
        <w:pBdr>
          <w:bottom w:val="single" w:sz="4" w:space="1" w:color="auto"/>
        </w:pBdr>
        <w:spacing w:before="120" w:after="120"/>
        <w:jc w:val="center"/>
        <w:rPr>
          <w:rFonts w:ascii="TH SarabunPSK" w:hAnsi="TH SarabunPSK" w:cs="TH SarabunPSK"/>
          <w:b/>
          <w:bCs/>
          <w:color w:val="FF0000"/>
          <w:spacing w:val="-4"/>
          <w:sz w:val="28"/>
          <w:szCs w:val="28"/>
        </w:rPr>
      </w:pPr>
    </w:p>
    <w:p w14:paraId="1B581AFB" w14:textId="77777777" w:rsidR="005571A9" w:rsidRPr="004120FE" w:rsidRDefault="005571A9" w:rsidP="005571A9">
      <w:pPr>
        <w:pBdr>
          <w:bottom w:val="single" w:sz="4" w:space="1" w:color="auto"/>
        </w:pBdr>
        <w:spacing w:before="120" w:after="120"/>
        <w:jc w:val="center"/>
        <w:rPr>
          <w:rFonts w:ascii="TH SarabunPSK" w:hAnsi="TH SarabunPSK" w:cs="TH SarabunPSK"/>
          <w:b/>
          <w:bCs/>
          <w:color w:val="FF0000"/>
          <w:spacing w:val="-4"/>
          <w:sz w:val="28"/>
          <w:szCs w:val="28"/>
        </w:rPr>
      </w:pPr>
    </w:p>
    <w:p w14:paraId="61DEAEB2" w14:textId="77777777" w:rsidR="005571A9" w:rsidRPr="004120FE" w:rsidRDefault="005571A9" w:rsidP="005571A9">
      <w:pPr>
        <w:pBdr>
          <w:bottom w:val="single" w:sz="4" w:space="1" w:color="auto"/>
        </w:pBdr>
        <w:spacing w:before="120" w:after="120"/>
        <w:jc w:val="center"/>
        <w:rPr>
          <w:rFonts w:ascii="TH SarabunPSK" w:hAnsi="TH SarabunPSK" w:cs="TH SarabunPSK"/>
          <w:b/>
          <w:bCs/>
          <w:color w:val="FF0000"/>
          <w:spacing w:val="-4"/>
          <w:sz w:val="28"/>
          <w:szCs w:val="28"/>
        </w:rPr>
      </w:pPr>
    </w:p>
    <w:p w14:paraId="6B583CBC" w14:textId="77777777" w:rsidR="005571A9" w:rsidRPr="004120FE" w:rsidRDefault="005571A9" w:rsidP="005571A9">
      <w:pPr>
        <w:pBdr>
          <w:bottom w:val="single" w:sz="4" w:space="1" w:color="auto"/>
        </w:pBdr>
        <w:spacing w:before="120" w:after="120"/>
        <w:jc w:val="center"/>
        <w:rPr>
          <w:rFonts w:ascii="TH SarabunPSK" w:hAnsi="TH SarabunPSK" w:cs="TH SarabunPSK"/>
          <w:b/>
          <w:bCs/>
          <w:color w:val="FF0000"/>
          <w:spacing w:val="-4"/>
          <w:sz w:val="28"/>
          <w:szCs w:val="28"/>
        </w:rPr>
      </w:pPr>
    </w:p>
    <w:p w14:paraId="422B068C" w14:textId="77777777" w:rsidR="005571A9" w:rsidRPr="004120FE" w:rsidRDefault="005571A9" w:rsidP="005571A9">
      <w:pPr>
        <w:pBdr>
          <w:bottom w:val="single" w:sz="4" w:space="1" w:color="auto"/>
        </w:pBdr>
        <w:spacing w:before="120" w:after="120"/>
        <w:jc w:val="center"/>
        <w:rPr>
          <w:rFonts w:ascii="TH SarabunPSK" w:hAnsi="TH SarabunPSK" w:cs="TH SarabunPSK"/>
          <w:b/>
          <w:bCs/>
          <w:color w:val="FF0000"/>
          <w:spacing w:val="-4"/>
          <w:sz w:val="28"/>
          <w:szCs w:val="28"/>
        </w:rPr>
      </w:pPr>
    </w:p>
    <w:p w14:paraId="2AFA5767" w14:textId="77777777" w:rsidR="005571A9" w:rsidRPr="004120FE" w:rsidRDefault="005571A9" w:rsidP="005571A9">
      <w:pPr>
        <w:pBdr>
          <w:bottom w:val="single" w:sz="4" w:space="1" w:color="auto"/>
        </w:pBdr>
        <w:spacing w:before="120" w:after="120"/>
        <w:jc w:val="center"/>
        <w:rPr>
          <w:rFonts w:ascii="TH SarabunPSK" w:hAnsi="TH SarabunPSK" w:cs="TH SarabunPSK"/>
          <w:b/>
          <w:bCs/>
          <w:color w:val="FF0000"/>
          <w:spacing w:val="-4"/>
          <w:sz w:val="28"/>
          <w:szCs w:val="28"/>
        </w:rPr>
      </w:pPr>
    </w:p>
    <w:p w14:paraId="1E254A5F" w14:textId="77777777" w:rsidR="005571A9" w:rsidRPr="004120FE" w:rsidRDefault="005571A9" w:rsidP="005571A9">
      <w:pPr>
        <w:pBdr>
          <w:bottom w:val="single" w:sz="4" w:space="1" w:color="auto"/>
        </w:pBdr>
        <w:spacing w:before="120" w:after="120"/>
        <w:jc w:val="center"/>
        <w:rPr>
          <w:rFonts w:ascii="TH SarabunPSK" w:hAnsi="TH SarabunPSK" w:cs="TH SarabunPSK"/>
          <w:b/>
          <w:bCs/>
          <w:color w:val="FF0000"/>
          <w:spacing w:val="-4"/>
          <w:sz w:val="28"/>
          <w:szCs w:val="28"/>
        </w:rPr>
      </w:pPr>
    </w:p>
    <w:p w14:paraId="2A7F681E" w14:textId="267D1965" w:rsidR="005571A9" w:rsidRPr="004120FE" w:rsidRDefault="005571A9" w:rsidP="005571A9">
      <w:pPr>
        <w:pBdr>
          <w:bottom w:val="single" w:sz="4" w:space="1" w:color="auto"/>
        </w:pBdr>
        <w:spacing w:before="120" w:after="120"/>
        <w:jc w:val="center"/>
        <w:rPr>
          <w:rFonts w:ascii="TH SarabunPSK" w:hAnsi="TH SarabunPSK" w:cs="TH SarabunPSK"/>
          <w:b/>
          <w:bCs/>
          <w:sz w:val="220"/>
          <w:szCs w:val="220"/>
        </w:rPr>
      </w:pPr>
      <w:r w:rsidRPr="004120FE">
        <w:rPr>
          <w:rFonts w:ascii="TH SarabunPSK" w:hAnsi="TH SarabunPSK" w:cs="TH SarabunPSK" w:hint="cs"/>
          <w:b/>
          <w:bCs/>
          <w:sz w:val="144"/>
          <w:szCs w:val="144"/>
          <w:cs/>
        </w:rPr>
        <w:t xml:space="preserve">ส่วนที่ </w:t>
      </w:r>
      <w:r w:rsidR="006236D6">
        <w:rPr>
          <w:rFonts w:ascii="TH SarabunPSK" w:hAnsi="TH SarabunPSK" w:cs="TH SarabunPSK"/>
          <w:b/>
          <w:bCs/>
          <w:sz w:val="220"/>
          <w:szCs w:val="220"/>
          <w:cs/>
        </w:rPr>
        <w:t>๕</w:t>
      </w:r>
    </w:p>
    <w:p w14:paraId="3A50B4F6" w14:textId="7A3A31CE" w:rsidR="0037163D" w:rsidRPr="004120FE" w:rsidRDefault="0099570D" w:rsidP="0099570D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4120FE">
        <w:rPr>
          <w:rFonts w:ascii="TH SarabunPSK" w:hAnsi="TH SarabunPSK" w:cs="TH SarabunPSK" w:hint="cs"/>
          <w:b/>
          <w:bCs/>
          <w:sz w:val="72"/>
          <w:szCs w:val="72"/>
          <w:cs/>
        </w:rPr>
        <w:t>การขับเคลื่อนแผนสู่การปฏิบัติ</w:t>
      </w:r>
    </w:p>
    <w:p w14:paraId="2595B555" w14:textId="7B5A3D57" w:rsidR="00DC7579" w:rsidRPr="004120FE" w:rsidRDefault="00DC7579">
      <w:pPr>
        <w:rPr>
          <w:rFonts w:ascii="TH SarabunPSK" w:hAnsi="TH SarabunPSK" w:cs="TH SarabunPSK"/>
          <w:b/>
          <w:bCs/>
          <w:sz w:val="72"/>
          <w:szCs w:val="72"/>
          <w:cs/>
        </w:rPr>
      </w:pPr>
      <w:r w:rsidRPr="004120FE">
        <w:rPr>
          <w:rFonts w:ascii="TH SarabunPSK" w:hAnsi="TH SarabunPSK" w:cs="TH SarabunPSK"/>
          <w:b/>
          <w:bCs/>
          <w:sz w:val="72"/>
          <w:szCs w:val="72"/>
          <w:cs/>
        </w:rPr>
        <w:br w:type="page"/>
      </w:r>
    </w:p>
    <w:p w14:paraId="70DE5B94" w14:textId="1D6886D3" w:rsidR="00195BFD" w:rsidRPr="004120FE" w:rsidRDefault="00195BFD" w:rsidP="00195BFD">
      <w:pPr>
        <w:spacing w:before="120" w:after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lastRenderedPageBreak/>
        <w:t>การบรรลุเป้าหมายของ</w:t>
      </w:r>
      <w:r w:rsidRPr="004120FE">
        <w:rPr>
          <w:rFonts w:ascii="TH SarabunPSK" w:eastAsia="Calibri" w:hAnsi="TH SarabunPSK" w:cs="TH SarabunPSK"/>
          <w:sz w:val="32"/>
          <w:szCs w:val="32"/>
          <w:cs/>
        </w:rPr>
        <w:t>แผนพัฒนา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 xml:space="preserve">ฯ ฉบับที่ </w:t>
      </w:r>
      <w:r w:rsidR="006236D6">
        <w:rPr>
          <w:rFonts w:ascii="TH SarabunPSK" w:eastAsia="Calibri" w:hAnsi="TH SarabunPSK" w:cs="TH SarabunPSK" w:hint="cs"/>
          <w:sz w:val="32"/>
          <w:szCs w:val="32"/>
          <w:cs/>
        </w:rPr>
        <w:t>๑๓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 xml:space="preserve"> ต้องอาศัย</w:t>
      </w:r>
      <w:bookmarkStart w:id="97" w:name="_Hlk93329189"/>
      <w:r w:rsidRPr="004120FE">
        <w:rPr>
          <w:rFonts w:ascii="TH SarabunPSK" w:eastAsia="Calibri" w:hAnsi="TH SarabunPSK" w:cs="TH SarabunPSK"/>
          <w:sz w:val="32"/>
          <w:szCs w:val="32"/>
          <w:cs/>
        </w:rPr>
        <w:t>การ</w:t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ดำเนินงานจากทุกภาคส่วน</w:t>
      </w:r>
      <w:r w:rsidR="00ED5292">
        <w:rPr>
          <w:rFonts w:ascii="TH SarabunPSK" w:eastAsia="Calibri" w:hAnsi="TH SarabunPSK" w:cs="TH SarabunPSK"/>
          <w:sz w:val="32"/>
          <w:szCs w:val="32"/>
          <w:cs/>
        </w:rPr>
        <w:br/>
      </w:r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>ที่เชื่อมประสานกันอย่างเป็นระบบ</w:t>
      </w:r>
      <w:bookmarkEnd w:id="97"/>
      <w:r w:rsidRPr="004120FE">
        <w:rPr>
          <w:rFonts w:ascii="TH SarabunPSK" w:eastAsia="Calibri" w:hAnsi="TH SarabunPSK" w:cs="TH SarabunPSK" w:hint="cs"/>
          <w:sz w:val="32"/>
          <w:szCs w:val="32"/>
          <w:cs/>
        </w:rPr>
        <w:t xml:space="preserve"> ครอบคลุมตั้งแต่กระบวนการขับเคลื่อนที่สามารถ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ถ่ายทอด</w:t>
      </w:r>
      <w:r w:rsidRPr="004120FE">
        <w:rPr>
          <w:rFonts w:ascii="TH SarabunPSK" w:hAnsi="TH SarabunPSK" w:cs="TH SarabunPSK"/>
          <w:sz w:val="32"/>
          <w:szCs w:val="32"/>
          <w:cs/>
        </w:rPr>
        <w:t>เป้าหมาย</w:t>
      </w:r>
      <w:r w:rsidR="000258C8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และกลยุทธ์ของแผนไปสู่การดำเนินงานในระดับมาตรการ แผนงาน และโครงการ ได้อย่าง</w:t>
      </w:r>
      <w:r w:rsidRPr="004120FE">
        <w:rPr>
          <w:rFonts w:ascii="TH SarabunPSK" w:hAnsi="TH SarabunPSK" w:cs="TH SarabunPSK"/>
          <w:sz w:val="32"/>
          <w:szCs w:val="32"/>
          <w:cs/>
        </w:rPr>
        <w:t>สอดคล้อง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เชื่อมโยง</w:t>
      </w:r>
      <w:r w:rsidRPr="004120FE">
        <w:rPr>
          <w:rFonts w:ascii="TH SarabunPSK" w:hAnsi="TH SarabunPSK" w:cs="TH SarabunPSK"/>
          <w:sz w:val="32"/>
          <w:szCs w:val="32"/>
          <w:cs/>
        </w:rPr>
        <w:t>และ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สามารถ</w:t>
      </w:r>
      <w:r w:rsidRPr="004120FE">
        <w:rPr>
          <w:rFonts w:ascii="TH SarabunPSK" w:hAnsi="TH SarabunPSK" w:cs="TH SarabunPSK"/>
          <w:sz w:val="32"/>
          <w:szCs w:val="32"/>
          <w:cs/>
        </w:rPr>
        <w:t>สะท้อนถึงเป้าหมายการ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พัฒนาได้อย่างแท้จริง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รวมถึงการผลักดันให้เกิดการทำงาน</w:t>
      </w:r>
      <w:r w:rsidR="000258C8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อย่างบูรณาการในประเด็นการพัฒนาที่ครอบคลุมภารกิจของหลายหน่วยงาน และ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การประสานความร่วมมือ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กับภาคส่วนอื่น ๆ ที่เป็น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ภาคีการพัฒนา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เพื่อผนึกกำลังในการที่จะขับเคลื่อนการพัฒนาให้สัมฤทธิ์ผล </w:t>
      </w:r>
      <w:r w:rsidR="000258C8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ในขณะเดียวกัน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ขับเคลื่อนแผนพัฒนาฯ ฉบับที่ </w:t>
      </w:r>
      <w:r w:rsidR="006236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๑๓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ให้ประสบผลสำเร็จยังต้องอาศัย</w:t>
      </w:r>
      <w:r w:rsidRPr="004120FE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กลไกการจัดสรรงบประมาณที่เป็นไปในทิศทางเดียวกัน ตลอดจน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กระบวนการติดตามประเมินผล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ที่มีประสิทธิภาพและ</w:t>
      </w:r>
      <w:r w:rsidR="008E69EC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อยู่บนพื้นฐานของการมีส่วนร่วม เพื่อสนับสนุนให้</w:t>
      </w:r>
      <w:r w:rsidRPr="004120FE">
        <w:rPr>
          <w:rFonts w:ascii="TH SarabunPSK" w:hAnsi="TH SarabunPSK" w:cs="TH SarabunPSK"/>
          <w:sz w:val="32"/>
          <w:szCs w:val="32"/>
          <w:cs/>
        </w:rPr>
        <w:t>หน่วยงานที่เกี่ยวข้อง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มีข้อมูลที่เป็นประโยชน์ต่อการ</w:t>
      </w:r>
      <w:r w:rsidRPr="004120FE">
        <w:rPr>
          <w:rFonts w:ascii="TH SarabunPSK" w:hAnsi="TH SarabunPSK" w:cs="TH SarabunPSK"/>
          <w:sz w:val="32"/>
          <w:szCs w:val="32"/>
          <w:cs/>
        </w:rPr>
        <w:t>ปรับ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ปรุงแผนงานและวิธีการดำเนินงานให้สามารถตอบสนองต่อเป้าหมายได้มากยิ่งขึ้น </w:t>
      </w:r>
      <w:r w:rsidRPr="004120FE">
        <w:rPr>
          <w:rFonts w:ascii="TH SarabunPSK" w:hAnsi="TH SarabunPSK" w:cs="TH SarabunPSK" w:hint="cs"/>
          <w:spacing w:val="-2"/>
          <w:sz w:val="32"/>
          <w:szCs w:val="32"/>
          <w:cs/>
        </w:rPr>
        <w:t>ซึ่งจะช่วยให้</w:t>
      </w:r>
      <w:r w:rsidRPr="004120FE">
        <w:rPr>
          <w:rFonts w:ascii="TH SarabunPSK" w:hAnsi="TH SarabunPSK" w:cs="TH SarabunPSK"/>
          <w:spacing w:val="-2"/>
          <w:sz w:val="32"/>
          <w:szCs w:val="32"/>
          <w:cs/>
        </w:rPr>
        <w:t>การ</w:t>
      </w:r>
      <w:r w:rsidRPr="004120FE">
        <w:rPr>
          <w:rFonts w:ascii="TH SarabunPSK" w:hAnsi="TH SarabunPSK" w:cs="TH SarabunPSK" w:hint="cs"/>
          <w:spacing w:val="-2"/>
          <w:sz w:val="32"/>
          <w:szCs w:val="32"/>
          <w:cs/>
        </w:rPr>
        <w:t>ขับเคลื่อนแผน</w:t>
      </w:r>
      <w:r w:rsidR="000258C8">
        <w:rPr>
          <w:rFonts w:ascii="TH SarabunPSK" w:hAnsi="TH SarabunPSK" w:cs="TH SarabunPSK"/>
          <w:spacing w:val="-2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pacing w:val="-2"/>
          <w:sz w:val="32"/>
          <w:szCs w:val="32"/>
          <w:cs/>
        </w:rPr>
        <w:t>สู่การปฏิบัติ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บรรลุผลสำเร็จ และสนับสนุนการพัฒนาให้</w:t>
      </w:r>
      <w:r w:rsidRPr="004120FE">
        <w:rPr>
          <w:rFonts w:ascii="TH SarabunPSK" w:hAnsi="TH SarabunPSK" w:cs="TH SarabunPSK"/>
          <w:sz w:val="32"/>
          <w:szCs w:val="32"/>
          <w:cs/>
        </w:rPr>
        <w:t xml:space="preserve">บรรลุตามวิสัยทัศน์ 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>“ประเทศไทยมีความมั่นคง มั่งคั่ง ยั่งยืน เป็นประเทศพัฒนาแล้ว ด้วยการพัฒนาตามหลักปรัชญาของเศรษฐกิจพอเพียง”</w:t>
      </w:r>
      <w:r w:rsidR="008E69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ต่อไป</w:t>
      </w:r>
    </w:p>
    <w:p w14:paraId="1D6C2FEF" w14:textId="3101F228" w:rsidR="00195BFD" w:rsidRPr="004120FE" w:rsidRDefault="00195BFD" w:rsidP="00ED5292">
      <w:pPr>
        <w:pStyle w:val="ListParagraph"/>
        <w:numPr>
          <w:ilvl w:val="0"/>
          <w:numId w:val="16"/>
        </w:numPr>
        <w:shd w:val="clear" w:color="auto" w:fill="F2F2F2" w:themeFill="background1" w:themeFillShade="F2"/>
        <w:spacing w:before="240" w:after="120"/>
        <w:ind w:hanging="720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</w:t>
      </w:r>
      <w:r w:rsidR="00DD197B"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ขับเคลื่อนแผนสู่การปฏิบัติ</w:t>
      </w:r>
    </w:p>
    <w:p w14:paraId="5A779E58" w14:textId="7E58E84B" w:rsidR="00195BFD" w:rsidRPr="0036597C" w:rsidRDefault="00195BFD" w:rsidP="000258C8">
      <w:pPr>
        <w:pStyle w:val="ListParagraph"/>
        <w:numPr>
          <w:ilvl w:val="0"/>
          <w:numId w:val="18"/>
        </w:numPr>
        <w:spacing w:before="120" w:after="120"/>
        <w:ind w:left="0" w:firstLine="709"/>
        <w:contextualSpacing w:val="0"/>
        <w:jc w:val="thaiDistribute"/>
        <w:rPr>
          <w:rStyle w:val="Strong"/>
          <w:rFonts w:ascii="TH SarabunPSK" w:hAnsi="TH SarabunPSK" w:cs="TH SarabunPSK"/>
          <w:b w:val="0"/>
          <w:bCs w:val="0"/>
          <w:spacing w:val="-2"/>
          <w:sz w:val="32"/>
          <w:szCs w:val="32"/>
          <w:shd w:val="clear" w:color="auto" w:fill="FFFFFF"/>
        </w:rPr>
      </w:pPr>
      <w:r w:rsidRPr="0036597C">
        <w:rPr>
          <w:rStyle w:val="Strong"/>
          <w:rFonts w:ascii="TH SarabunPSK" w:hAnsi="TH SarabunPSK" w:cs="TH SarabunPSK" w:hint="cs"/>
          <w:spacing w:val="-2"/>
          <w:sz w:val="32"/>
          <w:szCs w:val="32"/>
          <w:shd w:val="clear" w:color="auto" w:fill="FFFFFF"/>
          <w:cs/>
        </w:rPr>
        <w:t>การใช้</w:t>
      </w:r>
      <w:r w:rsidRPr="0036597C">
        <w:rPr>
          <w:rStyle w:val="Strong"/>
          <w:rFonts w:ascii="TH SarabunPSK" w:hAnsi="TH SarabunPSK" w:cs="TH SarabunPSK"/>
          <w:spacing w:val="-2"/>
          <w:sz w:val="32"/>
          <w:szCs w:val="32"/>
          <w:shd w:val="clear" w:color="auto" w:fill="FFFFFF"/>
          <w:cs/>
        </w:rPr>
        <w:t>วงจรก</w:t>
      </w:r>
      <w:r w:rsidRPr="0036597C">
        <w:rPr>
          <w:rStyle w:val="Strong"/>
          <w:rFonts w:ascii="TH SarabunPSK" w:hAnsi="TH SarabunPSK" w:cs="TH SarabunPSK" w:hint="cs"/>
          <w:spacing w:val="-2"/>
          <w:sz w:val="32"/>
          <w:szCs w:val="32"/>
          <w:shd w:val="clear" w:color="auto" w:fill="FFFFFF"/>
          <w:cs/>
        </w:rPr>
        <w:t>า</w:t>
      </w:r>
      <w:r w:rsidRPr="0036597C">
        <w:rPr>
          <w:rStyle w:val="Strong"/>
          <w:rFonts w:ascii="TH SarabunPSK" w:hAnsi="TH SarabunPSK" w:cs="TH SarabunPSK"/>
          <w:spacing w:val="-2"/>
          <w:sz w:val="32"/>
          <w:szCs w:val="32"/>
          <w:shd w:val="clear" w:color="auto" w:fill="FFFFFF"/>
          <w:cs/>
        </w:rPr>
        <w:t>รบริห</w:t>
      </w:r>
      <w:r w:rsidRPr="0036597C">
        <w:rPr>
          <w:rStyle w:val="Strong"/>
          <w:rFonts w:ascii="TH SarabunPSK" w:hAnsi="TH SarabunPSK" w:cs="TH SarabunPSK" w:hint="cs"/>
          <w:spacing w:val="-2"/>
          <w:sz w:val="32"/>
          <w:szCs w:val="32"/>
          <w:shd w:val="clear" w:color="auto" w:fill="FFFFFF"/>
          <w:cs/>
        </w:rPr>
        <w:t>า</w:t>
      </w:r>
      <w:r w:rsidRPr="0036597C">
        <w:rPr>
          <w:rStyle w:val="Strong"/>
          <w:rFonts w:ascii="TH SarabunPSK" w:hAnsi="TH SarabunPSK" w:cs="TH SarabunPSK"/>
          <w:spacing w:val="-2"/>
          <w:sz w:val="32"/>
          <w:szCs w:val="32"/>
          <w:shd w:val="clear" w:color="auto" w:fill="FFFFFF"/>
          <w:cs/>
        </w:rPr>
        <w:t>รง</w:t>
      </w:r>
      <w:r w:rsidRPr="0036597C">
        <w:rPr>
          <w:rStyle w:val="Strong"/>
          <w:rFonts w:ascii="TH SarabunPSK" w:hAnsi="TH SarabunPSK" w:cs="TH SarabunPSK" w:hint="cs"/>
          <w:spacing w:val="-2"/>
          <w:sz w:val="32"/>
          <w:szCs w:val="32"/>
          <w:shd w:val="clear" w:color="auto" w:fill="FFFFFF"/>
          <w:cs/>
        </w:rPr>
        <w:t>า</w:t>
      </w:r>
      <w:r w:rsidRPr="0036597C">
        <w:rPr>
          <w:rStyle w:val="Strong"/>
          <w:rFonts w:ascii="TH SarabunPSK" w:hAnsi="TH SarabunPSK" w:cs="TH SarabunPSK"/>
          <w:spacing w:val="-2"/>
          <w:sz w:val="32"/>
          <w:szCs w:val="32"/>
          <w:shd w:val="clear" w:color="auto" w:fill="FFFFFF"/>
          <w:cs/>
        </w:rPr>
        <w:t>นคุณภ</w:t>
      </w:r>
      <w:r w:rsidRPr="0036597C">
        <w:rPr>
          <w:rStyle w:val="Strong"/>
          <w:rFonts w:ascii="TH SarabunPSK" w:hAnsi="TH SarabunPSK" w:cs="TH SarabunPSK" w:hint="cs"/>
          <w:spacing w:val="-2"/>
          <w:sz w:val="32"/>
          <w:szCs w:val="32"/>
          <w:shd w:val="clear" w:color="auto" w:fill="FFFFFF"/>
          <w:cs/>
        </w:rPr>
        <w:t>า</w:t>
      </w:r>
      <w:r w:rsidRPr="0036597C">
        <w:rPr>
          <w:rStyle w:val="Strong"/>
          <w:rFonts w:ascii="TH SarabunPSK" w:hAnsi="TH SarabunPSK" w:cs="TH SarabunPSK"/>
          <w:spacing w:val="-2"/>
          <w:sz w:val="32"/>
          <w:szCs w:val="32"/>
          <w:shd w:val="clear" w:color="auto" w:fill="FFFFFF"/>
          <w:cs/>
        </w:rPr>
        <w:t>พเป็นกรอบแนวท</w:t>
      </w:r>
      <w:r w:rsidRPr="0036597C">
        <w:rPr>
          <w:rStyle w:val="Strong"/>
          <w:rFonts w:ascii="TH SarabunPSK" w:hAnsi="TH SarabunPSK" w:cs="TH SarabunPSK" w:hint="cs"/>
          <w:spacing w:val="-2"/>
          <w:sz w:val="32"/>
          <w:szCs w:val="32"/>
          <w:shd w:val="clear" w:color="auto" w:fill="FFFFFF"/>
          <w:cs/>
        </w:rPr>
        <w:t>า</w:t>
      </w:r>
      <w:r w:rsidRPr="0036597C">
        <w:rPr>
          <w:rStyle w:val="Strong"/>
          <w:rFonts w:ascii="TH SarabunPSK" w:hAnsi="TH SarabunPSK" w:cs="TH SarabunPSK"/>
          <w:spacing w:val="-2"/>
          <w:sz w:val="32"/>
          <w:szCs w:val="32"/>
          <w:shd w:val="clear" w:color="auto" w:fill="FFFFFF"/>
          <w:cs/>
        </w:rPr>
        <w:t>ง</w:t>
      </w:r>
      <w:r w:rsidRPr="0036597C">
        <w:rPr>
          <w:rStyle w:val="Strong"/>
          <w:rFonts w:ascii="TH SarabunPSK" w:hAnsi="TH SarabunPSK" w:cs="TH SarabunPSK" w:hint="cs"/>
          <w:spacing w:val="-2"/>
          <w:sz w:val="32"/>
          <w:szCs w:val="32"/>
          <w:shd w:val="clear" w:color="auto" w:fill="FFFFFF"/>
          <w:cs/>
        </w:rPr>
        <w:t xml:space="preserve"> </w:t>
      </w:r>
      <w:r w:rsidRPr="0036597C">
        <w:rPr>
          <w:rStyle w:val="Strong"/>
          <w:rFonts w:ascii="TH SarabunPSK" w:hAnsi="TH SarabunPSK" w:cs="TH SarabunPSK" w:hint="cs"/>
          <w:b w:val="0"/>
          <w:bCs w:val="0"/>
          <w:spacing w:val="-2"/>
          <w:sz w:val="32"/>
          <w:szCs w:val="32"/>
          <w:shd w:val="clear" w:color="auto" w:fill="FFFFFF"/>
          <w:cs/>
        </w:rPr>
        <w:t>เพื่อให้เกิด</w:t>
      </w:r>
      <w:r w:rsidRPr="0036597C">
        <w:rPr>
          <w:rStyle w:val="Strong"/>
          <w:rFonts w:ascii="TH SarabunPSK" w:hAnsi="TH SarabunPSK" w:cs="TH SarabunPSK"/>
          <w:b w:val="0"/>
          <w:bCs w:val="0"/>
          <w:spacing w:val="-2"/>
          <w:sz w:val="32"/>
          <w:szCs w:val="32"/>
          <w:shd w:val="clear" w:color="auto" w:fill="FFFFFF"/>
          <w:cs/>
        </w:rPr>
        <w:t>กระบวนการทำงาน</w:t>
      </w:r>
      <w:r w:rsidR="00BF3261">
        <w:rPr>
          <w:rStyle w:val="Strong"/>
          <w:rFonts w:ascii="TH SarabunPSK" w:hAnsi="TH SarabunPSK" w:cs="TH SarabunPSK"/>
          <w:b w:val="0"/>
          <w:bCs w:val="0"/>
          <w:spacing w:val="-2"/>
          <w:sz w:val="32"/>
          <w:szCs w:val="32"/>
          <w:shd w:val="clear" w:color="auto" w:fill="FFFFFF"/>
          <w:cs/>
        </w:rPr>
        <w:br/>
      </w:r>
      <w:r w:rsidRPr="0036597C">
        <w:rPr>
          <w:rStyle w:val="Strong"/>
          <w:rFonts w:ascii="TH SarabunPSK" w:hAnsi="TH SarabunPSK" w:cs="TH SarabunPSK"/>
          <w:b w:val="0"/>
          <w:bCs w:val="0"/>
          <w:spacing w:val="-2"/>
          <w:sz w:val="32"/>
          <w:szCs w:val="32"/>
          <w:shd w:val="clear" w:color="auto" w:fill="FFFFFF"/>
          <w:cs/>
        </w:rPr>
        <w:t>ที่เป็นระบบและมีการพัฒนาปรับปรุงอย่างต่อเนื่อง</w:t>
      </w:r>
      <w:r w:rsidRPr="0036597C">
        <w:rPr>
          <w:rStyle w:val="Strong"/>
          <w:rFonts w:ascii="TH SarabunPSK" w:hAnsi="TH SarabunPSK" w:cs="TH SarabunPSK" w:hint="cs"/>
          <w:b w:val="0"/>
          <w:bCs w:val="0"/>
          <w:spacing w:val="-2"/>
          <w:sz w:val="32"/>
          <w:szCs w:val="32"/>
          <w:shd w:val="clear" w:color="auto" w:fill="FFFFFF"/>
          <w:cs/>
        </w:rPr>
        <w:t xml:space="preserve"> โดยครอบคลุมการดำเนินงาน </w:t>
      </w:r>
      <w:r w:rsidR="006236D6">
        <w:rPr>
          <w:rStyle w:val="Strong"/>
          <w:rFonts w:ascii="TH SarabunPSK" w:hAnsi="TH SarabunPSK" w:cs="TH SarabunPSK" w:hint="cs"/>
          <w:b w:val="0"/>
          <w:bCs w:val="0"/>
          <w:spacing w:val="-2"/>
          <w:sz w:val="32"/>
          <w:szCs w:val="32"/>
          <w:shd w:val="clear" w:color="auto" w:fill="FFFFFF"/>
          <w:cs/>
        </w:rPr>
        <w:t>๔</w:t>
      </w:r>
      <w:r w:rsidRPr="0036597C">
        <w:rPr>
          <w:rStyle w:val="Strong"/>
          <w:rFonts w:ascii="TH SarabunPSK" w:hAnsi="TH SarabunPSK" w:cs="TH SarabunPSK" w:hint="cs"/>
          <w:b w:val="0"/>
          <w:bCs w:val="0"/>
          <w:spacing w:val="-2"/>
          <w:sz w:val="32"/>
          <w:szCs w:val="32"/>
          <w:shd w:val="clear" w:color="auto" w:fill="FFFFFF"/>
          <w:cs/>
        </w:rPr>
        <w:t xml:space="preserve"> ขั้นตอนที่มีความเชื่อมโยงกัน ได้แก่ การวางแผน </w:t>
      </w:r>
      <w:r w:rsidR="0042352F">
        <w:rPr>
          <w:rStyle w:val="Strong"/>
          <w:rFonts w:ascii="TH SarabunPSK" w:hAnsi="TH SarabunPSK" w:cs="TH SarabunPSK" w:hint="cs"/>
          <w:b w:val="0"/>
          <w:bCs w:val="0"/>
          <w:spacing w:val="-2"/>
          <w:sz w:val="32"/>
          <w:szCs w:val="32"/>
          <w:shd w:val="clear" w:color="auto" w:fill="FFFFFF"/>
          <w:cs/>
        </w:rPr>
        <w:t>การ</w:t>
      </w:r>
      <w:r w:rsidRPr="0036597C">
        <w:rPr>
          <w:rStyle w:val="Strong"/>
          <w:rFonts w:ascii="TH SarabunPSK" w:hAnsi="TH SarabunPSK" w:cs="TH SarabunPSK" w:hint="cs"/>
          <w:b w:val="0"/>
          <w:bCs w:val="0"/>
          <w:spacing w:val="-2"/>
          <w:sz w:val="32"/>
          <w:szCs w:val="32"/>
          <w:shd w:val="clear" w:color="auto" w:fill="FFFFFF"/>
          <w:cs/>
        </w:rPr>
        <w:t xml:space="preserve">ปฏิบัติตามแผน </w:t>
      </w:r>
      <w:r w:rsidRPr="0036597C">
        <w:rPr>
          <w:rStyle w:val="Strong"/>
          <w:rFonts w:ascii="TH SarabunPSK" w:hAnsi="TH SarabunPSK" w:cs="TH SarabunPSK"/>
          <w:b w:val="0"/>
          <w:bCs w:val="0"/>
          <w:spacing w:val="-2"/>
          <w:sz w:val="32"/>
          <w:szCs w:val="32"/>
          <w:shd w:val="clear" w:color="auto" w:fill="FFFFFF"/>
          <w:cs/>
        </w:rPr>
        <w:t>การ</w:t>
      </w:r>
      <w:r w:rsidRPr="0036597C">
        <w:rPr>
          <w:rStyle w:val="Strong"/>
          <w:rFonts w:ascii="TH SarabunPSK" w:hAnsi="TH SarabunPSK" w:cs="TH SarabunPSK" w:hint="cs"/>
          <w:b w:val="0"/>
          <w:bCs w:val="0"/>
          <w:spacing w:val="-2"/>
          <w:sz w:val="32"/>
          <w:szCs w:val="32"/>
          <w:shd w:val="clear" w:color="auto" w:fill="FFFFFF"/>
          <w:cs/>
        </w:rPr>
        <w:t>ติดตาม ตรวจสอบ ประเมิน</w:t>
      </w:r>
      <w:r w:rsidRPr="0036597C">
        <w:rPr>
          <w:rStyle w:val="Strong"/>
          <w:rFonts w:ascii="TH SarabunPSK" w:hAnsi="TH SarabunPSK" w:cs="TH SarabunPSK"/>
          <w:b w:val="0"/>
          <w:bCs w:val="0"/>
          <w:spacing w:val="-2"/>
          <w:sz w:val="32"/>
          <w:szCs w:val="32"/>
          <w:shd w:val="clear" w:color="auto" w:fill="FFFFFF"/>
          <w:cs/>
        </w:rPr>
        <w:t>ผลการดำเนินงาน</w:t>
      </w:r>
      <w:r w:rsidRPr="0036597C">
        <w:rPr>
          <w:rStyle w:val="Strong"/>
          <w:rFonts w:ascii="TH SarabunPSK" w:hAnsi="TH SarabunPSK" w:cs="TH SarabunPSK" w:hint="cs"/>
          <w:b w:val="0"/>
          <w:bCs w:val="0"/>
          <w:spacing w:val="-2"/>
          <w:sz w:val="32"/>
          <w:szCs w:val="32"/>
          <w:shd w:val="clear" w:color="auto" w:fill="FFFFFF"/>
          <w:cs/>
        </w:rPr>
        <w:t xml:space="preserve"> และการปรับปรุงแก้ไขการดำเนินงานตามผลการตรวจสอบ</w:t>
      </w:r>
    </w:p>
    <w:p w14:paraId="3A026A7D" w14:textId="796131EB" w:rsidR="00195BFD" w:rsidRPr="0036597C" w:rsidRDefault="00195BFD" w:rsidP="00267B69">
      <w:pPr>
        <w:pStyle w:val="ListParagraph"/>
        <w:numPr>
          <w:ilvl w:val="0"/>
          <w:numId w:val="18"/>
        </w:numPr>
        <w:spacing w:before="120" w:after="120"/>
        <w:ind w:left="0" w:firstLine="720"/>
        <w:contextualSpacing w:val="0"/>
        <w:jc w:val="thaiDistribute"/>
        <w:rPr>
          <w:rStyle w:val="Strong"/>
          <w:rFonts w:ascii="TH SarabunPSK" w:hAnsi="TH SarabunPSK" w:cs="TH SarabunPSK"/>
          <w:b w:val="0"/>
          <w:bCs w:val="0"/>
          <w:spacing w:val="-2"/>
          <w:sz w:val="32"/>
          <w:szCs w:val="32"/>
          <w:shd w:val="clear" w:color="auto" w:fill="FFFFFF"/>
        </w:rPr>
      </w:pPr>
      <w:r w:rsidRPr="0036597C">
        <w:rPr>
          <w:rStyle w:val="Strong"/>
          <w:rFonts w:ascii="TH SarabunPSK" w:hAnsi="TH SarabunPSK" w:cs="TH SarabunPSK" w:hint="cs"/>
          <w:spacing w:val="-2"/>
          <w:sz w:val="32"/>
          <w:szCs w:val="32"/>
          <w:shd w:val="clear" w:color="auto" w:fill="FFFFFF"/>
          <w:cs/>
        </w:rPr>
        <w:t xml:space="preserve">การมุ่งเน้นผลสัมฤทธิ์ </w:t>
      </w:r>
      <w:r w:rsidRPr="0036597C">
        <w:rPr>
          <w:rStyle w:val="Strong"/>
          <w:rFonts w:ascii="TH SarabunPSK" w:hAnsi="TH SarabunPSK" w:cs="TH SarabunPSK" w:hint="cs"/>
          <w:b w:val="0"/>
          <w:bCs w:val="0"/>
          <w:spacing w:val="-2"/>
          <w:sz w:val="32"/>
          <w:szCs w:val="32"/>
          <w:shd w:val="clear" w:color="auto" w:fill="FFFFFF"/>
          <w:cs/>
        </w:rPr>
        <w:t>โดยให้ความสำคัญกับการ</w:t>
      </w:r>
      <w:r w:rsidRPr="0036597C">
        <w:rPr>
          <w:rStyle w:val="Strong"/>
          <w:rFonts w:ascii="TH SarabunPSK" w:hAnsi="TH SarabunPSK" w:cs="TH SarabunPSK"/>
          <w:b w:val="0"/>
          <w:bCs w:val="0"/>
          <w:spacing w:val="-2"/>
          <w:sz w:val="32"/>
          <w:szCs w:val="32"/>
          <w:shd w:val="clear" w:color="auto" w:fill="FFFFFF"/>
          <w:cs/>
        </w:rPr>
        <w:t>วัดผล</w:t>
      </w:r>
      <w:r w:rsidRPr="0036597C">
        <w:rPr>
          <w:rStyle w:val="Strong"/>
          <w:rFonts w:ascii="TH SarabunPSK" w:hAnsi="TH SarabunPSK" w:cs="TH SarabunPSK" w:hint="cs"/>
          <w:b w:val="0"/>
          <w:bCs w:val="0"/>
          <w:spacing w:val="-2"/>
          <w:sz w:val="32"/>
          <w:szCs w:val="32"/>
          <w:shd w:val="clear" w:color="auto" w:fill="FFFFFF"/>
          <w:cs/>
        </w:rPr>
        <w:t>สำเร็จของ</w:t>
      </w:r>
      <w:r w:rsidRPr="0036597C">
        <w:rPr>
          <w:rStyle w:val="Strong"/>
          <w:rFonts w:ascii="TH SarabunPSK" w:hAnsi="TH SarabunPSK" w:cs="TH SarabunPSK"/>
          <w:b w:val="0"/>
          <w:bCs w:val="0"/>
          <w:spacing w:val="-2"/>
          <w:sz w:val="32"/>
          <w:szCs w:val="32"/>
          <w:shd w:val="clear" w:color="auto" w:fill="FFFFFF"/>
          <w:cs/>
        </w:rPr>
        <w:t>การ</w:t>
      </w:r>
      <w:r w:rsidRPr="0036597C">
        <w:rPr>
          <w:rStyle w:val="Strong"/>
          <w:rFonts w:ascii="TH SarabunPSK" w:hAnsi="TH SarabunPSK" w:cs="TH SarabunPSK" w:hint="cs"/>
          <w:b w:val="0"/>
          <w:bCs w:val="0"/>
          <w:spacing w:val="-2"/>
          <w:sz w:val="32"/>
          <w:szCs w:val="32"/>
          <w:shd w:val="clear" w:color="auto" w:fill="FFFFFF"/>
          <w:cs/>
        </w:rPr>
        <w:t>ดำเนิน</w:t>
      </w:r>
      <w:r w:rsidRPr="0036597C">
        <w:rPr>
          <w:rStyle w:val="Strong"/>
          <w:rFonts w:ascii="TH SarabunPSK" w:hAnsi="TH SarabunPSK" w:cs="TH SarabunPSK"/>
          <w:b w:val="0"/>
          <w:bCs w:val="0"/>
          <w:spacing w:val="-2"/>
          <w:sz w:val="32"/>
          <w:szCs w:val="32"/>
          <w:shd w:val="clear" w:color="auto" w:fill="FFFFFF"/>
          <w:cs/>
        </w:rPr>
        <w:t>งาน</w:t>
      </w:r>
      <w:r w:rsidRPr="0036597C">
        <w:rPr>
          <w:rStyle w:val="Strong"/>
          <w:rFonts w:ascii="TH SarabunPSK" w:hAnsi="TH SarabunPSK" w:cs="TH SarabunPSK" w:hint="cs"/>
          <w:b w:val="0"/>
          <w:bCs w:val="0"/>
          <w:spacing w:val="-2"/>
          <w:sz w:val="32"/>
          <w:szCs w:val="32"/>
          <w:shd w:val="clear" w:color="auto" w:fill="FFFFFF"/>
          <w:cs/>
        </w:rPr>
        <w:t xml:space="preserve">ด้วยเป้าหมาย </w:t>
      </w:r>
      <w:r w:rsidRPr="0036597C">
        <w:rPr>
          <w:rStyle w:val="Strong"/>
          <w:rFonts w:ascii="TH SarabunPSK" w:hAnsi="TH SarabunPSK" w:cs="TH SarabunPSK"/>
          <w:b w:val="0"/>
          <w:bCs w:val="0"/>
          <w:spacing w:val="-2"/>
          <w:sz w:val="32"/>
          <w:szCs w:val="32"/>
          <w:shd w:val="clear" w:color="auto" w:fill="FFFFFF"/>
          <w:cs/>
        </w:rPr>
        <w:t>ตัวช</w:t>
      </w:r>
      <w:r w:rsidRPr="0036597C">
        <w:rPr>
          <w:rStyle w:val="Strong"/>
          <w:rFonts w:ascii="TH SarabunPSK" w:hAnsi="TH SarabunPSK" w:cs="TH SarabunPSK" w:hint="cs"/>
          <w:b w:val="0"/>
          <w:bCs w:val="0"/>
          <w:spacing w:val="-2"/>
          <w:sz w:val="32"/>
          <w:szCs w:val="32"/>
          <w:shd w:val="clear" w:color="auto" w:fill="FFFFFF"/>
          <w:cs/>
        </w:rPr>
        <w:t>ี้วัด และค่าเป้าหมายที่เป็นรูปธรรม ทั้งในเชิงประสิทธิภาพและประสิทธิผล ในทุกกระบวนการ</w:t>
      </w:r>
      <w:r w:rsidR="00BF3261">
        <w:rPr>
          <w:rStyle w:val="Strong"/>
          <w:rFonts w:ascii="TH SarabunPSK" w:hAnsi="TH SarabunPSK" w:cs="TH SarabunPSK"/>
          <w:b w:val="0"/>
          <w:bCs w:val="0"/>
          <w:spacing w:val="-2"/>
          <w:sz w:val="32"/>
          <w:szCs w:val="32"/>
          <w:shd w:val="clear" w:color="auto" w:fill="FFFFFF"/>
          <w:cs/>
        </w:rPr>
        <w:br/>
      </w:r>
      <w:r w:rsidRPr="0036597C">
        <w:rPr>
          <w:rStyle w:val="Strong"/>
          <w:rFonts w:ascii="TH SarabunPSK" w:hAnsi="TH SarabunPSK" w:cs="TH SarabunPSK" w:hint="cs"/>
          <w:b w:val="0"/>
          <w:bCs w:val="0"/>
          <w:spacing w:val="-2"/>
          <w:sz w:val="32"/>
          <w:szCs w:val="32"/>
          <w:shd w:val="clear" w:color="auto" w:fill="FFFFFF"/>
          <w:cs/>
        </w:rPr>
        <w:t>ของ</w:t>
      </w:r>
      <w:r w:rsidRPr="0036597C">
        <w:rPr>
          <w:rStyle w:val="Strong"/>
          <w:rFonts w:ascii="TH SarabunPSK" w:hAnsi="TH SarabunPSK" w:cs="TH SarabunPSK"/>
          <w:b w:val="0"/>
          <w:bCs w:val="0"/>
          <w:spacing w:val="-2"/>
          <w:sz w:val="32"/>
          <w:szCs w:val="32"/>
          <w:shd w:val="clear" w:color="auto" w:fill="FFFFFF"/>
          <w:cs/>
        </w:rPr>
        <w:t>วงจรการบริหารงานคุณภาพ</w:t>
      </w:r>
    </w:p>
    <w:p w14:paraId="09BC130F" w14:textId="6CFB97DF" w:rsidR="00195BFD" w:rsidRPr="004120FE" w:rsidRDefault="00195BFD" w:rsidP="00267B69">
      <w:pPr>
        <w:pStyle w:val="ListParagraph"/>
        <w:numPr>
          <w:ilvl w:val="0"/>
          <w:numId w:val="18"/>
        </w:numPr>
        <w:spacing w:before="120" w:after="120"/>
        <w:ind w:left="0" w:firstLine="720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  <w:shd w:val="clear" w:color="auto" w:fill="FFFFFF"/>
        </w:rPr>
      </w:pP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การผสมผสานกลไกในหลากหลายมิติ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ทั้ง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กลไกในเชิงยุทธศาสตร์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ซึ่งมุ่งเน้นการสร้างปัจจัยที่จะเป็นกุญแจสำคัญที่นำไปสู่เป้าหมาย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พร้อมทั้งมีการจัดลำดับการดำเนินงานตามความสำคัญ</w:t>
      </w:r>
      <w:r w:rsidR="00BF3261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และความเร่งด่วน 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กลไกตามภารกิจ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ที่เป็นการดำเนินงานตามหน้าที่ความรับผิดชอบตามกฎหมาย</w:t>
      </w:r>
      <w:r w:rsidR="00BF3261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และความเชี่ยวชาญของหน่วยงาน และ</w:t>
      </w: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กลไกในเชิงพื้นที่</w:t>
      </w:r>
      <w:r w:rsidRPr="004120FE">
        <w:rPr>
          <w:rFonts w:ascii="TH SarabunPSK" w:hAnsi="TH SarabunPSK" w:cs="TH SarabunPSK" w:hint="cs"/>
          <w:sz w:val="32"/>
          <w:szCs w:val="32"/>
          <w:cs/>
        </w:rPr>
        <w:t xml:space="preserve"> ที่เป็นการแปลงแผนพัฒนาฯ ไปสู่การปฏิบัติ</w:t>
      </w:r>
      <w:r w:rsidRPr="004120FE">
        <w:rPr>
          <w:rFonts w:ascii="TH SarabunPSK" w:hAnsi="TH SarabunPSK" w:cs="TH SarabunPSK"/>
          <w:sz w:val="32"/>
          <w:szCs w:val="32"/>
        </w:rPr>
        <w:t xml:space="preserve"> </w:t>
      </w:r>
      <w:r w:rsidR="00BF3261">
        <w:rPr>
          <w:rFonts w:ascii="TH SarabunPSK" w:hAnsi="TH SarabunPSK" w:cs="TH SarabunPSK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sz w:val="32"/>
          <w:szCs w:val="32"/>
          <w:cs/>
        </w:rPr>
        <w:t>ผ่านการมองภาพเชิงองค์รวมในระดับภาคและจังหวัด โดยคำนึงถึงความ</w:t>
      </w:r>
      <w:r w:rsidRPr="004120FE">
        <w:rPr>
          <w:rFonts w:ascii="TH SarabunPSK" w:hAnsi="TH SarabunPSK" w:cs="TH SarabunPSK"/>
          <w:sz w:val="32"/>
          <w:szCs w:val="32"/>
          <w:cs/>
        </w:rPr>
        <w:t>สอดคล้องกับสภาพภูมิสังคม</w:t>
      </w:r>
      <w:r w:rsidRPr="004120FE">
        <w:rPr>
          <w:rFonts w:ascii="TH SarabunPSK" w:hAnsi="TH SarabunPSK" w:cs="TH SarabunPSK" w:hint="cs"/>
          <w:sz w:val="32"/>
          <w:szCs w:val="32"/>
          <w:cs/>
        </w:rPr>
        <w:t>ของพื้นที่</w:t>
      </w:r>
    </w:p>
    <w:p w14:paraId="0F33CB2B" w14:textId="2DE7C100" w:rsidR="00195BFD" w:rsidRPr="004120FE" w:rsidRDefault="00195BFD" w:rsidP="00267B69">
      <w:pPr>
        <w:pStyle w:val="ListParagraph"/>
        <w:numPr>
          <w:ilvl w:val="0"/>
          <w:numId w:val="18"/>
        </w:numPr>
        <w:spacing w:before="120" w:after="120"/>
        <w:ind w:left="0" w:firstLine="720"/>
        <w:contextualSpacing w:val="0"/>
        <w:jc w:val="thaiDistribute"/>
        <w:rPr>
          <w:rStyle w:val="Strong"/>
          <w:rFonts w:ascii="TH SarabunPSK" w:hAnsi="TH SarabunPSK" w:cs="TH SarabunPSK"/>
          <w:b w:val="0"/>
          <w:bCs w:val="0"/>
          <w:sz w:val="32"/>
          <w:szCs w:val="32"/>
          <w:shd w:val="clear" w:color="auto" w:fill="FFFFFF"/>
          <w:cs/>
        </w:rPr>
      </w:pPr>
      <w:r w:rsidRPr="004120FE">
        <w:rPr>
          <w:rStyle w:val="Strong"/>
          <w:rFonts w:ascii="TH SarabunPSK" w:hAnsi="TH SarabunPSK" w:cs="TH SarabunPSK" w:hint="cs"/>
          <w:sz w:val="32"/>
          <w:szCs w:val="32"/>
          <w:shd w:val="clear" w:color="auto" w:fill="FFFFFF"/>
          <w:cs/>
        </w:rPr>
        <w:t>การดำเนินงานโดยอาศัยความร่วมมือ</w:t>
      </w:r>
      <w:r w:rsidRPr="004120FE">
        <w:rPr>
          <w:rStyle w:val="Strong"/>
          <w:rFonts w:ascii="TH SarabunPSK" w:hAnsi="TH SarabunPSK" w:cs="TH SarabunPSK"/>
          <w:sz w:val="32"/>
          <w:szCs w:val="32"/>
          <w:shd w:val="clear" w:color="auto" w:fill="FFFFFF"/>
          <w:cs/>
        </w:rPr>
        <w:t>จากทุกภาคส่วน</w:t>
      </w:r>
      <w:r w:rsidRPr="004120FE">
        <w:rPr>
          <w:rStyle w:val="Strong"/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</w:t>
      </w:r>
      <w:r w:rsidRPr="004120FE">
        <w:rPr>
          <w:rStyle w:val="Strong"/>
          <w:rFonts w:ascii="TH SarabunPSK" w:hAnsi="TH SarabunPSK" w:cs="TH SarabunPSK" w:hint="cs"/>
          <w:b w:val="0"/>
          <w:bCs w:val="0"/>
          <w:sz w:val="32"/>
          <w:szCs w:val="32"/>
          <w:shd w:val="clear" w:color="auto" w:fill="FFFFFF"/>
          <w:cs/>
        </w:rPr>
        <w:t>เพื่อสร้างการยอมรับ</w:t>
      </w:r>
      <w:r w:rsidR="00BF3261">
        <w:rPr>
          <w:rStyle w:val="Strong"/>
          <w:rFonts w:ascii="TH SarabunPSK" w:hAnsi="TH SarabunPSK" w:cs="TH SarabunPSK"/>
          <w:b w:val="0"/>
          <w:bCs w:val="0"/>
          <w:sz w:val="32"/>
          <w:szCs w:val="32"/>
          <w:shd w:val="clear" w:color="auto" w:fill="FFFFFF"/>
          <w:cs/>
        </w:rPr>
        <w:br/>
      </w:r>
      <w:r w:rsidRPr="004120FE">
        <w:rPr>
          <w:rStyle w:val="Strong"/>
          <w:rFonts w:ascii="TH SarabunPSK" w:hAnsi="TH SarabunPSK" w:cs="TH SarabunPSK" w:hint="cs"/>
          <w:b w:val="0"/>
          <w:bCs w:val="0"/>
          <w:sz w:val="32"/>
          <w:szCs w:val="32"/>
          <w:shd w:val="clear" w:color="auto" w:fill="FFFFFF"/>
          <w:cs/>
        </w:rPr>
        <w:t>และลดข้อจำกัดที่เกิดจากการดำเนินงานโดยหน่วยงานใดหน่วยงานหนึ่ง หรือการดำเนินงานโดยภาครัฐ</w:t>
      </w:r>
      <w:r w:rsidR="00BF3261">
        <w:rPr>
          <w:rStyle w:val="Strong"/>
          <w:rFonts w:ascii="TH SarabunPSK" w:hAnsi="TH SarabunPSK" w:cs="TH SarabunPSK"/>
          <w:b w:val="0"/>
          <w:bCs w:val="0"/>
          <w:sz w:val="32"/>
          <w:szCs w:val="32"/>
          <w:shd w:val="clear" w:color="auto" w:fill="FFFFFF"/>
          <w:cs/>
        </w:rPr>
        <w:br/>
      </w:r>
      <w:r w:rsidRPr="004120FE">
        <w:rPr>
          <w:rStyle w:val="Strong"/>
          <w:rFonts w:ascii="TH SarabunPSK" w:hAnsi="TH SarabunPSK" w:cs="TH SarabunPSK" w:hint="cs"/>
          <w:b w:val="0"/>
          <w:bCs w:val="0"/>
          <w:sz w:val="32"/>
          <w:szCs w:val="32"/>
          <w:shd w:val="clear" w:color="auto" w:fill="FFFFFF"/>
          <w:cs/>
        </w:rPr>
        <w:t>แต่เพียงฝ่ายเดียว โดยให้ความสำคัญกับการดำเนินงานที่เชื่อมประสานกันและมีเป้าหมายร่วมกัน</w:t>
      </w:r>
    </w:p>
    <w:p w14:paraId="635A78DB" w14:textId="77777777" w:rsidR="00195BFD" w:rsidRPr="004120FE" w:rsidRDefault="00195BFD">
      <w:pPr>
        <w:rPr>
          <w:rStyle w:val="Strong"/>
          <w:rFonts w:ascii="TH SarabunPSK" w:hAnsi="TH SarabunPSK" w:cs="TH SarabunPSK"/>
          <w:b w:val="0"/>
          <w:bCs w:val="0"/>
          <w:sz w:val="32"/>
          <w:szCs w:val="32"/>
          <w:shd w:val="clear" w:color="auto" w:fill="FFFFFF"/>
          <w:cs/>
        </w:rPr>
      </w:pPr>
      <w:r w:rsidRPr="004120FE">
        <w:rPr>
          <w:rStyle w:val="Strong"/>
          <w:rFonts w:ascii="TH SarabunPSK" w:hAnsi="TH SarabunPSK" w:cs="TH SarabunPSK"/>
          <w:b w:val="0"/>
          <w:bCs w:val="0"/>
          <w:sz w:val="32"/>
          <w:szCs w:val="32"/>
          <w:shd w:val="clear" w:color="auto" w:fill="FFFFFF"/>
          <w:cs/>
        </w:rPr>
        <w:br w:type="page"/>
      </w:r>
    </w:p>
    <w:p w14:paraId="5105E43F" w14:textId="31A5512E" w:rsidR="00195BFD" w:rsidRPr="004120FE" w:rsidRDefault="00195BFD" w:rsidP="00ED5292">
      <w:pPr>
        <w:pStyle w:val="ListParagraph"/>
        <w:numPr>
          <w:ilvl w:val="0"/>
          <w:numId w:val="16"/>
        </w:numPr>
        <w:shd w:val="clear" w:color="auto" w:fill="F2F2F2" w:themeFill="background1" w:themeFillShade="F2"/>
        <w:spacing w:before="240" w:after="120"/>
        <w:ind w:hanging="720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แนวทางการขับเคลื่อนแผนสู่การปฏิบัติ</w:t>
      </w:r>
    </w:p>
    <w:p w14:paraId="6A12247E" w14:textId="7822B4FF" w:rsidR="00195BFD" w:rsidRPr="004120FE" w:rsidRDefault="00195BFD" w:rsidP="00636669">
      <w:pPr>
        <w:spacing w:before="240" w:after="2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กระบวนการขับเคลื่อนแผนพัฒนาฯ ฉบับที่ </w:t>
      </w:r>
      <w:r w:rsidR="006236D6">
        <w:rPr>
          <w:rFonts w:ascii="TH SarabunPSK" w:hAnsi="TH SarabunPSK" w:cs="TH SarabunPSK"/>
          <w:b/>
          <w:bCs/>
          <w:sz w:val="32"/>
          <w:szCs w:val="32"/>
          <w:cs/>
        </w:rPr>
        <w:t>๑๓</w:t>
      </w:r>
      <w:r w:rsidRPr="004120FE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สู่การปฏิบัติ</w:t>
      </w:r>
    </w:p>
    <w:p w14:paraId="550EED48" w14:textId="04C90C12" w:rsidR="00195BFD" w:rsidRPr="004120FE" w:rsidRDefault="00222A8F" w:rsidP="00195BFD">
      <w:pPr>
        <w:spacing w:before="120" w:after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22A8F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2FE0C457" wp14:editId="1B8B1960">
            <wp:extent cx="5732145" cy="3293110"/>
            <wp:effectExtent l="0" t="0" r="1905" b="0"/>
            <wp:docPr id="1" name="Picture 11" descr="A picture containing graphical user interfac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568F91CB-F1E2-56E2-1E1B-3F7B3A8DAAF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1" descr="A picture containing graphical user interface&#10;&#10;Description automatically generated">
                      <a:extLst>
                        <a:ext uri="{FF2B5EF4-FFF2-40B4-BE49-F238E27FC236}">
                          <a16:creationId xmlns:a16="http://schemas.microsoft.com/office/drawing/2014/main" id="{568F91CB-F1E2-56E2-1E1B-3F7B3A8DAAF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29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1D87F" w14:textId="77777777" w:rsidR="00195BFD" w:rsidRPr="004120FE" w:rsidRDefault="00195BFD" w:rsidP="00267B69">
      <w:pPr>
        <w:pStyle w:val="ListParagraph"/>
        <w:numPr>
          <w:ilvl w:val="0"/>
          <w:numId w:val="19"/>
        </w:numPr>
        <w:spacing w:before="120" w:after="120"/>
        <w:ind w:hanging="709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กลไกการขับเคลื่อน </w:t>
      </w:r>
    </w:p>
    <w:p w14:paraId="19CB44D9" w14:textId="48E774F1" w:rsidR="00195BFD" w:rsidRPr="004120FE" w:rsidRDefault="00414A92" w:rsidP="00195BFD">
      <w:pPr>
        <w:pStyle w:val="ListParagraph"/>
        <w:tabs>
          <w:tab w:val="left" w:pos="1350"/>
        </w:tabs>
        <w:spacing w:before="120" w:after="120"/>
        <w:ind w:left="0" w:firstLine="1440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กลไกการขับเคลื่อน</w:t>
      </w:r>
      <w:r w:rsidR="00195BFD" w:rsidRPr="004120FE">
        <w:rPr>
          <w:rFonts w:ascii="TH SarabunPSK" w:hAnsi="TH SarabunPSK" w:cs="TH SarabunPSK" w:hint="cs"/>
          <w:sz w:val="32"/>
          <w:szCs w:val="32"/>
          <w:cs/>
        </w:rPr>
        <w:t>ประกอบด้วยการดำเนินงานผ่านกลไก</w:t>
      </w:r>
      <w:r w:rsidR="00DD2FCC">
        <w:rPr>
          <w:rFonts w:ascii="TH SarabunPSK" w:hAnsi="TH SarabunPSK" w:cs="TH SarabunPSK" w:hint="cs"/>
          <w:sz w:val="32"/>
          <w:szCs w:val="32"/>
          <w:cs/>
        </w:rPr>
        <w:t>สอง</w:t>
      </w:r>
      <w:r w:rsidR="00195BFD" w:rsidRPr="004120FE">
        <w:rPr>
          <w:rFonts w:ascii="TH SarabunPSK" w:hAnsi="TH SarabunPSK" w:cs="TH SarabunPSK" w:hint="cs"/>
          <w:sz w:val="32"/>
          <w:szCs w:val="32"/>
          <w:cs/>
        </w:rPr>
        <w:t xml:space="preserve">ส่วนที่คู่ขนานกัน ได้แก่ </w:t>
      </w:r>
      <w:r w:rsidR="00352092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="00195BFD"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>กลไกการบูรณาการ</w:t>
      </w:r>
      <w:r w:rsidR="00195BFD" w:rsidRPr="004120FE">
        <w:rPr>
          <w:rFonts w:ascii="TH SarabunPSK" w:hAnsi="TH SarabunPSK" w:cs="TH SarabunPSK"/>
          <w:b/>
          <w:bCs/>
          <w:sz w:val="32"/>
          <w:szCs w:val="32"/>
          <w:cs/>
        </w:rPr>
        <w:t>แบบมุ่งผลสัมฤทธิ์</w:t>
      </w:r>
      <w:r w:rsidR="00195BFD"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195BFD" w:rsidRPr="004120FE">
        <w:rPr>
          <w:rFonts w:ascii="TH SarabunPSK" w:hAnsi="TH SarabunPSK" w:cs="TH SarabunPSK" w:hint="cs"/>
          <w:sz w:val="32"/>
          <w:szCs w:val="32"/>
          <w:cs/>
        </w:rPr>
        <w:t xml:space="preserve">ซึ่งเป็นกลไกที่มีจุดมุ่งหมายในการขับเคลื่อนแผนพัฒนาฯ ฉบับที่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๑๓</w:t>
      </w:r>
      <w:r w:rsidR="00195BFD" w:rsidRPr="004120FE">
        <w:rPr>
          <w:rFonts w:ascii="TH SarabunPSK" w:hAnsi="TH SarabunPSK" w:cs="TH SarabunPSK" w:hint="cs"/>
          <w:sz w:val="32"/>
          <w:szCs w:val="32"/>
          <w:cs/>
        </w:rPr>
        <w:t xml:space="preserve"> ให้บรรลุผลสัมฤทธิ์ตามเป้าหมาย ผ่านการบูรณาการทำงานของหน่วยงานภาครัฐที่เกี่ยวข้องและการสร้าง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="00195BFD" w:rsidRPr="004120FE">
        <w:rPr>
          <w:rFonts w:ascii="TH SarabunPSK" w:hAnsi="TH SarabunPSK" w:cs="TH SarabunPSK" w:hint="cs"/>
          <w:sz w:val="32"/>
          <w:szCs w:val="32"/>
          <w:cs/>
        </w:rPr>
        <w:t>ความร่วมมือกับภาคส่วนอื่น ๆ และ</w:t>
      </w:r>
      <w:r w:rsidR="00195BFD" w:rsidRPr="004120FE">
        <w:rPr>
          <w:rFonts w:ascii="TH SarabunPSK" w:hAnsi="TH SarabunPSK" w:cs="TH SarabunPSK"/>
          <w:b/>
          <w:bCs/>
          <w:sz w:val="32"/>
          <w:szCs w:val="32"/>
          <w:cs/>
        </w:rPr>
        <w:t>กลไกตามภารกิจ</w:t>
      </w:r>
      <w:r w:rsidR="00437A8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รว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</w:t>
      </w:r>
      <w:r w:rsidR="00437A87">
        <w:rPr>
          <w:rFonts w:ascii="TH SarabunPSK" w:hAnsi="TH SarabunPSK" w:cs="TH SarabunPSK" w:hint="cs"/>
          <w:b/>
          <w:bCs/>
          <w:sz w:val="32"/>
          <w:szCs w:val="32"/>
          <w:cs/>
        </w:rPr>
        <w:t>ถึง</w:t>
      </w:r>
      <w:r w:rsidR="00195BFD" w:rsidRPr="004120FE">
        <w:rPr>
          <w:rFonts w:ascii="TH SarabunPSK" w:hAnsi="TH SarabunPSK" w:cs="TH SarabunPSK"/>
          <w:b/>
          <w:bCs/>
          <w:sz w:val="32"/>
          <w:szCs w:val="32"/>
          <w:cs/>
        </w:rPr>
        <w:t>กลไกในระดับพื้นที่</w:t>
      </w:r>
      <w:r w:rsidR="00195BFD" w:rsidRPr="004120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195BFD" w:rsidRPr="004120FE">
        <w:rPr>
          <w:rFonts w:ascii="TH SarabunPSK" w:hAnsi="TH SarabunPSK" w:cs="TH SarabunPSK" w:hint="cs"/>
          <w:sz w:val="32"/>
          <w:szCs w:val="32"/>
          <w:cs/>
        </w:rPr>
        <w:t>ซึ่งเป็น</w:t>
      </w:r>
      <w:r w:rsidR="00195BFD" w:rsidRPr="004120FE">
        <w:rPr>
          <w:rFonts w:ascii="TH SarabunPSK" w:hAnsi="TH SarabunPSK" w:cs="TH SarabunPSK"/>
          <w:sz w:val="32"/>
          <w:szCs w:val="32"/>
          <w:cs/>
        </w:rPr>
        <w:t>การขับเคลื่อนผ่าน</w:t>
      </w:r>
      <w:r w:rsidR="00195BFD" w:rsidRPr="004120FE">
        <w:rPr>
          <w:rFonts w:ascii="TH SarabunPSK" w:hAnsi="TH SarabunPSK" w:cs="TH SarabunPSK" w:hint="cs"/>
          <w:sz w:val="32"/>
          <w:szCs w:val="32"/>
          <w:cs/>
        </w:rPr>
        <w:t>การดำเนินงานตามภารกิจประจำของหน่วยงานและการดำเนินงานในระดับ</w:t>
      </w:r>
      <w:r w:rsidR="00901DC8" w:rsidRPr="004120FE">
        <w:rPr>
          <w:rFonts w:ascii="TH SarabunPSK" w:hAnsi="TH SarabunPSK" w:cs="TH SarabunPSK" w:hint="cs"/>
          <w:sz w:val="32"/>
          <w:szCs w:val="32"/>
          <w:cs/>
        </w:rPr>
        <w:t>พื้นที่</w:t>
      </w:r>
      <w:r w:rsidR="00901DC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95BFD" w:rsidRPr="004120FE">
        <w:rPr>
          <w:rFonts w:ascii="TH SarabunPSK" w:hAnsi="TH SarabunPSK" w:cs="TH SarabunPSK" w:hint="cs"/>
          <w:sz w:val="32"/>
          <w:szCs w:val="32"/>
          <w:cs/>
        </w:rPr>
        <w:t>โดยสาระสำคัญ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="00195BFD" w:rsidRPr="004120FE">
        <w:rPr>
          <w:rFonts w:ascii="TH SarabunPSK" w:hAnsi="TH SarabunPSK" w:cs="TH SarabunPSK" w:hint="cs"/>
          <w:sz w:val="32"/>
          <w:szCs w:val="32"/>
          <w:cs/>
        </w:rPr>
        <w:t xml:space="preserve">ของการขับเคลื่อนแผนพัฒนาฯ ฉบับที่ </w:t>
      </w:r>
      <w:r w:rsidR="006236D6">
        <w:rPr>
          <w:rFonts w:ascii="TH SarabunPSK" w:hAnsi="TH SarabunPSK" w:cs="TH SarabunPSK" w:hint="cs"/>
          <w:sz w:val="32"/>
          <w:szCs w:val="32"/>
          <w:cs/>
        </w:rPr>
        <w:t>๑๓</w:t>
      </w:r>
      <w:r w:rsidR="00195BFD" w:rsidRPr="004120FE">
        <w:rPr>
          <w:rFonts w:ascii="TH SarabunPSK" w:hAnsi="TH SarabunPSK" w:cs="TH SarabunPSK" w:hint="cs"/>
          <w:sz w:val="32"/>
          <w:szCs w:val="32"/>
          <w:cs/>
        </w:rPr>
        <w:t xml:space="preserve"> ผ่านกลไกทั้งสองส่วน มีดังนี้</w:t>
      </w:r>
    </w:p>
    <w:p w14:paraId="261D01F7" w14:textId="22F05A38" w:rsidR="00195BFD" w:rsidRPr="004120FE" w:rsidRDefault="00195BFD" w:rsidP="00267B69">
      <w:pPr>
        <w:pStyle w:val="ListParagraph"/>
        <w:numPr>
          <w:ilvl w:val="0"/>
          <w:numId w:val="17"/>
        </w:numPr>
        <w:tabs>
          <w:tab w:val="left" w:pos="1890"/>
        </w:tabs>
        <w:spacing w:before="120" w:after="120"/>
        <w:ind w:left="0" w:firstLine="1440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กลไกการบูรณาการแบบมุ่งผลสัมฤทธิ์ 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เป็นกลไกการดำเนินงานในเชิงยุทธศาสตร์</w:t>
      </w:r>
      <w:r w:rsidRPr="004120FE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ที่มุ่งเน้นให้เกิดการบูรณาการการดำเนินงานของหน่วยงานภาครัฐต่าง ๆ ที่เกี่ยวข้อง และ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เชื่อมโยงการทำงานกับคณะกรรมการระดับชาติที่มีอยู่ 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รวมถึง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สร้างความร่วมมือในการขับเคลื่อนระหว่างภาครัฐกับภาคส่วนอื่น ๆ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ทั้งภาคเอกชน ภาคประชาสังคม ภาควิชาการ ประชาชน และภาคีการพัฒนาต่าง ๆ เพื่อผลักดันให้</w:t>
      </w:r>
      <w:r w:rsidR="0039153E"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การขับเคลื่อนหมุดหมายต่าง ๆ บรรลุเป้าหมายได้ตามที่กำหนดอย่างเป็นรูปธรรม โดยจะ</w:t>
      </w:r>
      <w:r w:rsidRPr="004120FE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ให้ความสำคัญกับ</w:t>
      </w:r>
      <w:r w:rsidR="0039153E"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การจัดทำหรือขับเคลื่อนมาตรการ แผนงาน และโครงการ ที่มีความสำคัญในระดับสูงต่อการบรรลุเป้าหมายของแต่ละหมุดหมาย โดยเฉพาะการดำเนินงานที่มีความเกี่ยวข้องกับหลาย</w:t>
      </w:r>
      <w:r w:rsidRPr="004120FE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หน่วยงาน </w:t>
      </w:r>
      <w:r w:rsidR="0039153E" w:rsidRPr="004120F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การดำเนินงานที่เป็นการริเริ่มขึ้นใหม่ หรืออยู่นอกเหนือจากภารกิจปกติของหน่วยงานที่เกี่ยวข้อง</w:t>
      </w:r>
      <w:r w:rsidRPr="004120FE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นอกจากนี้ กลไกนี้จะมีบทบาทในการกำกับและติดตามความก้าวหน้าในการดำ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เนินงาน รวมถึงให้ข้อเสนอแนะแก่หน่วยงานในระดับปฏิบัติ </w:t>
      </w:r>
    </w:p>
    <w:p w14:paraId="41E11EFF" w14:textId="42BB03F1" w:rsidR="00195BFD" w:rsidRPr="004120FE" w:rsidRDefault="00195BFD" w:rsidP="00267B69">
      <w:pPr>
        <w:pStyle w:val="ListParagraph"/>
        <w:numPr>
          <w:ilvl w:val="0"/>
          <w:numId w:val="17"/>
        </w:numPr>
        <w:tabs>
          <w:tab w:val="left" w:pos="1890"/>
        </w:tabs>
        <w:spacing w:before="120" w:after="120"/>
        <w:ind w:left="0" w:firstLine="1440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lastRenderedPageBreak/>
        <w:t xml:space="preserve">กลไกตามภารกิจ 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เป็นการ</w:t>
      </w:r>
      <w:r w:rsidRPr="004120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เชื่อมโยงการดำเนินงานตามภารกิจของหน่วยงาน</w:t>
      </w:r>
      <w:r w:rsidR="0039153E"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ให้สามารถสนับสนุนการบรรลุเป้าหมายของแผนพัฒนา</w:t>
      </w:r>
      <w:r w:rsidR="00D7705A" w:rsidRPr="004120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ฯ </w:t>
      </w:r>
      <w:r w:rsidRPr="004120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ฉบับที่ </w:t>
      </w:r>
      <w:r w:rsidR="006236D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๑๓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โดยหน่วยงานภาครัฐพิจารณาดำเนินการจัดทำแผนระดับที่ </w:t>
      </w:r>
      <w:r w:rsidR="006236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๓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มาตรการ แผนงาน และโครงการ ในการขับเคลื่อนแผนพัฒนาฯ ฉบับที่ </w:t>
      </w:r>
      <w:r w:rsidR="006236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๑๓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39153E"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สู่การปฏิบัติ ผ่านกลไกของหน่วยงานที่เป็นภาคีการพัฒนาต่าง ๆ</w:t>
      </w:r>
    </w:p>
    <w:p w14:paraId="746EF44D" w14:textId="3528E958" w:rsidR="00195BFD" w:rsidRPr="004120FE" w:rsidRDefault="00195BFD" w:rsidP="00267B69">
      <w:pPr>
        <w:pStyle w:val="ListParagraph"/>
        <w:numPr>
          <w:ilvl w:val="0"/>
          <w:numId w:val="17"/>
        </w:numPr>
        <w:tabs>
          <w:tab w:val="left" w:pos="1890"/>
        </w:tabs>
        <w:spacing w:before="120" w:after="120"/>
        <w:ind w:left="0" w:firstLine="1440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กลไกในระดับพื้นที่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โดยจัดทำแผนพัฒนาภาค แผนพัฒนาจังหวัด และแผนระดับพื้นที่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ต่าง ๆ ให้สนับสนุนการขับเคลื่อนแผนพัฒนาฯ ฉบับที่ </w:t>
      </w:r>
      <w:r w:rsidR="006236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๑๓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ในการกำหนดแนวทางการพัฒนาและแผนงานโครงการที่ส่งผลต่อการบรรลุเป้าหมายของแผนพัฒนา</w:t>
      </w:r>
      <w:r w:rsidR="002E6E8A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ฯ 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ฉบับที่ </w:t>
      </w:r>
      <w:r w:rsidR="006236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๑๓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และแผนระดับที่ </w:t>
      </w:r>
      <w:r w:rsidR="006236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๒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อื่น ๆ พร้อม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กับ</w:t>
      </w:r>
      <w:r w:rsidR="002E6E8A"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แก้ปัญหาของพื้นที่และการพัฒนา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พื้นที่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โดยสอดคล้องกับศักยภาพ ตลอดจนสนับสนุนการบรรลุเป้าหมายของยุทธศาสตร์ชาติ</w:t>
      </w:r>
    </w:p>
    <w:p w14:paraId="5F9F1BBE" w14:textId="77777777" w:rsidR="00195BFD" w:rsidRPr="004120FE" w:rsidRDefault="00195BFD" w:rsidP="00267B69">
      <w:pPr>
        <w:pStyle w:val="ListParagraph"/>
        <w:numPr>
          <w:ilvl w:val="0"/>
          <w:numId w:val="19"/>
        </w:numPr>
        <w:spacing w:before="120" w:after="120"/>
        <w:ind w:hanging="709"/>
        <w:contextualSpacing w:val="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120F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กลไกงบประมาณ</w:t>
      </w:r>
    </w:p>
    <w:p w14:paraId="75F825E8" w14:textId="179CBE13" w:rsidR="00195BFD" w:rsidRPr="004120FE" w:rsidRDefault="00195BFD" w:rsidP="00195BFD">
      <w:pPr>
        <w:pStyle w:val="ListParagraph"/>
        <w:tabs>
          <w:tab w:val="left" w:pos="1350"/>
        </w:tabs>
        <w:spacing w:before="120" w:after="120"/>
        <w:ind w:left="0" w:firstLine="1440"/>
        <w:contextualSpacing w:val="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กลไกงบประมาณเป็นเครื่องมือส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คัญในการขับเคลื่อนแผนพัฒนาฯ ฉบับที่ </w:t>
      </w:r>
      <w:r w:rsidR="006236D6">
        <w:rPr>
          <w:rFonts w:ascii="TH SarabunPSK" w:eastAsia="Times New Roman" w:hAnsi="TH SarabunPSK" w:cs="TH SarabunPSK"/>
          <w:sz w:val="32"/>
          <w:szCs w:val="32"/>
          <w:cs/>
        </w:rPr>
        <w:t>๑๓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 ให้สามารถบรรลุผลสัมฤทธิ์ได้อย่างมีประสิทธิภาพ โดยประกอบด้วย</w:t>
      </w:r>
    </w:p>
    <w:p w14:paraId="4BD325F9" w14:textId="682DD185" w:rsidR="00195BFD" w:rsidRPr="004120FE" w:rsidRDefault="00195BFD" w:rsidP="00267B69">
      <w:pPr>
        <w:pStyle w:val="ListParagraph"/>
        <w:numPr>
          <w:ilvl w:val="0"/>
          <w:numId w:val="20"/>
        </w:numPr>
        <w:tabs>
          <w:tab w:val="left" w:pos="1890"/>
        </w:tabs>
        <w:spacing w:before="120" w:after="120"/>
        <w:ind w:left="0" w:firstLine="1440"/>
        <w:contextualSpacing w:val="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120F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การบูรณาการ</w:t>
      </w:r>
      <w:r w:rsidRPr="004120FE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การขับเคลื่อน</w:t>
      </w:r>
      <w:r w:rsidRPr="004120F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แผนพัฒนาฯ ฉบับที่ </w:t>
      </w:r>
      <w:r w:rsidR="006236D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๑๓</w:t>
      </w:r>
      <w:r w:rsidRPr="004120FE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เข้ากับการจัดทำงบประมาณรายจ่ายประจำปี 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เพื่อให้ระบบงบประมาณสามารถสนับสนุนการบรรลุผลสัมฤทธิ์ตามเป้าหมายของแผนพัฒนาฯ ฉบับที่ </w:t>
      </w:r>
      <w:r w:rsidR="006236D6">
        <w:rPr>
          <w:rFonts w:ascii="TH SarabunPSK" w:eastAsia="Times New Roman" w:hAnsi="TH SarabunPSK" w:cs="TH SarabunPSK" w:hint="cs"/>
          <w:sz w:val="32"/>
          <w:szCs w:val="32"/>
          <w:cs/>
        </w:rPr>
        <w:t>๑๓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โดยผนวก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ประเด็นการพัฒนาภายใต้แผนพัฒนาฯ ฉบับที่ </w:t>
      </w:r>
      <w:r w:rsidR="006236D6">
        <w:rPr>
          <w:rFonts w:ascii="TH SarabunPSK" w:eastAsia="Times New Roman" w:hAnsi="TH SarabunPSK" w:cs="TH SarabunPSK"/>
          <w:sz w:val="32"/>
          <w:szCs w:val="32"/>
          <w:cs/>
        </w:rPr>
        <w:t>๑๓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 xml:space="preserve"> ที่ต้องมุ่งเน้นในแต่ละปี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เข้ากับยุทธศาสตร์</w:t>
      </w:r>
      <w:r w:rsidRPr="004120FE">
        <w:rPr>
          <w:rFonts w:ascii="TH SarabunPSK" w:eastAsia="Times New Roman" w:hAnsi="TH SarabunPSK" w:cs="TH SarabunPSK"/>
          <w:sz w:val="32"/>
          <w:szCs w:val="32"/>
          <w:cs/>
        </w:rPr>
        <w:t>การจัดสรรงบประมาณ</w:t>
      </w:r>
      <w:r w:rsidRPr="004120F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p w14:paraId="7E64A27C" w14:textId="629E0971" w:rsidR="00195BFD" w:rsidRPr="004120FE" w:rsidRDefault="00195BFD" w:rsidP="00267B69">
      <w:pPr>
        <w:pStyle w:val="ListParagraph"/>
        <w:numPr>
          <w:ilvl w:val="0"/>
          <w:numId w:val="20"/>
        </w:numPr>
        <w:tabs>
          <w:tab w:val="left" w:pos="1890"/>
        </w:tabs>
        <w:spacing w:before="120" w:after="120"/>
        <w:ind w:left="0" w:firstLine="1440"/>
        <w:contextualSpacing w:val="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การสนับสนุนให้หน่วยงานในระดับพื้นที่สามารถบริหารจัดการงบประมาณได้</w:t>
      </w:r>
      <w:r w:rsidR="0039153E" w:rsidRPr="004120F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อย่างยืดหยุ่น และสอดคล้องเชื่อมโยงกับ</w:t>
      </w:r>
      <w:r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 xml:space="preserve">แผนพัฒนาฯ ฉบับที่ </w:t>
      </w:r>
      <w:r w:rsidR="006236D6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๑๓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เพื่อขับเคลื่อนประเด็นการพัฒนาส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ำ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คัญ</w:t>
      </w:r>
      <w:r w:rsidR="0039153E"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ที่เหมาะสมกับบริบท ศักยภาพ และความต้องการที่แตกต่างกันของแต่ละพื้นที่ได้อย่างแท้จริง</w:t>
      </w:r>
    </w:p>
    <w:p w14:paraId="75BA77DD" w14:textId="3589D18C" w:rsidR="00195BFD" w:rsidRPr="004120FE" w:rsidRDefault="00195BFD" w:rsidP="00267B69">
      <w:pPr>
        <w:pStyle w:val="ListParagraph"/>
        <w:numPr>
          <w:ilvl w:val="0"/>
          <w:numId w:val="20"/>
        </w:numPr>
        <w:tabs>
          <w:tab w:val="left" w:pos="1890"/>
        </w:tabs>
        <w:spacing w:before="120" w:after="120"/>
        <w:ind w:left="0" w:firstLine="1440"/>
        <w:contextualSpacing w:val="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การส่งเสริม</w:t>
      </w:r>
      <w:r w:rsidRPr="004120FE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การดำเนินงานของภาคีการพัฒนาต่าง ๆ</w:t>
      </w:r>
      <w:r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โดยสนับสนุนให้ภาคเอกชน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และภาคีการพัฒนาต่าง ๆ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ที่มีศักยภาพเข้ามาลงทุน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ในภาคการผลิตและบริการเป้าหมายของแผนพัฒนาฯ ฉบับที่ </w:t>
      </w:r>
      <w:r w:rsidR="006236D6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๑๓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รวมถึง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ดำเนินงานในกิจกรรมการพัฒนาที่เอกชนมีความเชี่ยวชาญ ภายใต้การกำหนดมาตรฐานและการกำกับดูแลที่โปร่งใส และสามารถสนับสนุน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ให้การลงทุน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เกิดประสิทธิภาพและประสิทธิผลสูงสุด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2E188163" w14:textId="1AF108B9" w:rsidR="0039153E" w:rsidRPr="004120FE" w:rsidRDefault="00195BFD" w:rsidP="00267B69">
      <w:pPr>
        <w:pStyle w:val="ListParagraph"/>
        <w:numPr>
          <w:ilvl w:val="0"/>
          <w:numId w:val="19"/>
        </w:numPr>
        <w:spacing w:before="120" w:after="120"/>
        <w:ind w:left="0" w:firstLine="720"/>
        <w:contextualSpacing w:val="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การเสริมสร้างบทบาทของทุกภาคส่วนในการร่วมขับเคลื่อนแผนพัฒนาฯ ฉบับที่ </w:t>
      </w:r>
      <w:r w:rsidR="006236D6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๑๓</w:t>
      </w:r>
      <w:r w:rsidRPr="004120FE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โดยสนับสนุนการประสานกำลังของ </w:t>
      </w:r>
      <w:r w:rsidRPr="009F43FD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“</w:t>
      </w:r>
      <w:r w:rsidRPr="009F43FD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บวร</w:t>
      </w:r>
      <w:r w:rsidRPr="009F43FD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”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(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บ้าน วัด โรงเรียน) ซึ่งครอบคลุมถึงชุมชน องค์กรปกครอง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ส่วนท้องถิ่น ศาสนสถาน สถาบันทางศาสนา บุคลากรและองค์กรทางการศึกษา อาสาสมัคร จิตอาสา </w:t>
      </w:r>
      <w:r w:rsidR="00C16A48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และภาคีการพัฒนาต่าง ๆ เพื่อแปลงกลยุทธ์ในแผนพัฒนาฯ ฉบับที่ </w:t>
      </w:r>
      <w:r w:rsidR="006236D6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๑๓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ไปสู่การ</w:t>
      </w:r>
      <w:r w:rsidR="00C165C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ร่วม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แก้ไขปัญหา</w:t>
      </w:r>
      <w:r w:rsidR="00C16A48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และการพัฒนา</w:t>
      </w:r>
      <w:r w:rsidR="00C165C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อย่างมีส่วนร่วม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ของชุมชนท้องถิ่น รวมทั้ง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สร้าง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แพลตฟอร์มหรือ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ช่องทางให้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ทุกภาคี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มีโอกาสแสดงความคิดเห็น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เข้าร่วมกิจกรรมการพัฒนา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ของชุมชน และร่วมกับองค์กรปกครองส่วนท้องถิ่น</w:t>
      </w:r>
      <w:r w:rsidR="0035209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และหน่วยงานในระดับพื้นที่อื่น ๆ ในการขับเคลื่อนแผนพัฒนาฯ ฉบับที่ </w:t>
      </w:r>
      <w:r w:rsidR="006236D6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๑๓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ซึ่งจะช่วยฟื้นฟูให้ชุมชนเข้มแข็ง</w:t>
      </w:r>
      <w:r w:rsidR="00C16A48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และสนับสนุนให้ชุมชนเป็นกำลังที่สำคัญในการพัฒนาประเทศ ตลอดจนการขับเคลื่อนแผนพัฒนาฯ </w:t>
      </w:r>
      <w:r w:rsidR="0035209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ฉบับที่ </w:t>
      </w:r>
      <w:r w:rsidR="006236D6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๑๓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ผ่านการ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เสริมสร้างความร่วมมือกับประชาคมและองค์การระหว่างประเทศ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โดยเฉพาะ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ประเด็น</w:t>
      </w:r>
      <w:r w:rsidR="0035209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การพัฒนา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ที่มีความ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ส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ำ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คัญ</w:t>
      </w:r>
      <w:r w:rsidRPr="004120F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ในระดับภูมิภาคและอนุภูมิภาค</w:t>
      </w:r>
      <w:r w:rsidRPr="004120FE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</w:p>
    <w:p w14:paraId="47D72E5C" w14:textId="644FC7A0" w:rsidR="0039153E" w:rsidRPr="004120FE" w:rsidRDefault="0039153E" w:rsidP="0039153E">
      <w:pPr>
        <w:spacing w:before="120" w:after="12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63AA32AB" w14:textId="77777777" w:rsidR="00EE4EA0" w:rsidRPr="004120FE" w:rsidRDefault="00EE4EA0" w:rsidP="0039153E">
      <w:pPr>
        <w:spacing w:before="120" w:after="12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33BF775E" w14:textId="2E0211C8" w:rsidR="00195BFD" w:rsidRPr="004120FE" w:rsidRDefault="00195BFD" w:rsidP="00ED5292">
      <w:pPr>
        <w:pStyle w:val="ListParagraph"/>
        <w:numPr>
          <w:ilvl w:val="0"/>
          <w:numId w:val="16"/>
        </w:numPr>
        <w:shd w:val="clear" w:color="auto" w:fill="F2F2F2" w:themeFill="background1" w:themeFillShade="F2"/>
        <w:spacing w:before="120" w:after="120"/>
        <w:ind w:hanging="720"/>
        <w:contextualSpacing w:val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การติดตามและประเมินผล</w:t>
      </w:r>
      <w:r w:rsidRPr="004120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</w:p>
    <w:p w14:paraId="535322D2" w14:textId="410EC3FE" w:rsidR="00195BFD" w:rsidRPr="004120FE" w:rsidRDefault="00195BFD" w:rsidP="00195BFD">
      <w:pPr>
        <w:spacing w:before="120" w:after="120"/>
        <w:ind w:firstLine="720"/>
        <w:jc w:val="thaiDistribute"/>
        <w:rPr>
          <w:rFonts w:ascii="TH SarabunPSK" w:hAnsi="TH SarabunPSK" w:cs="TH SarabunPSK"/>
          <w:color w:val="000000" w:themeColor="text1"/>
          <w:spacing w:val="-4"/>
          <w:sz w:val="32"/>
          <w:szCs w:val="32"/>
        </w:rPr>
      </w:pPr>
      <w:r w:rsidRPr="004120FE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การ</w:t>
      </w:r>
      <w:r w:rsidRPr="004120FE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ติดตาม</w:t>
      </w:r>
      <w:r w:rsidRPr="004120FE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 xml:space="preserve">และประเมินผลการขับเคลื่อนแผนพัฒนาฯ ฉบับที่ </w:t>
      </w:r>
      <w:r w:rsidR="006236D6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๑๓</w:t>
      </w:r>
      <w:r w:rsidRPr="004120FE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 xml:space="preserve"> ครอบคลุมทั้งการติดตามประเมินผลในระดับของแผนงานและโครงการ โดยเฉพาะแผนงานและโครงการ</w:t>
      </w:r>
      <w:r w:rsidRPr="004120FE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ที่มีความสำคัญในระดับสูงต่อการบรรลุเป้าหมายของแต่ละหมุดหมาย</w:t>
      </w:r>
      <w:r w:rsidRPr="004120FE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 xml:space="preserve"> เพื่อ</w:t>
      </w:r>
      <w:r w:rsidRPr="004120FE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ส่งข้อมูลย้อนกลับให้แก่หน่วยงาน</w:t>
      </w:r>
      <w:r w:rsidRPr="004120FE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และภาคีการพัฒนา</w:t>
      </w:r>
      <w:r w:rsidRPr="004120FE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ที่เกี่ยวข้องนำไปทบทวนและปรับปรุงแผนและวิธีการดำเนินงานให้เป็นไปตามเป้าหมาย</w:t>
      </w:r>
      <w:r w:rsidRPr="004120FE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 xml:space="preserve"> รวมไปถึงการวัดผลสัมฤทธิ์ของการพัฒนา</w:t>
      </w:r>
      <w:r w:rsidR="0039153E" w:rsidRPr="004120FE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ในภาพรวมของหมุดหมายและเป้าหมายหลักตามตัวชี้วัดที่กำหนดไว้ในแผน ทั้งนี้ ในการติดตามและประเมินผล</w:t>
      </w:r>
      <w:r w:rsidR="0039153E" w:rsidRPr="004120FE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 xml:space="preserve">ในทุกระดับต้องผลักดันให้มีการบูรณาการและการมีส่วนร่วมเพื่อให้เกิดประสิทธิภาพและความโปร่งใส </w:t>
      </w:r>
      <w:r w:rsidR="00C165C0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โดยการ</w:t>
      </w:r>
      <w:r w:rsidRPr="004120FE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ติดตาม</w:t>
      </w:r>
      <w:r w:rsidRPr="004120FE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 xml:space="preserve">และประเมินผลการขับเคลื่อนแผนพัฒนาฯ ฉบับที่ </w:t>
      </w:r>
      <w:r w:rsidR="006236D6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๑๓</w:t>
      </w:r>
      <w:r w:rsidRPr="004120FE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 xml:space="preserve"> ประกอบด้วยการดำเนินงานใน </w:t>
      </w:r>
      <w:r w:rsidR="006236D6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๓</w:t>
      </w:r>
      <w:r w:rsidRPr="004120FE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 xml:space="preserve"> ส่วน ดังนี้</w:t>
      </w:r>
    </w:p>
    <w:p w14:paraId="376BABAE" w14:textId="1407960B" w:rsidR="00195BFD" w:rsidRPr="004120FE" w:rsidRDefault="00195BFD" w:rsidP="00267B69">
      <w:pPr>
        <w:pStyle w:val="ListParagraph"/>
        <w:numPr>
          <w:ilvl w:val="0"/>
          <w:numId w:val="21"/>
        </w:numPr>
        <w:spacing w:before="120" w:after="120"/>
        <w:ind w:left="0" w:firstLine="720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การติดตามความก้าวหน้า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เป็นการติดตามประเมินผลในระหว่างที่แผนงานโครงการต่าง ๆ </w:t>
      </w:r>
      <w:r w:rsidRPr="004120FE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 xml:space="preserve">อยู่ระหว่างการดำเนินการ </w:t>
      </w:r>
      <w:r w:rsidRPr="004120FE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เพื่อตรวจติดตามว่า</w:t>
      </w:r>
      <w:r w:rsidRPr="004120FE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การดำเนินการ</w:t>
      </w:r>
      <w:r w:rsidRPr="004120FE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 xml:space="preserve">เป็นไปตามวัตถุประสงค์ เป้าหมาย </w:t>
      </w:r>
      <w:r w:rsidRPr="004120FE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กรอบระยะเวลา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สำรวจ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ปัญหาอุปสรรค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ที่อาจส่งผลให้การดำเนินการล่าช้าและไม่สามารถบรรลุผลสัมฤทธิ์ตามที่กำหนด โดยอาศัยกลไกและหน่วยงานในทุกระดับที่มีภารกิจในการติดตามการดำเนินงานของหน่วยงานภาครัฐ </w:t>
      </w:r>
      <w:r w:rsidR="00572D87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อาทิ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คณะกรรมการตรวจสอบและประเมินผลภาคราชการ (ค.ต.ป.)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ผู้ตรวจราชการในระดับต่าง ๆ </w:t>
      </w:r>
      <w:r w:rsidR="00572D87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และหน่วยงานที่เกี่ยวข้อง ผ่าน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การบูรณาการการทำงานร่วมกัน และจัดให้มีการรายงานผลการติดตาม</w:t>
      </w:r>
      <w:r w:rsidR="00572D87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และประเมิน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ผล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ต่อกลไกการบูรณาการแบบมุ่งผลสัมฤทธิ์ตามรอบระยะเวลาที่เหมาะสม</w:t>
      </w:r>
    </w:p>
    <w:p w14:paraId="38A60070" w14:textId="27F92258" w:rsidR="00195BFD" w:rsidRPr="004120FE" w:rsidRDefault="00195BFD" w:rsidP="00267B69">
      <w:pPr>
        <w:pStyle w:val="ListParagraph"/>
        <w:numPr>
          <w:ilvl w:val="0"/>
          <w:numId w:val="21"/>
        </w:numPr>
        <w:spacing w:before="120" w:after="120"/>
        <w:ind w:left="0" w:firstLine="720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การประเมินผลสัมฤทธิ์ 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เป็นการประเมินผลว่าแผนงานและโครงการที่ดำเนินการแล้วเสร็จ สามารถบรรลุเป้าหมาย ผลผลิต และผลลัพธ์ตามที่กำหนดไว้มากน้อยเพียงใด รวมถึงการประเมินความสำเร็จตามตัวชี้วัดในระดับของหมุดหมายและเป้าหมายหลักของแผนพัฒนาฯ ทั้งในระหว่างและหลังจากสิ้นสุด</w:t>
      </w:r>
      <w:r w:rsidR="007048F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ระยะเวลาของ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แผน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โดยหน่วยงานที่เกี่ยวข้อง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ทั้งหน่วยงานในส่วนกลาง</w:t>
      </w:r>
      <w:r w:rsidR="00F80327"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หน่วยงานในระดับพื้นที่ </w:t>
      </w:r>
      <w:r w:rsidR="007048F0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รายงาน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ความก้าวหน้าและ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ผลสัมฤทธิ์การดำเนินงาน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ตามแผนปฏิบัติราชการ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ในระบบติดตามและประเมินผลแห่งชาติ โดยแสดงผลให้เห็นถึงการบรรลุเป้าหมายตามแผนพัฒนา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ฯ ฉบับที่ </w:t>
      </w:r>
      <w:r w:rsidR="006236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๑๓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ทั้งโดยตรงและโดยอ้อม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7048F0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เพื่อนำไปสู่กระบวนการประมวลข้อมูล และนำเสนอผลการประเมินผลสัมฤทธิ์ในภาพรวม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ของการขับเคลื่อนแผนพัฒนาฯ ฉบับที่ </w:t>
      </w:r>
      <w:r w:rsidR="006236D6">
        <w:rPr>
          <w:rFonts w:ascii="TH SarabunPSK" w:hAnsi="TH SarabunPSK" w:cs="TH SarabunPSK"/>
          <w:color w:val="000000" w:themeColor="text1"/>
          <w:sz w:val="32"/>
          <w:szCs w:val="32"/>
          <w:cs/>
        </w:rPr>
        <w:t>๑๓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ต่อ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กลไกการบูรณาการแบบมุ่งผลสัมฤทธิ์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7048F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โดย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เผยแพร่ให้สาธารณชนได้รับทราบ พร้อมทั้งจัดให้มีช่องทางในการรับฟังความคิดเห็นจากประชาชน</w:t>
      </w:r>
    </w:p>
    <w:p w14:paraId="536B9470" w14:textId="77777777" w:rsidR="00195BFD" w:rsidRDefault="00195BFD" w:rsidP="00267B69">
      <w:pPr>
        <w:pStyle w:val="ListParagraph"/>
        <w:numPr>
          <w:ilvl w:val="0"/>
          <w:numId w:val="21"/>
        </w:numPr>
        <w:spacing w:before="120" w:after="120"/>
        <w:ind w:left="0" w:firstLine="720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120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การประเมิน</w:t>
      </w:r>
      <w:r w:rsidRPr="004120F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ผลกระทบ</w:t>
      </w:r>
      <w:r w:rsidRPr="004120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เป็น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การศึกษาวิเคราะห์ถึง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การเปลี่ยนแปลงในทางเศรษฐกิจ สังคม และสิ่งแวดล้อม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ที่เกิดเนื่องมาจากการดำเนินงานที่สำคัญภายใต้แผนพัฒนาฯ ฉบับที่ </w:t>
      </w:r>
      <w:r w:rsidR="006236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๑๓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ทั้งการเปลี่ยนแปลงในระดับมหภาค การเปลี่ยนแปลงในระดับพื้นที่ และการเปลี่ยนแปลงที่เกิดขึ้นกับ</w:t>
      </w:r>
      <w:r w:rsidRPr="004120F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กลุ่มเป้าหมาย</w:t>
      </w:r>
      <w:r w:rsidRPr="004120F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ตลอดจนความสามารถในการสนับสนุนการบรรลุเป้าหมายตามยุทธศาสตร์ชาติ</w:t>
      </w:r>
    </w:p>
    <w:p w14:paraId="0F94D567" w14:textId="23FCCFD0" w:rsidR="005276B7" w:rsidRPr="004120FE" w:rsidRDefault="005B48CA" w:rsidP="005276B7">
      <w:pPr>
        <w:pStyle w:val="ListParagraph"/>
        <w:spacing w:before="120" w:after="120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1ED8C2EA" wp14:editId="40880703">
                <wp:simplePos x="0" y="0"/>
                <wp:positionH relativeFrom="column">
                  <wp:posOffset>1203053</wp:posOffset>
                </wp:positionH>
                <wp:positionV relativeFrom="paragraph">
                  <wp:posOffset>775970</wp:posOffset>
                </wp:positionV>
                <wp:extent cx="3381375" cy="0"/>
                <wp:effectExtent l="19050" t="38100" r="66675" b="11430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8137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66DC4999" id="Straight Connector 8" o:spid="_x0000_s1026" style="position:absolute;z-index:251876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4.75pt,61.1pt" to="361pt,6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" strokecolor="black [3213]" strokeweight="1pt">
                <v:stroke joinstyle="miter"/>
                <v:shadow on="t" color="black" opacity="26214f" origin="-.5,-.5" offset=".74836mm,.74836mm"/>
              </v:line>
            </w:pict>
          </mc:Fallback>
        </mc:AlternateContent>
      </w:r>
    </w:p>
    <w:sectPr w:rsidR="005276B7" w:rsidRPr="004120FE" w:rsidSect="00415418">
      <w:footnotePr>
        <w:numFmt w:val="thaiNumbers"/>
      </w:footnotePr>
      <w:pgSz w:w="11907" w:h="16839" w:code="9"/>
      <w:pgMar w:top="1440" w:right="1440" w:bottom="1440" w:left="1440" w:header="720" w:footer="720" w:gutter="0"/>
      <w:pgNumType w:fmt="thaiNumber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557718" w14:textId="77777777" w:rsidR="008D3EF0" w:rsidRDefault="008D3EF0" w:rsidP="004E4C7D">
      <w:r>
        <w:separator/>
      </w:r>
    </w:p>
  </w:endnote>
  <w:endnote w:type="continuationSeparator" w:id="0">
    <w:p w14:paraId="5C371890" w14:textId="77777777" w:rsidR="008D3EF0" w:rsidRDefault="008D3EF0" w:rsidP="004E4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ed Hat Display">
    <w:charset w:val="00"/>
    <w:family w:val="roman"/>
    <w:pitch w:val="default"/>
  </w:font>
  <w:font w:name="TH SarabunPSK Bold">
    <w:altName w:val="TH SarabunPSK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+mn-ea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  <w:cs/>
      </w:rPr>
      <w:id w:val="-195879009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B07EBCB" w14:textId="1319CC1E" w:rsidR="008D3EF0" w:rsidRDefault="008D3EF0" w:rsidP="00DE321A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  <w:cs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  <w:cs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  <w:cs/>
          </w:rPr>
          <w:fldChar w:fldCharType="end"/>
        </w:r>
      </w:p>
    </w:sdtContent>
  </w:sdt>
  <w:p w14:paraId="39ED95E6" w14:textId="77777777" w:rsidR="008D3EF0" w:rsidRDefault="008D3EF0" w:rsidP="004C566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9B3ACA" w14:textId="77777777" w:rsidR="008D3EF0" w:rsidRPr="004C566C" w:rsidRDefault="008D3EF0" w:rsidP="004C566C">
    <w:pPr>
      <w:pStyle w:val="Footer"/>
      <w:ind w:right="360"/>
      <w:rPr>
        <w:rFonts w:ascii="TH SarabunPSK" w:hAnsi="TH SarabunPSK" w:cs="TH SarabunPSK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21431066"/>
      <w:docPartObj>
        <w:docPartGallery w:val="Page Numbers (Bottom of Page)"/>
        <w:docPartUnique/>
      </w:docPartObj>
    </w:sdtPr>
    <w:sdtEndPr>
      <w:rPr>
        <w:rStyle w:val="PageNumber"/>
        <w:rFonts w:ascii="TH SarabunPSK" w:hAnsi="TH SarabunPSK" w:cs="TH SarabunPSK"/>
      </w:rPr>
    </w:sdtEndPr>
    <w:sdtContent>
      <w:p w14:paraId="6D09F78C" w14:textId="77777777" w:rsidR="008D3EF0" w:rsidRPr="00DE321A" w:rsidRDefault="008D3EF0" w:rsidP="002C19D0">
        <w:pPr>
          <w:pStyle w:val="Footer"/>
          <w:framePr w:wrap="none" w:vAnchor="text" w:hAnchor="margin" w:xAlign="center" w:y="1"/>
          <w:rPr>
            <w:rStyle w:val="PageNumber"/>
            <w:rFonts w:ascii="TH SarabunPSK" w:hAnsi="TH SarabunPSK" w:cs="TH SarabunPSK"/>
          </w:rPr>
        </w:pPr>
        <w:r w:rsidRPr="00725F7D">
          <w:rPr>
            <w:rStyle w:val="PageNumber"/>
            <w:rFonts w:ascii="TH SarabunPSK" w:hAnsi="TH SarabunPSK" w:cs="TH SarabunPSK"/>
            <w:sz w:val="28"/>
            <w:szCs w:val="28"/>
          </w:rPr>
          <w:fldChar w:fldCharType="begin"/>
        </w:r>
        <w:r w:rsidRPr="00725F7D">
          <w:rPr>
            <w:rStyle w:val="PageNumber"/>
            <w:rFonts w:ascii="TH SarabunPSK" w:hAnsi="TH SarabunPSK" w:cs="TH SarabunPSK"/>
            <w:sz w:val="28"/>
            <w:szCs w:val="28"/>
          </w:rPr>
          <w:instrText xml:space="preserve"> PAGE </w:instrText>
        </w:r>
        <w:r w:rsidRPr="00725F7D">
          <w:rPr>
            <w:rStyle w:val="PageNumber"/>
            <w:rFonts w:ascii="TH SarabunPSK" w:hAnsi="TH SarabunPSK" w:cs="TH SarabunPSK"/>
            <w:sz w:val="28"/>
            <w:szCs w:val="28"/>
          </w:rPr>
          <w:fldChar w:fldCharType="separate"/>
        </w:r>
        <w:r w:rsidRPr="00725F7D">
          <w:rPr>
            <w:rStyle w:val="PageNumber"/>
            <w:rFonts w:ascii="TH SarabunPSK" w:hAnsi="TH SarabunPSK" w:cs="TH SarabunPSK"/>
            <w:noProof/>
            <w:sz w:val="28"/>
            <w:szCs w:val="28"/>
            <w:cs/>
          </w:rPr>
          <w:t>๑</w:t>
        </w:r>
        <w:r w:rsidRPr="00725F7D">
          <w:rPr>
            <w:rStyle w:val="PageNumber"/>
            <w:rFonts w:ascii="TH SarabunPSK" w:hAnsi="TH SarabunPSK" w:cs="TH SarabunPSK"/>
            <w:sz w:val="28"/>
            <w:szCs w:val="28"/>
          </w:rPr>
          <w:fldChar w:fldCharType="end"/>
        </w:r>
      </w:p>
    </w:sdtContent>
  </w:sdt>
  <w:sdt>
    <w:sdtPr>
      <w:rPr>
        <w:rFonts w:ascii="TH SarabunPSK" w:hAnsi="TH SarabunPSK" w:cs="TH SarabunPSK"/>
        <w:sz w:val="32"/>
        <w:szCs w:val="40"/>
      </w:rPr>
      <w:id w:val="1866484975"/>
      <w:docPartObj>
        <w:docPartGallery w:val="Page Numbers (Bottom of Page)"/>
        <w:docPartUnique/>
      </w:docPartObj>
    </w:sdtPr>
    <w:sdtEndPr>
      <w:rPr>
        <w:noProof/>
        <w:sz w:val="28"/>
        <w:szCs w:val="36"/>
      </w:rPr>
    </w:sdtEndPr>
    <w:sdtContent>
      <w:p w14:paraId="0B72E91B" w14:textId="186C2EC6" w:rsidR="008D3EF0" w:rsidRPr="003554FE" w:rsidRDefault="008D3EF0" w:rsidP="00927D81">
        <w:pPr>
          <w:pStyle w:val="Footer"/>
          <w:jc w:val="right"/>
          <w:rPr>
            <w:rFonts w:ascii="TH SarabunPSK" w:hAnsi="TH SarabunPSK" w:cs="TH SarabunPSK"/>
            <w:sz w:val="28"/>
            <w:szCs w:val="36"/>
          </w:rPr>
        </w:pPr>
        <w:r w:rsidRPr="00DE321A">
          <w:rPr>
            <w:rFonts w:ascii="TH SarabunPSK" w:hAnsi="TH SarabunPSK" w:cs="TH SarabunPSK"/>
            <w:sz w:val="32"/>
            <w:szCs w:val="40"/>
          </w:rPr>
          <w:tab/>
        </w:r>
        <w:r w:rsidRPr="00DE321A">
          <w:rPr>
            <w:rFonts w:ascii="TH SarabunPSK" w:hAnsi="TH SarabunPSK" w:cs="TH SarabunPSK"/>
            <w:sz w:val="32"/>
            <w:szCs w:val="40"/>
          </w:rPr>
          <w:tab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104981" w14:textId="77777777" w:rsidR="008D3EF0" w:rsidRDefault="008D3EF0" w:rsidP="004E4C7D">
      <w:r>
        <w:separator/>
      </w:r>
    </w:p>
  </w:footnote>
  <w:footnote w:type="continuationSeparator" w:id="0">
    <w:p w14:paraId="05C37DFB" w14:textId="77777777" w:rsidR="008D3EF0" w:rsidRDefault="008D3EF0" w:rsidP="004E4C7D">
      <w:r>
        <w:continuationSeparator/>
      </w:r>
    </w:p>
  </w:footnote>
  <w:footnote w:id="1">
    <w:p w14:paraId="53D20DC9" w14:textId="77777777" w:rsidR="008D3EF0" w:rsidRPr="007E3A43" w:rsidRDefault="008D3EF0" w:rsidP="00310CEE">
      <w:pPr>
        <w:pStyle w:val="FootnoteText"/>
        <w:spacing w:after="120"/>
        <w:ind w:left="90" w:hanging="90"/>
        <w:jc w:val="thaiDistribute"/>
        <w:rPr>
          <w:rFonts w:ascii="TH SarabunPSK" w:hAnsi="TH SarabunPSK" w:cs="TH SarabunPSK"/>
          <w:sz w:val="24"/>
          <w:szCs w:val="24"/>
          <w:cs/>
        </w:rPr>
      </w:pPr>
      <w:r w:rsidRPr="007E3A43">
        <w:rPr>
          <w:rStyle w:val="FootnoteReference"/>
          <w:rFonts w:ascii="TH SarabunPSK" w:hAnsi="TH SarabunPSK" w:cs="TH SarabunPSK"/>
          <w:sz w:val="24"/>
          <w:szCs w:val="24"/>
        </w:rPr>
        <w:footnoteRef/>
      </w:r>
      <w:r w:rsidRPr="007E3A43">
        <w:rPr>
          <w:rFonts w:ascii="TH SarabunPSK" w:hAnsi="TH SarabunPSK" w:cs="TH SarabunPSK"/>
          <w:sz w:val="24"/>
          <w:szCs w:val="24"/>
        </w:rPr>
        <w:t xml:space="preserve"> </w:t>
      </w:r>
      <w:r w:rsidRPr="007E3A43">
        <w:rPr>
          <w:rFonts w:ascii="TH SarabunPSK" w:hAnsi="TH SarabunPSK" w:cs="TH SarabunPSK" w:hint="cs"/>
          <w:sz w:val="24"/>
          <w:szCs w:val="24"/>
          <w:cs/>
        </w:rPr>
        <w:t>ตัวเลขอันดับที่น้อย แสดงถึงระดับผลกระทบจากสภาพอากาศที่สูง</w:t>
      </w:r>
    </w:p>
  </w:footnote>
  <w:footnote w:id="2">
    <w:p w14:paraId="482F9B16" w14:textId="60EAD596" w:rsidR="008D3EF0" w:rsidRPr="00677586" w:rsidRDefault="008D3EF0" w:rsidP="00B50259">
      <w:pPr>
        <w:pStyle w:val="FootnoteText"/>
        <w:spacing w:line="216" w:lineRule="auto"/>
        <w:ind w:left="144" w:hanging="144"/>
        <w:jc w:val="thaiDistribute"/>
        <w:rPr>
          <w:rFonts w:ascii="TH SarabunPSK" w:hAnsi="TH SarabunPSK" w:cs="TH SarabunPSK"/>
          <w:sz w:val="25"/>
          <w:cs/>
        </w:rPr>
      </w:pPr>
      <w:r w:rsidRPr="00677586">
        <w:rPr>
          <w:rStyle w:val="FootnoteReference"/>
          <w:rFonts w:ascii="TH SarabunPSK" w:hAnsi="TH SarabunPSK" w:cs="TH SarabunPSK"/>
          <w:color w:val="000000" w:themeColor="text1"/>
          <w:sz w:val="25"/>
        </w:rPr>
        <w:footnoteRef/>
      </w:r>
      <w:r w:rsidRPr="00677586">
        <w:rPr>
          <w:rFonts w:ascii="TH SarabunPSK" w:hAnsi="TH SarabunPSK" w:cs="TH SarabunPSK"/>
          <w:color w:val="000000" w:themeColor="text1"/>
          <w:sz w:val="25"/>
        </w:rPr>
        <w:t xml:space="preserve"> </w:t>
      </w:r>
      <w:r w:rsidRPr="00677586">
        <w:rPr>
          <w:rFonts w:ascii="TH SarabunPSK" w:hAnsi="TH SarabunPSK" w:cs="TH SarabunPSK" w:hint="cs"/>
          <w:color w:val="000000" w:themeColor="text1"/>
          <w:sz w:val="25"/>
          <w:cs/>
        </w:rPr>
        <w:t>ครัวเรือน</w:t>
      </w:r>
      <w:r>
        <w:rPr>
          <w:rFonts w:ascii="TH SarabunPSK" w:hAnsi="TH SarabunPSK" w:cs="TH SarabunPSK" w:hint="cs"/>
          <w:color w:val="000000" w:themeColor="text1"/>
          <w:sz w:val="25"/>
          <w:cs/>
        </w:rPr>
        <w:t>ที่มีแนวโน้มกลายเป็นครัวเรือน</w:t>
      </w:r>
      <w:r w:rsidRPr="00677586">
        <w:rPr>
          <w:rFonts w:ascii="TH SarabunPSK" w:hAnsi="TH SarabunPSK" w:cs="TH SarabunPSK" w:hint="cs"/>
          <w:color w:val="000000" w:themeColor="text1"/>
          <w:sz w:val="25"/>
          <w:cs/>
        </w:rPr>
        <w:t xml:space="preserve">ยากจนข้ามรุ่น คือ ครัวเรือนที่มีเด็กและเยาวชนอายุ </w:t>
      </w:r>
      <w:r>
        <w:rPr>
          <w:rFonts w:ascii="TH SarabunPSK" w:hAnsi="TH SarabunPSK" w:cs="TH SarabunPSK"/>
          <w:color w:val="000000" w:themeColor="text1"/>
          <w:sz w:val="25"/>
          <w:cs/>
        </w:rPr>
        <w:t>๐</w:t>
      </w:r>
      <w:r w:rsidRPr="00677586">
        <w:rPr>
          <w:rFonts w:ascii="TH SarabunPSK" w:hAnsi="TH SarabunPSK" w:cs="TH SarabunPSK"/>
          <w:color w:val="000000" w:themeColor="text1"/>
          <w:sz w:val="25"/>
        </w:rPr>
        <w:t>-</w:t>
      </w:r>
      <w:r>
        <w:rPr>
          <w:rFonts w:ascii="TH SarabunPSK" w:hAnsi="TH SarabunPSK" w:cs="TH SarabunPSK"/>
          <w:color w:val="000000" w:themeColor="text1"/>
          <w:sz w:val="25"/>
          <w:cs/>
        </w:rPr>
        <w:t>๑๘</w:t>
      </w:r>
      <w:r w:rsidRPr="00677586">
        <w:rPr>
          <w:rFonts w:ascii="TH SarabunPSK" w:hAnsi="TH SarabunPSK" w:cs="TH SarabunPSK"/>
          <w:color w:val="000000" w:themeColor="text1"/>
          <w:sz w:val="25"/>
        </w:rPr>
        <w:t xml:space="preserve"> </w:t>
      </w:r>
      <w:r w:rsidRPr="00677586">
        <w:rPr>
          <w:rFonts w:ascii="TH SarabunPSK" w:hAnsi="TH SarabunPSK" w:cs="TH SarabunPSK" w:hint="cs"/>
          <w:color w:val="000000" w:themeColor="text1"/>
          <w:sz w:val="25"/>
          <w:cs/>
        </w:rPr>
        <w:t xml:space="preserve">ปี </w:t>
      </w:r>
      <w:r>
        <w:rPr>
          <w:rFonts w:ascii="TH SarabunPSK" w:hAnsi="TH SarabunPSK" w:cs="TH SarabunPSK" w:hint="cs"/>
          <w:color w:val="000000" w:themeColor="text1"/>
          <w:sz w:val="25"/>
          <w:cs/>
        </w:rPr>
        <w:t>ซึ่ง</w:t>
      </w:r>
      <w:r w:rsidRPr="00677586">
        <w:rPr>
          <w:rFonts w:ascii="TH SarabunPSK" w:hAnsi="TH SarabunPSK" w:cs="TH SarabunPSK" w:hint="cs"/>
          <w:color w:val="000000" w:themeColor="text1"/>
          <w:sz w:val="25"/>
          <w:cs/>
        </w:rPr>
        <w:t>มี</w:t>
      </w:r>
      <w:r>
        <w:rPr>
          <w:rFonts w:ascii="TH SarabunPSK" w:hAnsi="TH SarabunPSK" w:cs="TH SarabunPSK" w:hint="cs"/>
          <w:color w:val="000000" w:themeColor="text1"/>
          <w:sz w:val="25"/>
          <w:cs/>
        </w:rPr>
        <w:t>โอกาสที่จะส่งต่อความยากจนและความขัดสนไปยังรุ่นลูกหลาน ประเมินจาก</w:t>
      </w:r>
      <w:r w:rsidRPr="00677586">
        <w:rPr>
          <w:rFonts w:ascii="TH SarabunPSK" w:hAnsi="TH SarabunPSK" w:cs="TH SarabunPSK" w:hint="cs"/>
          <w:color w:val="000000" w:themeColor="text1"/>
          <w:sz w:val="25"/>
          <w:cs/>
        </w:rPr>
        <w:t>ความขัดสน</w:t>
      </w:r>
      <w:r>
        <w:rPr>
          <w:rFonts w:ascii="TH SarabunPSK" w:hAnsi="TH SarabunPSK" w:cs="TH SarabunPSK" w:hint="cs"/>
          <w:color w:val="000000" w:themeColor="text1"/>
          <w:sz w:val="25"/>
          <w:cs/>
        </w:rPr>
        <w:t>ด้าน</w:t>
      </w:r>
      <w:r w:rsidRPr="00677586">
        <w:rPr>
          <w:rFonts w:ascii="TH SarabunPSK" w:hAnsi="TH SarabunPSK" w:cs="TH SarabunPSK" w:hint="cs"/>
          <w:color w:val="000000" w:themeColor="text1"/>
          <w:sz w:val="25"/>
          <w:cs/>
        </w:rPr>
        <w:t>รายได้</w:t>
      </w:r>
      <w:r>
        <w:rPr>
          <w:rFonts w:ascii="TH SarabunPSK" w:hAnsi="TH SarabunPSK" w:cs="TH SarabunPSK" w:hint="cs"/>
          <w:color w:val="000000" w:themeColor="text1"/>
          <w:sz w:val="25"/>
          <w:cs/>
        </w:rPr>
        <w:t xml:space="preserve"> </w:t>
      </w:r>
      <w:r w:rsidRPr="00677586">
        <w:rPr>
          <w:rFonts w:ascii="TH SarabunPSK" w:hAnsi="TH SarabunPSK" w:cs="TH SarabunPSK" w:hint="cs"/>
          <w:color w:val="000000" w:themeColor="text1"/>
          <w:sz w:val="25"/>
          <w:cs/>
        </w:rPr>
        <w:t>หรือ</w:t>
      </w:r>
      <w:r>
        <w:rPr>
          <w:rFonts w:ascii="TH SarabunPSK" w:hAnsi="TH SarabunPSK" w:cs="TH SarabunPSK" w:hint="cs"/>
          <w:color w:val="000000" w:themeColor="text1"/>
          <w:sz w:val="25"/>
          <w:cs/>
        </w:rPr>
        <w:t xml:space="preserve"> มิติอื่น ๆ ที่</w:t>
      </w:r>
      <w:r w:rsidRPr="00677586">
        <w:rPr>
          <w:rFonts w:ascii="TH SarabunPSK" w:hAnsi="TH SarabunPSK" w:cs="TH SarabunPSK" w:hint="cs"/>
          <w:color w:val="000000" w:themeColor="text1"/>
          <w:sz w:val="25"/>
          <w:cs/>
        </w:rPr>
        <w:t xml:space="preserve">มิใช่รายได้ </w:t>
      </w:r>
      <w:r>
        <w:rPr>
          <w:rFonts w:ascii="TH SarabunPSK" w:hAnsi="TH SarabunPSK" w:cs="TH SarabunPSK" w:hint="cs"/>
          <w:color w:val="000000" w:themeColor="text1"/>
          <w:sz w:val="25"/>
          <w:cs/>
        </w:rPr>
        <w:t>โดยมีความขัดสน</w:t>
      </w:r>
      <w:r w:rsidRPr="00677586">
        <w:rPr>
          <w:rFonts w:ascii="TH SarabunPSK" w:hAnsi="TH SarabunPSK" w:cs="TH SarabunPSK" w:hint="cs"/>
          <w:color w:val="000000" w:themeColor="text1"/>
          <w:sz w:val="25"/>
          <w:cs/>
        </w:rPr>
        <w:t xml:space="preserve">อย่างน้อยอย่างใดอย่างหนึ่งจาก </w:t>
      </w:r>
      <w:r>
        <w:rPr>
          <w:rFonts w:ascii="TH SarabunPSK" w:hAnsi="TH SarabunPSK" w:cs="TH SarabunPSK"/>
          <w:color w:val="000000" w:themeColor="text1"/>
          <w:sz w:val="25"/>
          <w:cs/>
        </w:rPr>
        <w:t>๔</w:t>
      </w:r>
      <w:r w:rsidRPr="00677586">
        <w:rPr>
          <w:rFonts w:ascii="TH SarabunPSK" w:hAnsi="TH SarabunPSK" w:cs="TH SarabunPSK"/>
          <w:color w:val="000000" w:themeColor="text1"/>
          <w:sz w:val="25"/>
        </w:rPr>
        <w:t xml:space="preserve"> </w:t>
      </w:r>
      <w:r w:rsidRPr="00677586">
        <w:rPr>
          <w:rFonts w:ascii="TH SarabunPSK" w:hAnsi="TH SarabunPSK" w:cs="TH SarabunPSK" w:hint="cs"/>
          <w:color w:val="000000" w:themeColor="text1"/>
          <w:sz w:val="25"/>
          <w:cs/>
        </w:rPr>
        <w:t xml:space="preserve">มิติ ดังต่อไปนี้ ได้แก่ </w:t>
      </w:r>
      <w:r w:rsidRPr="00322FA1">
        <w:rPr>
          <w:rFonts w:ascii="TH SarabunPSK" w:hAnsi="TH SarabunPSK" w:cs="TH SarabunPSK" w:hint="cs"/>
          <w:i/>
          <w:iCs/>
          <w:color w:val="000000" w:themeColor="text1"/>
          <w:sz w:val="25"/>
          <w:cs/>
        </w:rPr>
        <w:t>มิติด้านสุขภาพ</w:t>
      </w:r>
      <w:r w:rsidRPr="00677586">
        <w:rPr>
          <w:rFonts w:ascii="TH SarabunPSK" w:hAnsi="TH SarabunPSK" w:cs="TH SarabunPSK" w:hint="cs"/>
          <w:color w:val="000000" w:themeColor="text1"/>
          <w:sz w:val="25"/>
          <w:cs/>
        </w:rPr>
        <w:t xml:space="preserve"> (เด็กแรกเกิดมีน้ำหนักไม่ถึง </w:t>
      </w:r>
      <w:r>
        <w:rPr>
          <w:rFonts w:ascii="TH SarabunPSK" w:hAnsi="TH SarabunPSK" w:cs="TH SarabunPSK"/>
          <w:color w:val="000000" w:themeColor="text1"/>
          <w:sz w:val="25"/>
          <w:cs/>
        </w:rPr>
        <w:t>๒</w:t>
      </w:r>
      <w:r w:rsidRPr="00677586">
        <w:rPr>
          <w:rFonts w:ascii="TH SarabunPSK" w:hAnsi="TH SarabunPSK" w:cs="TH SarabunPSK"/>
          <w:color w:val="000000" w:themeColor="text1"/>
          <w:sz w:val="25"/>
        </w:rPr>
        <w:t>,</w:t>
      </w:r>
      <w:r>
        <w:rPr>
          <w:rFonts w:ascii="TH SarabunPSK" w:hAnsi="TH SarabunPSK" w:cs="TH SarabunPSK"/>
          <w:color w:val="000000" w:themeColor="text1"/>
          <w:sz w:val="25"/>
          <w:cs/>
        </w:rPr>
        <w:t>๕๐๐</w:t>
      </w:r>
      <w:r w:rsidRPr="00677586">
        <w:rPr>
          <w:rFonts w:ascii="TH SarabunPSK" w:hAnsi="TH SarabunPSK" w:cs="TH SarabunPSK"/>
          <w:color w:val="000000" w:themeColor="text1"/>
          <w:sz w:val="25"/>
        </w:rPr>
        <w:t xml:space="preserve"> </w:t>
      </w:r>
      <w:r w:rsidRPr="00677586">
        <w:rPr>
          <w:rFonts w:ascii="TH SarabunPSK" w:hAnsi="TH SarabunPSK" w:cs="TH SarabunPSK" w:hint="cs"/>
          <w:color w:val="000000" w:themeColor="text1"/>
          <w:sz w:val="25"/>
          <w:cs/>
        </w:rPr>
        <w:t xml:space="preserve">กรัม หรือเด็ก </w:t>
      </w:r>
      <w:r>
        <w:rPr>
          <w:rFonts w:ascii="TH SarabunPSK" w:hAnsi="TH SarabunPSK" w:cs="TH SarabunPSK"/>
          <w:color w:val="000000" w:themeColor="text1"/>
          <w:sz w:val="25"/>
          <w:cs/>
        </w:rPr>
        <w:t>๐</w:t>
      </w:r>
      <w:r w:rsidRPr="00677586">
        <w:rPr>
          <w:rFonts w:ascii="TH SarabunPSK" w:hAnsi="TH SarabunPSK" w:cs="TH SarabunPSK"/>
          <w:color w:val="000000" w:themeColor="text1"/>
          <w:sz w:val="25"/>
        </w:rPr>
        <w:t>-</w:t>
      </w:r>
      <w:r>
        <w:rPr>
          <w:rFonts w:ascii="TH SarabunPSK" w:hAnsi="TH SarabunPSK" w:cs="TH SarabunPSK"/>
          <w:color w:val="000000" w:themeColor="text1"/>
          <w:sz w:val="25"/>
          <w:cs/>
        </w:rPr>
        <w:t>๑๒</w:t>
      </w:r>
      <w:r w:rsidRPr="00677586">
        <w:rPr>
          <w:rFonts w:ascii="TH SarabunPSK" w:hAnsi="TH SarabunPSK" w:cs="TH SarabunPSK"/>
          <w:color w:val="000000" w:themeColor="text1"/>
          <w:sz w:val="25"/>
        </w:rPr>
        <w:t xml:space="preserve"> </w:t>
      </w:r>
      <w:r w:rsidRPr="00677586">
        <w:rPr>
          <w:rFonts w:ascii="TH SarabunPSK" w:hAnsi="TH SarabunPSK" w:cs="TH SarabunPSK" w:hint="cs"/>
          <w:color w:val="000000" w:themeColor="text1"/>
          <w:sz w:val="25"/>
          <w:cs/>
        </w:rPr>
        <w:t xml:space="preserve">ปี ได้รับวัคซีนไม่ครบ) </w:t>
      </w:r>
      <w:r w:rsidRPr="00322FA1">
        <w:rPr>
          <w:rFonts w:ascii="TH SarabunPSK" w:hAnsi="TH SarabunPSK" w:cs="TH SarabunPSK" w:hint="cs"/>
          <w:i/>
          <w:iCs/>
          <w:color w:val="000000" w:themeColor="text1"/>
          <w:sz w:val="25"/>
          <w:cs/>
        </w:rPr>
        <w:t>มิติด้านสภาพแวดล้อม</w:t>
      </w:r>
      <w:r w:rsidRPr="00677586">
        <w:rPr>
          <w:rFonts w:ascii="TH SarabunPSK" w:hAnsi="TH SarabunPSK" w:cs="TH SarabunPSK" w:hint="cs"/>
          <w:color w:val="000000" w:themeColor="text1"/>
          <w:sz w:val="25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sz w:val="25"/>
          <w:cs/>
        </w:rPr>
        <w:br/>
      </w:r>
      <w:r w:rsidRPr="00677586">
        <w:rPr>
          <w:rFonts w:ascii="TH SarabunPSK" w:hAnsi="TH SarabunPSK" w:cs="TH SarabunPSK" w:hint="cs"/>
          <w:color w:val="000000" w:themeColor="text1"/>
          <w:sz w:val="25"/>
          <w:cs/>
        </w:rPr>
        <w:t xml:space="preserve">(ไม่มีความมั่นคงด้านที่อยู่อาศัย หรือขาดแคลนน้ำสะอาดสำหรับบริโภค) </w:t>
      </w:r>
      <w:r w:rsidRPr="00322FA1">
        <w:rPr>
          <w:rFonts w:ascii="TH SarabunPSK" w:hAnsi="TH SarabunPSK" w:cs="TH SarabunPSK" w:hint="cs"/>
          <w:i/>
          <w:iCs/>
          <w:color w:val="000000" w:themeColor="text1"/>
          <w:sz w:val="25"/>
          <w:cs/>
        </w:rPr>
        <w:t>มิติด้านการศึกษา</w:t>
      </w:r>
      <w:r w:rsidRPr="00677586">
        <w:rPr>
          <w:rFonts w:ascii="TH SarabunPSK" w:hAnsi="TH SarabunPSK" w:cs="TH SarabunPSK" w:hint="cs"/>
          <w:b/>
          <w:bCs/>
          <w:color w:val="000000" w:themeColor="text1"/>
          <w:sz w:val="25"/>
          <w:cs/>
        </w:rPr>
        <w:t xml:space="preserve"> </w:t>
      </w:r>
      <w:r w:rsidRPr="00677586">
        <w:rPr>
          <w:rFonts w:ascii="TH SarabunPSK" w:hAnsi="TH SarabunPSK" w:cs="TH SarabunPSK" w:hint="cs"/>
          <w:color w:val="000000" w:themeColor="text1"/>
          <w:sz w:val="25"/>
          <w:cs/>
        </w:rPr>
        <w:t>(เด็กขาดการเตรียมพร้อมก่อนวัยเรียน ไม่ได้รับการศึกษาภาคบังคับ หรือไม่ได้เรียนต่อชั้น ม.</w:t>
      </w:r>
      <w:r>
        <w:rPr>
          <w:rFonts w:ascii="TH SarabunPSK" w:hAnsi="TH SarabunPSK" w:cs="TH SarabunPSK"/>
          <w:color w:val="000000" w:themeColor="text1"/>
          <w:sz w:val="25"/>
          <w:cs/>
        </w:rPr>
        <w:t>๔</w:t>
      </w:r>
      <w:r w:rsidRPr="00677586">
        <w:rPr>
          <w:rFonts w:ascii="TH SarabunPSK" w:hAnsi="TH SarabunPSK" w:cs="TH SarabunPSK"/>
          <w:color w:val="000000" w:themeColor="text1"/>
          <w:sz w:val="25"/>
        </w:rPr>
        <w:t xml:space="preserve"> </w:t>
      </w:r>
      <w:r w:rsidRPr="00677586">
        <w:rPr>
          <w:rFonts w:ascii="TH SarabunPSK" w:hAnsi="TH SarabunPSK" w:cs="TH SarabunPSK" w:hint="cs"/>
          <w:color w:val="000000" w:themeColor="text1"/>
          <w:sz w:val="25"/>
          <w:cs/>
        </w:rPr>
        <w:t>หรือเทียบเท่า หรือมีคนในครัวเรือนที่ไม่มีงานทำ</w:t>
      </w:r>
      <w:r>
        <w:rPr>
          <w:rFonts w:ascii="TH SarabunPSK" w:hAnsi="TH SarabunPSK" w:cs="TH SarabunPSK" w:hint="cs"/>
          <w:color w:val="000000" w:themeColor="text1"/>
          <w:sz w:val="25"/>
          <w:cs/>
        </w:rPr>
        <w:t xml:space="preserve"> </w:t>
      </w:r>
      <w:r w:rsidRPr="00677586">
        <w:rPr>
          <w:rFonts w:ascii="TH SarabunPSK" w:hAnsi="TH SarabunPSK" w:cs="TH SarabunPSK" w:hint="cs"/>
          <w:color w:val="000000" w:themeColor="text1"/>
          <w:sz w:val="25"/>
          <w:cs/>
        </w:rPr>
        <w:t>ไม่ได้รับการฝึกอาชีพ หรือขาดทักษะในการอ่าน เขียน และคิดเลขอย่างง่าย) และ</w:t>
      </w:r>
      <w:r w:rsidRPr="00322FA1">
        <w:rPr>
          <w:rFonts w:ascii="TH SarabunPSK" w:hAnsi="TH SarabunPSK" w:cs="TH SarabunPSK" w:hint="cs"/>
          <w:i/>
          <w:iCs/>
          <w:color w:val="000000" w:themeColor="text1"/>
          <w:sz w:val="25"/>
          <w:cs/>
        </w:rPr>
        <w:t>มิติด้านความมั่นคงทางการเงิน</w:t>
      </w:r>
      <w:r w:rsidRPr="00677586">
        <w:rPr>
          <w:rFonts w:ascii="TH SarabunPSK" w:hAnsi="TH SarabunPSK" w:cs="TH SarabunPSK" w:hint="cs"/>
          <w:color w:val="000000" w:themeColor="text1"/>
          <w:sz w:val="25"/>
          <w:cs/>
        </w:rPr>
        <w:t xml:space="preserve"> (รายได้ครัวเรือนต่ำกว่า </w:t>
      </w:r>
      <w:r>
        <w:rPr>
          <w:rFonts w:ascii="TH SarabunPSK" w:hAnsi="TH SarabunPSK" w:cs="TH SarabunPSK"/>
          <w:color w:val="000000" w:themeColor="text1"/>
          <w:sz w:val="25"/>
          <w:cs/>
        </w:rPr>
        <w:t>๓๘</w:t>
      </w:r>
      <w:r w:rsidRPr="00677586">
        <w:rPr>
          <w:rFonts w:ascii="TH SarabunPSK" w:hAnsi="TH SarabunPSK" w:cs="TH SarabunPSK"/>
          <w:color w:val="000000" w:themeColor="text1"/>
          <w:sz w:val="25"/>
        </w:rPr>
        <w:t>,</w:t>
      </w:r>
      <w:r>
        <w:rPr>
          <w:rFonts w:ascii="TH SarabunPSK" w:hAnsi="TH SarabunPSK" w:cs="TH SarabunPSK"/>
          <w:color w:val="000000" w:themeColor="text1"/>
          <w:sz w:val="25"/>
          <w:cs/>
        </w:rPr>
        <w:t>๐๐๐</w:t>
      </w:r>
      <w:r w:rsidRPr="00677586">
        <w:rPr>
          <w:rFonts w:ascii="TH SarabunPSK" w:hAnsi="TH SarabunPSK" w:cs="TH SarabunPSK"/>
          <w:color w:val="000000" w:themeColor="text1"/>
          <w:sz w:val="25"/>
        </w:rPr>
        <w:t xml:space="preserve"> </w:t>
      </w:r>
      <w:r w:rsidRPr="00677586">
        <w:rPr>
          <w:rFonts w:ascii="TH SarabunPSK" w:hAnsi="TH SarabunPSK" w:cs="TH SarabunPSK" w:hint="cs"/>
          <w:color w:val="000000" w:themeColor="text1"/>
          <w:sz w:val="25"/>
          <w:cs/>
        </w:rPr>
        <w:t xml:space="preserve">บาท/คน/ปี หรือไม่มีเงินออม) โดยข้อมูลที่ใช้ในการวิเคราะห์ครัวเรือนยากจนข้ามรุ่นมาจากระบบข้อมูลขนาดใหญ่สำหรับการพัฒนาคนตลอดช่วงชีวิต </w:t>
      </w:r>
    </w:p>
  </w:footnote>
  <w:footnote w:id="3">
    <w:p w14:paraId="0044EBDE" w14:textId="77777777" w:rsidR="008D3EF0" w:rsidRDefault="008D3EF0" w:rsidP="002605BB">
      <w:pPr>
        <w:pStyle w:val="FootnoteText"/>
        <w:rPr>
          <w:rFonts w:ascii="TH SarabunPSK" w:hAnsi="TH SarabunPSK" w:cs="TH SarabunPSK"/>
          <w:sz w:val="25"/>
          <w:cs/>
        </w:rPr>
      </w:pPr>
      <w:r>
        <w:rPr>
          <w:rStyle w:val="FootnoteReference"/>
          <w:rFonts w:ascii="TH SarabunPSK" w:hAnsi="TH SarabunPSK" w:cs="TH SarabunPSK"/>
          <w:sz w:val="25"/>
        </w:rPr>
        <w:footnoteRef/>
      </w:r>
      <w:r>
        <w:rPr>
          <w:rFonts w:ascii="TH SarabunPSK" w:hAnsi="TH SarabunPSK" w:cs="TH SarabunPSK"/>
          <w:sz w:val="25"/>
        </w:rPr>
        <w:t xml:space="preserve"> </w:t>
      </w:r>
      <w:r>
        <w:rPr>
          <w:rFonts w:ascii="TH SarabunPSK" w:eastAsia="Calibri" w:hAnsi="TH SarabunPSK" w:cs="TH SarabunPSK"/>
          <w:sz w:val="25"/>
          <w:cs/>
        </w:rPr>
        <w:t>พื้นที่สำคัญ</w:t>
      </w:r>
      <w:r>
        <w:rPr>
          <w:rFonts w:ascii="TH SarabunPSK" w:hAnsi="TH SarabunPSK" w:cs="TH SarabunPSK"/>
          <w:sz w:val="25"/>
          <w:cs/>
        </w:rPr>
        <w:t xml:space="preserve"> ได้แก่ พื้นที่ชุมชนเมืองและสิ่งปลูกสร้าง พื้นที่ที่มีความสำคัญทางเศรษฐกิจและประวัติศาสตร์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095633" w14:textId="77777777" w:rsidR="008D3EF0" w:rsidRPr="004E2FBF" w:rsidRDefault="008D3EF0" w:rsidP="00927D81">
    <w:pPr>
      <w:pStyle w:val="Header"/>
      <w:jc w:val="center"/>
      <w:rPr>
        <w:rFonts w:ascii="TH SarabunPSK" w:hAnsi="TH SarabunPSK" w:cs="TH SarabunPSK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32804"/>
    <w:multiLevelType w:val="hybridMultilevel"/>
    <w:tmpl w:val="CD54858C"/>
    <w:lvl w:ilvl="0" w:tplc="7F403E02">
      <w:start w:val="1"/>
      <w:numFmt w:val="thaiNumbers"/>
      <w:lvlText w:val="๒.%1"/>
      <w:lvlJc w:val="left"/>
      <w:pPr>
        <w:ind w:left="1080" w:hanging="360"/>
      </w:pPr>
      <w:rPr>
        <w:rFonts w:hint="default"/>
        <w:b/>
        <w:bCs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803B94"/>
    <w:multiLevelType w:val="multilevel"/>
    <w:tmpl w:val="917A6C6A"/>
    <w:lvl w:ilvl="0">
      <w:start w:val="3"/>
      <w:numFmt w:val="decimal"/>
      <w:lvlText w:val="%1"/>
      <w:lvlJc w:val="left"/>
      <w:pPr>
        <w:ind w:left="555" w:hanging="555"/>
      </w:pPr>
      <w:rPr>
        <w:rFonts w:hint="default"/>
        <w:b/>
        <w:color w:val="auto"/>
      </w:rPr>
    </w:lvl>
    <w:lvl w:ilvl="1">
      <w:start w:val="1"/>
      <w:numFmt w:val="decimal"/>
      <w:lvlText w:val="%1.%2"/>
      <w:lvlJc w:val="left"/>
      <w:pPr>
        <w:ind w:left="825" w:hanging="555"/>
      </w:pPr>
      <w:rPr>
        <w:rFonts w:hint="default"/>
        <w:b/>
        <w:color w:val="auto"/>
      </w:rPr>
    </w:lvl>
    <w:lvl w:ilvl="2">
      <w:start w:val="1"/>
      <w:numFmt w:val="thaiNumbers"/>
      <w:lvlText w:val="๓.๑.%3"/>
      <w:lvlJc w:val="left"/>
      <w:pPr>
        <w:ind w:left="900" w:hanging="360"/>
      </w:pPr>
      <w:rPr>
        <w:rFonts w:hint="default"/>
        <w:b/>
        <w:bCs/>
        <w:color w:val="000000" w:themeColor="text1"/>
      </w:rPr>
    </w:lvl>
    <w:lvl w:ilvl="3">
      <w:start w:val="1"/>
      <w:numFmt w:val="decimal"/>
      <w:lvlText w:val="%1.%2.%3.%4"/>
      <w:lvlJc w:val="left"/>
      <w:pPr>
        <w:ind w:left="1530" w:hanging="720"/>
      </w:pPr>
      <w:rPr>
        <w:rFonts w:hint="default"/>
        <w:b/>
        <w:color w:val="auto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  <w:b/>
        <w:color w:val="auto"/>
      </w:rPr>
    </w:lvl>
    <w:lvl w:ilvl="5">
      <w:start w:val="1"/>
      <w:numFmt w:val="decimal"/>
      <w:lvlText w:val="%1.%2.%3.%4.%5.%6"/>
      <w:lvlJc w:val="left"/>
      <w:pPr>
        <w:ind w:left="2430" w:hanging="1080"/>
      </w:pPr>
      <w:rPr>
        <w:rFonts w:hint="default"/>
        <w:b/>
        <w:color w:val="auto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  <w:b/>
        <w:color w:val="auto"/>
      </w:rPr>
    </w:lvl>
    <w:lvl w:ilvl="7">
      <w:start w:val="1"/>
      <w:numFmt w:val="decimal"/>
      <w:lvlText w:val="%1.%2.%3.%4.%5.%6.%7.%8"/>
      <w:lvlJc w:val="left"/>
      <w:pPr>
        <w:ind w:left="3330" w:hanging="144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"/>
      <w:lvlJc w:val="left"/>
      <w:pPr>
        <w:ind w:left="3960" w:hanging="1800"/>
      </w:pPr>
      <w:rPr>
        <w:rFonts w:hint="default"/>
        <w:b/>
        <w:color w:val="auto"/>
      </w:rPr>
    </w:lvl>
  </w:abstractNum>
  <w:abstractNum w:abstractNumId="2" w15:restartNumberingAfterBreak="0">
    <w:nsid w:val="0CF94DF0"/>
    <w:multiLevelType w:val="hybridMultilevel"/>
    <w:tmpl w:val="EE3866EA"/>
    <w:lvl w:ilvl="0" w:tplc="14C2CFF4">
      <w:start w:val="1"/>
      <w:numFmt w:val="thaiNumbers"/>
      <w:lvlText w:val="%1)"/>
      <w:lvlJc w:val="left"/>
      <w:pPr>
        <w:ind w:left="1854" w:hanging="360"/>
      </w:pPr>
      <w:rPr>
        <w:rFonts w:hint="default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ED523C7"/>
    <w:multiLevelType w:val="hybridMultilevel"/>
    <w:tmpl w:val="3D4615AE"/>
    <w:lvl w:ilvl="0" w:tplc="D95AD58E">
      <w:start w:val="1"/>
      <w:numFmt w:val="thaiNumbers"/>
      <w:lvlText w:val="%1)"/>
      <w:lvlJc w:val="left"/>
      <w:pPr>
        <w:ind w:left="1854" w:hanging="360"/>
      </w:pPr>
      <w:rPr>
        <w:rFonts w:hint="default"/>
        <w:b w:val="0"/>
        <w:bCs w:val="0"/>
        <w:i/>
        <w:iCs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0F223736"/>
    <w:multiLevelType w:val="hybridMultilevel"/>
    <w:tmpl w:val="C7E8BE00"/>
    <w:lvl w:ilvl="0" w:tplc="7F403E02">
      <w:start w:val="1"/>
      <w:numFmt w:val="thaiNumbers"/>
      <w:lvlText w:val="๒.%1"/>
      <w:lvlJc w:val="left"/>
      <w:pPr>
        <w:ind w:left="144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1A642F8"/>
    <w:multiLevelType w:val="multilevel"/>
    <w:tmpl w:val="6400E512"/>
    <w:lvl w:ilvl="0">
      <w:start w:val="1"/>
      <w:numFmt w:val="thaiNumbers"/>
      <w:lvlText w:val="%1."/>
      <w:lvlJc w:val="left"/>
      <w:pPr>
        <w:ind w:left="810" w:hanging="360"/>
      </w:pPr>
      <w:rPr>
        <w:rFonts w:hint="default"/>
        <w:b/>
        <w:bCs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996" w:hanging="570"/>
      </w:pPr>
      <w:rPr>
        <w:rFonts w:ascii="TH SarabunPSK" w:hAnsi="TH SarabunPSK" w:cs="TH SarabunPSK" w:hint="default"/>
        <w:b/>
        <w:bCs/>
        <w:color w:val="auto"/>
        <w:sz w:val="32"/>
        <w:szCs w:val="32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ascii="TH SarabunPSK" w:hAnsi="TH SarabunPSK" w:cs="TH SarabunPSK" w:hint="default"/>
        <w:b/>
        <w:bCs/>
        <w:color w:val="auto"/>
        <w:sz w:val="32"/>
        <w:szCs w:val="32"/>
      </w:rPr>
    </w:lvl>
    <w:lvl w:ilvl="3">
      <w:start w:val="1"/>
      <w:numFmt w:val="decimal"/>
      <w:isLgl/>
      <w:lvlText w:val="%4)"/>
      <w:lvlJc w:val="left"/>
      <w:pPr>
        <w:ind w:left="1278" w:hanging="720"/>
      </w:pPr>
      <w:rPr>
        <w:rFonts w:ascii="TH SarabunPSK" w:hAnsi="TH SarabunPSK" w:cs="TH SarabunPSK" w:hint="default"/>
        <w:b/>
        <w:bCs/>
        <w:color w:val="auto"/>
        <w:sz w:val="32"/>
        <w:szCs w:val="40"/>
      </w:rPr>
    </w:lvl>
    <w:lvl w:ilvl="4">
      <w:start w:val="1"/>
      <w:numFmt w:val="decimal"/>
      <w:isLgl/>
      <w:lvlText w:val="(%5)"/>
      <w:lvlJc w:val="left"/>
      <w:pPr>
        <w:ind w:left="1704" w:hanging="1080"/>
      </w:pPr>
      <w:rPr>
        <w:rFonts w:hint="default"/>
        <w:b/>
        <w:bCs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abstractNum w:abstractNumId="6" w15:restartNumberingAfterBreak="0">
    <w:nsid w:val="12C67412"/>
    <w:multiLevelType w:val="hybridMultilevel"/>
    <w:tmpl w:val="FDEABB12"/>
    <w:lvl w:ilvl="0" w:tplc="D4F4388C">
      <w:start w:val="1"/>
      <w:numFmt w:val="thaiNumbers"/>
      <w:lvlText w:val="%1)"/>
      <w:lvlJc w:val="left"/>
      <w:pPr>
        <w:ind w:left="1854" w:hanging="360"/>
      </w:pPr>
      <w:rPr>
        <w:rFonts w:hint="default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2EF1000"/>
    <w:multiLevelType w:val="hybridMultilevel"/>
    <w:tmpl w:val="0584EE46"/>
    <w:lvl w:ilvl="0" w:tplc="427AC000">
      <w:start w:val="1"/>
      <w:numFmt w:val="thaiNumbers"/>
      <w:lvlText w:val="๕.๒.%1"/>
      <w:lvlJc w:val="left"/>
      <w:pPr>
        <w:ind w:left="1429" w:hanging="360"/>
      </w:pPr>
      <w:rPr>
        <w:rFonts w:ascii="TH SarabunPSK" w:hAnsi="TH SarabunPSK" w:cs="TH SarabunPSK" w:hint="default"/>
        <w:b/>
        <w:bCs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5297C01"/>
    <w:multiLevelType w:val="multilevel"/>
    <w:tmpl w:val="FE3CEF6C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1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40" w:hanging="1800"/>
      </w:pPr>
      <w:rPr>
        <w:rFonts w:hint="default"/>
      </w:rPr>
    </w:lvl>
  </w:abstractNum>
  <w:abstractNum w:abstractNumId="9" w15:restartNumberingAfterBreak="0">
    <w:nsid w:val="1FBA5B65"/>
    <w:multiLevelType w:val="hybridMultilevel"/>
    <w:tmpl w:val="52945962"/>
    <w:lvl w:ilvl="0" w:tplc="870A0A5C">
      <w:start w:val="1"/>
      <w:numFmt w:val="thaiNumbers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C83B6D"/>
    <w:multiLevelType w:val="multilevel"/>
    <w:tmpl w:val="04FCB16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thaiNumbers"/>
      <w:lvlText w:val="๓.%2"/>
      <w:lvlJc w:val="left"/>
      <w:pPr>
        <w:ind w:left="360" w:hanging="360"/>
      </w:pPr>
      <w:rPr>
        <w:rFonts w:hint="default"/>
        <w:b/>
        <w:bCs/>
      </w:rPr>
    </w:lvl>
    <w:lvl w:ilvl="2">
      <w:start w:val="4"/>
      <w:numFmt w:val="decimal"/>
      <w:lvlText w:val="3.%3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6833A15"/>
    <w:multiLevelType w:val="multilevel"/>
    <w:tmpl w:val="78746ED0"/>
    <w:lvl w:ilvl="0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32"/>
        <w:szCs w:val="3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F55355"/>
    <w:multiLevelType w:val="hybridMultilevel"/>
    <w:tmpl w:val="ED128DB0"/>
    <w:lvl w:ilvl="0" w:tplc="2CB694B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CC3B14"/>
    <w:multiLevelType w:val="hybridMultilevel"/>
    <w:tmpl w:val="BC42E4E8"/>
    <w:lvl w:ilvl="0" w:tplc="6AE2D88A">
      <w:start w:val="1"/>
      <w:numFmt w:val="thaiNumbers"/>
      <w:lvlText w:val="๒.%1"/>
      <w:lvlJc w:val="left"/>
      <w:pPr>
        <w:ind w:left="2173" w:hanging="360"/>
      </w:pPr>
      <w:rPr>
        <w:rFonts w:ascii="TH SarabunPSK" w:hAnsi="TH SarabunPSK" w:cs="TH SarabunPSK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893" w:hanging="360"/>
      </w:pPr>
    </w:lvl>
    <w:lvl w:ilvl="2" w:tplc="0409001B" w:tentative="1">
      <w:start w:val="1"/>
      <w:numFmt w:val="lowerRoman"/>
      <w:lvlText w:val="%3."/>
      <w:lvlJc w:val="right"/>
      <w:pPr>
        <w:ind w:left="3613" w:hanging="180"/>
      </w:pPr>
    </w:lvl>
    <w:lvl w:ilvl="3" w:tplc="0409000F" w:tentative="1">
      <w:start w:val="1"/>
      <w:numFmt w:val="decimal"/>
      <w:lvlText w:val="%4."/>
      <w:lvlJc w:val="left"/>
      <w:pPr>
        <w:ind w:left="4333" w:hanging="360"/>
      </w:pPr>
    </w:lvl>
    <w:lvl w:ilvl="4" w:tplc="04090019" w:tentative="1">
      <w:start w:val="1"/>
      <w:numFmt w:val="lowerLetter"/>
      <w:lvlText w:val="%5."/>
      <w:lvlJc w:val="left"/>
      <w:pPr>
        <w:ind w:left="5053" w:hanging="360"/>
      </w:pPr>
    </w:lvl>
    <w:lvl w:ilvl="5" w:tplc="0409001B" w:tentative="1">
      <w:start w:val="1"/>
      <w:numFmt w:val="lowerRoman"/>
      <w:lvlText w:val="%6."/>
      <w:lvlJc w:val="right"/>
      <w:pPr>
        <w:ind w:left="5773" w:hanging="180"/>
      </w:pPr>
    </w:lvl>
    <w:lvl w:ilvl="6" w:tplc="0409000F" w:tentative="1">
      <w:start w:val="1"/>
      <w:numFmt w:val="decimal"/>
      <w:lvlText w:val="%7."/>
      <w:lvlJc w:val="left"/>
      <w:pPr>
        <w:ind w:left="6493" w:hanging="360"/>
      </w:pPr>
    </w:lvl>
    <w:lvl w:ilvl="7" w:tplc="04090019" w:tentative="1">
      <w:start w:val="1"/>
      <w:numFmt w:val="lowerLetter"/>
      <w:lvlText w:val="%8."/>
      <w:lvlJc w:val="left"/>
      <w:pPr>
        <w:ind w:left="7213" w:hanging="360"/>
      </w:pPr>
    </w:lvl>
    <w:lvl w:ilvl="8" w:tplc="0409001B" w:tentative="1">
      <w:start w:val="1"/>
      <w:numFmt w:val="lowerRoman"/>
      <w:lvlText w:val="%9."/>
      <w:lvlJc w:val="right"/>
      <w:pPr>
        <w:ind w:left="7933" w:hanging="180"/>
      </w:pPr>
    </w:lvl>
  </w:abstractNum>
  <w:abstractNum w:abstractNumId="14" w15:restartNumberingAfterBreak="0">
    <w:nsid w:val="2D2B181E"/>
    <w:multiLevelType w:val="hybridMultilevel"/>
    <w:tmpl w:val="EA3A62C2"/>
    <w:lvl w:ilvl="0" w:tplc="EFD8B9D8">
      <w:start w:val="1"/>
      <w:numFmt w:val="thaiNumbers"/>
      <w:lvlText w:val="%1)"/>
      <w:lvlJc w:val="left"/>
      <w:pPr>
        <w:ind w:left="1627" w:hanging="360"/>
      </w:pPr>
      <w:rPr>
        <w:rFonts w:eastAsia="Times New Roma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15" w15:restartNumberingAfterBreak="0">
    <w:nsid w:val="2FFE4CCA"/>
    <w:multiLevelType w:val="hybridMultilevel"/>
    <w:tmpl w:val="2CA639F0"/>
    <w:lvl w:ilvl="0" w:tplc="FD960C22">
      <w:start w:val="1"/>
      <w:numFmt w:val="thaiNumbers"/>
      <w:lvlText w:val="๕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F85135"/>
    <w:multiLevelType w:val="multilevel"/>
    <w:tmpl w:val="E528E8A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sz w:val="36"/>
      </w:rPr>
    </w:lvl>
    <w:lvl w:ilvl="1">
      <w:start w:val="1"/>
      <w:numFmt w:val="thaiNumbers"/>
      <w:lvlText w:val="๒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36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sz w:val="36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36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sz w:val="36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36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sz w:val="36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36"/>
      </w:rPr>
    </w:lvl>
  </w:abstractNum>
  <w:abstractNum w:abstractNumId="17" w15:restartNumberingAfterBreak="0">
    <w:nsid w:val="35CE698F"/>
    <w:multiLevelType w:val="hybridMultilevel"/>
    <w:tmpl w:val="D3BA380A"/>
    <w:lvl w:ilvl="0" w:tplc="72BC2AF8">
      <w:start w:val="1"/>
      <w:numFmt w:val="thaiNumbers"/>
      <w:lvlText w:val="(%1)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02081F"/>
    <w:multiLevelType w:val="multilevel"/>
    <w:tmpl w:val="175CA8FA"/>
    <w:lvl w:ilvl="0">
      <w:start w:val="1"/>
      <w:numFmt w:val="thaiNumbers"/>
      <w:lvlText w:val="%1."/>
      <w:lvlJc w:val="left"/>
      <w:pPr>
        <w:ind w:left="810" w:hanging="360"/>
      </w:pPr>
      <w:rPr>
        <w:rFonts w:hint="default"/>
        <w:b/>
        <w:bCs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996" w:hanging="570"/>
      </w:pPr>
      <w:rPr>
        <w:rFonts w:ascii="TH SarabunPSK" w:hAnsi="TH SarabunPSK" w:cs="TH SarabunPSK" w:hint="default"/>
        <w:b/>
        <w:bCs/>
        <w:color w:val="auto"/>
        <w:sz w:val="32"/>
        <w:szCs w:val="32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ascii="TH SarabunPSK" w:hAnsi="TH SarabunPSK" w:cs="TH SarabunPSK" w:hint="default"/>
        <w:b/>
        <w:bCs/>
        <w:color w:val="auto"/>
        <w:sz w:val="32"/>
        <w:szCs w:val="32"/>
      </w:rPr>
    </w:lvl>
    <w:lvl w:ilvl="3">
      <w:start w:val="1"/>
      <w:numFmt w:val="decimal"/>
      <w:isLgl/>
      <w:lvlText w:val="%4)"/>
      <w:lvlJc w:val="left"/>
      <w:pPr>
        <w:ind w:left="1278" w:hanging="720"/>
      </w:pPr>
      <w:rPr>
        <w:rFonts w:ascii="TH SarabunPSK" w:hAnsi="TH SarabunPSK" w:cs="TH SarabunPSK" w:hint="default"/>
        <w:b/>
        <w:bCs/>
        <w:color w:val="auto"/>
        <w:sz w:val="32"/>
        <w:szCs w:val="40"/>
      </w:rPr>
    </w:lvl>
    <w:lvl w:ilvl="4">
      <w:start w:val="1"/>
      <w:numFmt w:val="decimal"/>
      <w:isLgl/>
      <w:lvlText w:val="(%5)"/>
      <w:lvlJc w:val="left"/>
      <w:pPr>
        <w:ind w:left="1704" w:hanging="1080"/>
      </w:pPr>
      <w:rPr>
        <w:rFonts w:hint="default"/>
        <w:b/>
        <w:bCs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abstractNum w:abstractNumId="19" w15:restartNumberingAfterBreak="0">
    <w:nsid w:val="393C641A"/>
    <w:multiLevelType w:val="hybridMultilevel"/>
    <w:tmpl w:val="D960D5F2"/>
    <w:lvl w:ilvl="0" w:tplc="E53A6BD8">
      <w:start w:val="1"/>
      <w:numFmt w:val="thaiNumbers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CE501F"/>
    <w:multiLevelType w:val="hybridMultilevel"/>
    <w:tmpl w:val="DF7EA56C"/>
    <w:lvl w:ilvl="0" w:tplc="991EAB78">
      <w:start w:val="1"/>
      <w:numFmt w:val="thaiNumbers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7F403E02">
      <w:start w:val="1"/>
      <w:numFmt w:val="thaiNumbers"/>
      <w:lvlText w:val="๒.%2"/>
      <w:lvlJc w:val="left"/>
      <w:pPr>
        <w:ind w:left="1080" w:hanging="360"/>
      </w:pPr>
      <w:rPr>
        <w:rFonts w:hint="default"/>
        <w:b/>
        <w:bCs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B620DE"/>
    <w:multiLevelType w:val="hybridMultilevel"/>
    <w:tmpl w:val="52F87944"/>
    <w:lvl w:ilvl="0" w:tplc="B6C4F778">
      <w:start w:val="1"/>
      <w:numFmt w:val="thaiNumbers"/>
      <w:lvlText w:val="๕.%1"/>
      <w:lvlJc w:val="left"/>
      <w:pPr>
        <w:ind w:left="753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22" w15:restartNumberingAfterBreak="0">
    <w:nsid w:val="3CCC1ECD"/>
    <w:multiLevelType w:val="multilevel"/>
    <w:tmpl w:val="DAE2926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thaiNumbers"/>
      <w:lvlText w:val="๓.%2"/>
      <w:lvlJc w:val="left"/>
      <w:pPr>
        <w:ind w:left="2173" w:hanging="360"/>
      </w:pPr>
      <w:rPr>
        <w:rFonts w:ascii="TH SarabunPSK" w:hAnsi="TH SarabunPSK" w:cs="TH SarabunPSK"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D3A1A89"/>
    <w:multiLevelType w:val="hybridMultilevel"/>
    <w:tmpl w:val="37AE8ABE"/>
    <w:lvl w:ilvl="0" w:tplc="7F403E02">
      <w:start w:val="1"/>
      <w:numFmt w:val="thaiNumbers"/>
      <w:lvlText w:val="๒.%1"/>
      <w:lvlJc w:val="left"/>
      <w:pPr>
        <w:ind w:left="144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4FB229C"/>
    <w:multiLevelType w:val="hybridMultilevel"/>
    <w:tmpl w:val="D772D322"/>
    <w:lvl w:ilvl="0" w:tplc="14B828B4">
      <w:start w:val="1"/>
      <w:numFmt w:val="thaiNumbers"/>
      <w:lvlText w:val="%1)"/>
      <w:lvlJc w:val="left"/>
      <w:pPr>
        <w:ind w:left="1854" w:hanging="360"/>
      </w:pPr>
      <w:rPr>
        <w:rFonts w:hint="default"/>
        <w:b w:val="0"/>
        <w:bCs w:val="0"/>
        <w:i/>
        <w:iCs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4AD33253"/>
    <w:multiLevelType w:val="hybridMultilevel"/>
    <w:tmpl w:val="8E3AAFE0"/>
    <w:lvl w:ilvl="0" w:tplc="8278BE86">
      <w:start w:val="1"/>
      <w:numFmt w:val="thaiNumbers"/>
      <w:lvlText w:val="๕.๓.%1"/>
      <w:lvlJc w:val="left"/>
      <w:pPr>
        <w:ind w:left="1429" w:hanging="360"/>
      </w:pPr>
      <w:rPr>
        <w:rFonts w:ascii="TH SarabunPSK" w:hAnsi="TH SarabunPSK" w:cs="TH SarabunPSK" w:hint="default"/>
        <w:b/>
        <w:bCs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4EB13463"/>
    <w:multiLevelType w:val="hybridMultilevel"/>
    <w:tmpl w:val="1276943A"/>
    <w:lvl w:ilvl="0" w:tplc="0BCCDA70">
      <w:start w:val="1"/>
      <w:numFmt w:val="thaiNumbers"/>
      <w:lvlText w:val="%1)"/>
      <w:lvlJc w:val="left"/>
      <w:pPr>
        <w:ind w:left="1854" w:hanging="360"/>
      </w:pPr>
      <w:rPr>
        <w:rFonts w:hint="default"/>
        <w:b w:val="0"/>
        <w:bCs w:val="0"/>
        <w:i/>
        <w:iCs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4F221B54"/>
    <w:multiLevelType w:val="multilevel"/>
    <w:tmpl w:val="560C68B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sz w:val="36"/>
      </w:rPr>
    </w:lvl>
    <w:lvl w:ilvl="1">
      <w:start w:val="1"/>
      <w:numFmt w:val="thaiNumbers"/>
      <w:lvlText w:val="๒.%2"/>
      <w:lvlJc w:val="left"/>
      <w:pPr>
        <w:ind w:left="753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36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36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36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sz w:val="36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36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sz w:val="36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36"/>
      </w:rPr>
    </w:lvl>
  </w:abstractNum>
  <w:abstractNum w:abstractNumId="28" w15:restartNumberingAfterBreak="0">
    <w:nsid w:val="541C73FF"/>
    <w:multiLevelType w:val="hybridMultilevel"/>
    <w:tmpl w:val="597C84E8"/>
    <w:lvl w:ilvl="0" w:tplc="75665828">
      <w:start w:val="1"/>
      <w:numFmt w:val="thaiNumbers"/>
      <w:lvlText w:val="%1."/>
      <w:lvlJc w:val="left"/>
      <w:pPr>
        <w:ind w:left="922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642" w:hanging="360"/>
      </w:pPr>
    </w:lvl>
    <w:lvl w:ilvl="2" w:tplc="0409001B" w:tentative="1">
      <w:start w:val="1"/>
      <w:numFmt w:val="lowerRoman"/>
      <w:lvlText w:val="%3."/>
      <w:lvlJc w:val="right"/>
      <w:pPr>
        <w:ind w:left="2362" w:hanging="180"/>
      </w:pPr>
    </w:lvl>
    <w:lvl w:ilvl="3" w:tplc="0409000F" w:tentative="1">
      <w:start w:val="1"/>
      <w:numFmt w:val="decimal"/>
      <w:lvlText w:val="%4."/>
      <w:lvlJc w:val="left"/>
      <w:pPr>
        <w:ind w:left="3082" w:hanging="360"/>
      </w:pPr>
    </w:lvl>
    <w:lvl w:ilvl="4" w:tplc="04090019" w:tentative="1">
      <w:start w:val="1"/>
      <w:numFmt w:val="lowerLetter"/>
      <w:lvlText w:val="%5."/>
      <w:lvlJc w:val="left"/>
      <w:pPr>
        <w:ind w:left="3802" w:hanging="360"/>
      </w:pPr>
    </w:lvl>
    <w:lvl w:ilvl="5" w:tplc="0409001B" w:tentative="1">
      <w:start w:val="1"/>
      <w:numFmt w:val="lowerRoman"/>
      <w:lvlText w:val="%6."/>
      <w:lvlJc w:val="right"/>
      <w:pPr>
        <w:ind w:left="4522" w:hanging="180"/>
      </w:pPr>
    </w:lvl>
    <w:lvl w:ilvl="6" w:tplc="0409000F" w:tentative="1">
      <w:start w:val="1"/>
      <w:numFmt w:val="decimal"/>
      <w:lvlText w:val="%7."/>
      <w:lvlJc w:val="left"/>
      <w:pPr>
        <w:ind w:left="5242" w:hanging="360"/>
      </w:pPr>
    </w:lvl>
    <w:lvl w:ilvl="7" w:tplc="04090019" w:tentative="1">
      <w:start w:val="1"/>
      <w:numFmt w:val="lowerLetter"/>
      <w:lvlText w:val="%8."/>
      <w:lvlJc w:val="left"/>
      <w:pPr>
        <w:ind w:left="5962" w:hanging="360"/>
      </w:pPr>
    </w:lvl>
    <w:lvl w:ilvl="8" w:tplc="0409001B" w:tentative="1">
      <w:start w:val="1"/>
      <w:numFmt w:val="lowerRoman"/>
      <w:lvlText w:val="%9."/>
      <w:lvlJc w:val="right"/>
      <w:pPr>
        <w:ind w:left="6682" w:hanging="180"/>
      </w:pPr>
    </w:lvl>
  </w:abstractNum>
  <w:abstractNum w:abstractNumId="29" w15:restartNumberingAfterBreak="0">
    <w:nsid w:val="58C70C3C"/>
    <w:multiLevelType w:val="multilevel"/>
    <w:tmpl w:val="1EDC37CA"/>
    <w:lvl w:ilvl="0">
      <w:start w:val="1"/>
      <w:numFmt w:val="thaiNumbers"/>
      <w:lvlText w:val="%1."/>
      <w:lvlJc w:val="left"/>
      <w:pPr>
        <w:ind w:left="375" w:hanging="375"/>
      </w:pPr>
      <w:rPr>
        <w:rFonts w:hint="default"/>
        <w:b w:val="0"/>
        <w:bCs w:val="0"/>
      </w:rPr>
    </w:lvl>
    <w:lvl w:ilvl="1">
      <w:start w:val="1"/>
      <w:numFmt w:val="decimal"/>
      <w:lvlText w:val="%1.%2)"/>
      <w:lvlJc w:val="left"/>
      <w:pPr>
        <w:ind w:left="3960" w:hanging="720"/>
      </w:pPr>
      <w:rPr>
        <w:rFonts w:hint="default"/>
        <w:b/>
        <w:lang w:bidi="th-TH"/>
      </w:rPr>
    </w:lvl>
    <w:lvl w:ilvl="2">
      <w:start w:val="1"/>
      <w:numFmt w:val="decimal"/>
      <w:lvlText w:val="%1.%2)%3."/>
      <w:lvlJc w:val="left"/>
      <w:pPr>
        <w:ind w:left="7200" w:hanging="720"/>
      </w:pPr>
      <w:rPr>
        <w:rFonts w:hint="default"/>
        <w:b/>
      </w:rPr>
    </w:lvl>
    <w:lvl w:ilvl="3">
      <w:start w:val="1"/>
      <w:numFmt w:val="decimal"/>
      <w:lvlText w:val="%1.%2)%3.%4."/>
      <w:lvlJc w:val="left"/>
      <w:pPr>
        <w:ind w:left="10800" w:hanging="1080"/>
      </w:pPr>
      <w:rPr>
        <w:rFonts w:hint="default"/>
        <w:b/>
      </w:rPr>
    </w:lvl>
    <w:lvl w:ilvl="4">
      <w:start w:val="1"/>
      <w:numFmt w:val="decimal"/>
      <w:lvlText w:val="%1.%2)%3.%4.%5."/>
      <w:lvlJc w:val="left"/>
      <w:pPr>
        <w:ind w:left="14040" w:hanging="1080"/>
      </w:pPr>
      <w:rPr>
        <w:rFonts w:hint="default"/>
        <w:b/>
      </w:rPr>
    </w:lvl>
    <w:lvl w:ilvl="5">
      <w:start w:val="1"/>
      <w:numFmt w:val="decimal"/>
      <w:lvlText w:val="%1.%2)%3.%4.%5.%6."/>
      <w:lvlJc w:val="left"/>
      <w:pPr>
        <w:ind w:left="17640" w:hanging="1440"/>
      </w:pPr>
      <w:rPr>
        <w:rFonts w:hint="default"/>
        <w:b/>
      </w:rPr>
    </w:lvl>
    <w:lvl w:ilvl="6">
      <w:start w:val="1"/>
      <w:numFmt w:val="decimal"/>
      <w:lvlText w:val="%1.%2)%3.%4.%5.%6.%7."/>
      <w:lvlJc w:val="left"/>
      <w:pPr>
        <w:ind w:left="20880" w:hanging="1440"/>
      </w:pPr>
      <w:rPr>
        <w:rFonts w:hint="default"/>
        <w:b/>
      </w:rPr>
    </w:lvl>
    <w:lvl w:ilvl="7">
      <w:start w:val="1"/>
      <w:numFmt w:val="decimal"/>
      <w:lvlText w:val="%1.%2)%3.%4.%5.%6.%7.%8."/>
      <w:lvlJc w:val="left"/>
      <w:pPr>
        <w:ind w:left="24480" w:hanging="1800"/>
      </w:pPr>
      <w:rPr>
        <w:rFonts w:hint="default"/>
        <w:b/>
      </w:rPr>
    </w:lvl>
    <w:lvl w:ilvl="8">
      <w:start w:val="1"/>
      <w:numFmt w:val="decimal"/>
      <w:lvlText w:val="%1.%2)%3.%4.%5.%6.%7.%8.%9."/>
      <w:lvlJc w:val="left"/>
      <w:pPr>
        <w:ind w:left="27720" w:hanging="1800"/>
      </w:pPr>
      <w:rPr>
        <w:rFonts w:hint="default"/>
        <w:b/>
      </w:rPr>
    </w:lvl>
  </w:abstractNum>
  <w:abstractNum w:abstractNumId="30" w15:restartNumberingAfterBreak="0">
    <w:nsid w:val="5A385D90"/>
    <w:multiLevelType w:val="hybridMultilevel"/>
    <w:tmpl w:val="3196A312"/>
    <w:lvl w:ilvl="0" w:tplc="98FC8D2C">
      <w:start w:val="1"/>
      <w:numFmt w:val="thaiNumbers"/>
      <w:lvlText w:val="๒.%1"/>
      <w:lvlJc w:val="left"/>
      <w:pPr>
        <w:ind w:left="1530" w:hanging="360"/>
      </w:pPr>
      <w:rPr>
        <w:rFonts w:hint="default"/>
        <w:b/>
        <w:bCs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1" w15:restartNumberingAfterBreak="0">
    <w:nsid w:val="5B7A313D"/>
    <w:multiLevelType w:val="multilevel"/>
    <w:tmpl w:val="76BA3C6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63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  <w:b/>
      </w:rPr>
    </w:lvl>
  </w:abstractNum>
  <w:abstractNum w:abstractNumId="32" w15:restartNumberingAfterBreak="0">
    <w:nsid w:val="5BE8209F"/>
    <w:multiLevelType w:val="multilevel"/>
    <w:tmpl w:val="C55CF542"/>
    <w:lvl w:ilvl="0">
      <w:start w:val="1"/>
      <w:numFmt w:val="thaiNumbers"/>
      <w:lvlText w:val="%1."/>
      <w:lvlJc w:val="left"/>
      <w:pPr>
        <w:ind w:left="360" w:hanging="360"/>
      </w:pPr>
      <w:rPr>
        <w:rFonts w:hint="default"/>
        <w:b/>
        <w:bCs/>
        <w:sz w:val="32"/>
        <w:szCs w:val="32"/>
      </w:rPr>
    </w:lvl>
    <w:lvl w:ilvl="1">
      <w:start w:val="1"/>
      <w:numFmt w:val="thaiNumbers"/>
      <w:lvlText w:val="๒.%2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224" w:hanging="504"/>
      </w:pPr>
      <w:rPr>
        <w:b/>
        <w:bCs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FEB03BC"/>
    <w:multiLevelType w:val="hybridMultilevel"/>
    <w:tmpl w:val="521C85F2"/>
    <w:lvl w:ilvl="0" w:tplc="E6E2160A">
      <w:start w:val="1"/>
      <w:numFmt w:val="thaiNumbers"/>
      <w:lvlText w:val="%1)"/>
      <w:lvlJc w:val="left"/>
      <w:pPr>
        <w:ind w:left="1627" w:hanging="360"/>
      </w:pPr>
      <w:rPr>
        <w:rFonts w:eastAsia="Times New Roma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34" w15:restartNumberingAfterBreak="0">
    <w:nsid w:val="60196B43"/>
    <w:multiLevelType w:val="hybridMultilevel"/>
    <w:tmpl w:val="5BF6410C"/>
    <w:lvl w:ilvl="0" w:tplc="AD02A2D6">
      <w:start w:val="1"/>
      <w:numFmt w:val="decimal"/>
      <w:lvlText w:val="2.%1"/>
      <w:lvlJc w:val="left"/>
      <w:pPr>
        <w:ind w:left="1714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434" w:hanging="360"/>
      </w:pPr>
    </w:lvl>
    <w:lvl w:ilvl="2" w:tplc="0409001B" w:tentative="1">
      <w:start w:val="1"/>
      <w:numFmt w:val="lowerRoman"/>
      <w:lvlText w:val="%3."/>
      <w:lvlJc w:val="right"/>
      <w:pPr>
        <w:ind w:left="3154" w:hanging="180"/>
      </w:pPr>
    </w:lvl>
    <w:lvl w:ilvl="3" w:tplc="0409000F" w:tentative="1">
      <w:start w:val="1"/>
      <w:numFmt w:val="decimal"/>
      <w:lvlText w:val="%4."/>
      <w:lvlJc w:val="left"/>
      <w:pPr>
        <w:ind w:left="3874" w:hanging="360"/>
      </w:pPr>
    </w:lvl>
    <w:lvl w:ilvl="4" w:tplc="04090019" w:tentative="1">
      <w:start w:val="1"/>
      <w:numFmt w:val="lowerLetter"/>
      <w:lvlText w:val="%5."/>
      <w:lvlJc w:val="left"/>
      <w:pPr>
        <w:ind w:left="4594" w:hanging="360"/>
      </w:pPr>
    </w:lvl>
    <w:lvl w:ilvl="5" w:tplc="0409001B" w:tentative="1">
      <w:start w:val="1"/>
      <w:numFmt w:val="lowerRoman"/>
      <w:lvlText w:val="%6."/>
      <w:lvlJc w:val="right"/>
      <w:pPr>
        <w:ind w:left="5314" w:hanging="180"/>
      </w:pPr>
    </w:lvl>
    <w:lvl w:ilvl="6" w:tplc="0409000F" w:tentative="1">
      <w:start w:val="1"/>
      <w:numFmt w:val="decimal"/>
      <w:lvlText w:val="%7."/>
      <w:lvlJc w:val="left"/>
      <w:pPr>
        <w:ind w:left="6034" w:hanging="360"/>
      </w:pPr>
    </w:lvl>
    <w:lvl w:ilvl="7" w:tplc="04090019" w:tentative="1">
      <w:start w:val="1"/>
      <w:numFmt w:val="lowerLetter"/>
      <w:lvlText w:val="%8."/>
      <w:lvlJc w:val="left"/>
      <w:pPr>
        <w:ind w:left="6754" w:hanging="360"/>
      </w:pPr>
    </w:lvl>
    <w:lvl w:ilvl="8" w:tplc="0409001B" w:tentative="1">
      <w:start w:val="1"/>
      <w:numFmt w:val="lowerRoman"/>
      <w:lvlText w:val="%9."/>
      <w:lvlJc w:val="right"/>
      <w:pPr>
        <w:ind w:left="7474" w:hanging="180"/>
      </w:pPr>
    </w:lvl>
  </w:abstractNum>
  <w:abstractNum w:abstractNumId="35" w15:restartNumberingAfterBreak="0">
    <w:nsid w:val="6042203E"/>
    <w:multiLevelType w:val="multilevel"/>
    <w:tmpl w:val="40B8626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1D16196"/>
    <w:multiLevelType w:val="hybridMultilevel"/>
    <w:tmpl w:val="C7E8BE00"/>
    <w:lvl w:ilvl="0" w:tplc="FFFFFFFF">
      <w:start w:val="1"/>
      <w:numFmt w:val="thaiNumbers"/>
      <w:lvlText w:val="๒.%1"/>
      <w:lvlJc w:val="left"/>
      <w:pPr>
        <w:ind w:left="144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62C7898"/>
    <w:multiLevelType w:val="hybridMultilevel"/>
    <w:tmpl w:val="4EE40FD2"/>
    <w:lvl w:ilvl="0" w:tplc="805CDF44">
      <w:start w:val="1"/>
      <w:numFmt w:val="decimal"/>
      <w:lvlText w:val="(%1)"/>
      <w:lvlJc w:val="left"/>
      <w:pPr>
        <w:ind w:left="1996" w:hanging="360"/>
      </w:pPr>
      <w:rPr>
        <w:rFonts w:hint="default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394A4862">
      <w:start w:val="1"/>
      <w:numFmt w:val="thaiNumbers"/>
      <w:lvlText w:val="(%3)"/>
      <w:lvlJc w:val="left"/>
      <w:pPr>
        <w:ind w:left="1636" w:firstLine="0"/>
      </w:pPr>
      <w:rPr>
        <w:rFonts w:hint="default"/>
        <w:b w:val="0"/>
        <w:bCs w:val="0"/>
        <w:i w:val="0"/>
        <w:iCs w:val="0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A47896"/>
    <w:multiLevelType w:val="multilevel"/>
    <w:tmpl w:val="E9A276A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  <w:b/>
        <w:color w:val="auto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39" w15:restartNumberingAfterBreak="0">
    <w:nsid w:val="67770D15"/>
    <w:multiLevelType w:val="hybridMultilevel"/>
    <w:tmpl w:val="5A2A6CB0"/>
    <w:lvl w:ilvl="0" w:tplc="870A0A5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CC0913"/>
    <w:multiLevelType w:val="hybridMultilevel"/>
    <w:tmpl w:val="2C26F9F0"/>
    <w:lvl w:ilvl="0" w:tplc="89D6587C">
      <w:start w:val="1"/>
      <w:numFmt w:val="thaiNumbers"/>
      <w:lvlText w:val="%1)"/>
      <w:lvlJc w:val="left"/>
      <w:pPr>
        <w:ind w:left="1996" w:hanging="360"/>
      </w:pPr>
      <w:rPr>
        <w:rFonts w:hint="default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1" w15:restartNumberingAfterBreak="0">
    <w:nsid w:val="73E4300E"/>
    <w:multiLevelType w:val="hybridMultilevel"/>
    <w:tmpl w:val="B476849A"/>
    <w:lvl w:ilvl="0" w:tplc="7F403E02">
      <w:start w:val="1"/>
      <w:numFmt w:val="thaiNumbers"/>
      <w:lvlText w:val="๒.%1"/>
      <w:lvlJc w:val="left"/>
      <w:pPr>
        <w:ind w:left="1080" w:hanging="360"/>
      </w:pPr>
      <w:rPr>
        <w:rFonts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4AE0FEB"/>
    <w:multiLevelType w:val="multilevel"/>
    <w:tmpl w:val="B3D6AB6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74CC127E"/>
    <w:multiLevelType w:val="hybridMultilevel"/>
    <w:tmpl w:val="A5D210D4"/>
    <w:lvl w:ilvl="0" w:tplc="EA86C1F2">
      <w:start w:val="1"/>
      <w:numFmt w:val="thaiNumbers"/>
      <w:lvlText w:val="%1)"/>
      <w:lvlJc w:val="left"/>
      <w:pPr>
        <w:ind w:left="1854" w:hanging="360"/>
      </w:pPr>
      <w:rPr>
        <w:rFonts w:hint="default"/>
        <w:b w:val="0"/>
        <w:bCs w:val="0"/>
        <w:i/>
        <w:iCs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4" w15:restartNumberingAfterBreak="0">
    <w:nsid w:val="78215B64"/>
    <w:multiLevelType w:val="hybridMultilevel"/>
    <w:tmpl w:val="70DADCBA"/>
    <w:lvl w:ilvl="0" w:tplc="AB7C69C8">
      <w:start w:val="1"/>
      <w:numFmt w:val="thaiNumbers"/>
      <w:lvlText w:val="%1)"/>
      <w:lvlJc w:val="left"/>
      <w:pPr>
        <w:ind w:left="1854" w:hanging="360"/>
      </w:pPr>
      <w:rPr>
        <w:rFonts w:hint="default"/>
        <w:b w:val="0"/>
        <w:bCs w:val="0"/>
        <w:i/>
        <w:iCs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5" w15:restartNumberingAfterBreak="0">
    <w:nsid w:val="7CA94086"/>
    <w:multiLevelType w:val="hybridMultilevel"/>
    <w:tmpl w:val="596AA1D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5464EF96">
      <w:start w:val="1"/>
      <w:numFmt w:val="thaiNumbers"/>
      <w:lvlText w:val="(%5)"/>
      <w:lvlJc w:val="left"/>
      <w:pPr>
        <w:ind w:left="1996" w:hanging="360"/>
      </w:pPr>
      <w:rPr>
        <w:rFonts w:hint="default"/>
        <w:b w:val="0"/>
        <w:bCs w:val="0"/>
        <w:i w:val="0"/>
        <w:iCs w:val="0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E04FA4"/>
    <w:multiLevelType w:val="hybridMultilevel"/>
    <w:tmpl w:val="2236B67E"/>
    <w:lvl w:ilvl="0" w:tplc="E4A8989A">
      <w:start w:val="1"/>
      <w:numFmt w:val="thaiNumbers"/>
      <w:lvlText w:val="%1)"/>
      <w:lvlJc w:val="left"/>
      <w:pPr>
        <w:ind w:left="1854" w:hanging="360"/>
      </w:pPr>
      <w:rPr>
        <w:rFonts w:hint="default"/>
        <w:b w:val="0"/>
        <w:bCs w:val="0"/>
        <w:i/>
        <w:iCs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7" w15:restartNumberingAfterBreak="0">
    <w:nsid w:val="7F3B5CBC"/>
    <w:multiLevelType w:val="hybridMultilevel"/>
    <w:tmpl w:val="6AACBDE6"/>
    <w:lvl w:ilvl="0" w:tplc="1A769792">
      <w:start w:val="1"/>
      <w:numFmt w:val="thaiNumbers"/>
      <w:lvlText w:val="๕.๑.%1"/>
      <w:lvlJc w:val="left"/>
      <w:pPr>
        <w:ind w:left="1429" w:hanging="360"/>
      </w:pPr>
      <w:rPr>
        <w:rFonts w:ascii="TH SarabunPSK" w:hAnsi="TH SarabunPSK" w:cs="TH SarabunPSK" w:hint="default"/>
        <w:b/>
        <w:bCs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2"/>
  </w:num>
  <w:num w:numId="2">
    <w:abstractNumId w:val="29"/>
  </w:num>
  <w:num w:numId="3">
    <w:abstractNumId w:val="31"/>
  </w:num>
  <w:num w:numId="4">
    <w:abstractNumId w:val="38"/>
  </w:num>
  <w:num w:numId="5">
    <w:abstractNumId w:val="42"/>
  </w:num>
  <w:num w:numId="6">
    <w:abstractNumId w:val="41"/>
  </w:num>
  <w:num w:numId="7">
    <w:abstractNumId w:val="11"/>
  </w:num>
  <w:num w:numId="8">
    <w:abstractNumId w:val="32"/>
  </w:num>
  <w:num w:numId="9">
    <w:abstractNumId w:val="10"/>
  </w:num>
  <w:num w:numId="10">
    <w:abstractNumId w:val="27"/>
  </w:num>
  <w:num w:numId="11">
    <w:abstractNumId w:val="16"/>
  </w:num>
  <w:num w:numId="12">
    <w:abstractNumId w:val="39"/>
  </w:num>
  <w:num w:numId="13">
    <w:abstractNumId w:val="30"/>
  </w:num>
  <w:num w:numId="14">
    <w:abstractNumId w:val="12"/>
  </w:num>
  <w:num w:numId="15">
    <w:abstractNumId w:val="19"/>
  </w:num>
  <w:num w:numId="16">
    <w:abstractNumId w:val="15"/>
  </w:num>
  <w:num w:numId="17">
    <w:abstractNumId w:val="33"/>
  </w:num>
  <w:num w:numId="18">
    <w:abstractNumId w:val="47"/>
  </w:num>
  <w:num w:numId="19">
    <w:abstractNumId w:val="7"/>
  </w:num>
  <w:num w:numId="20">
    <w:abstractNumId w:val="14"/>
  </w:num>
  <w:num w:numId="21">
    <w:abstractNumId w:val="25"/>
  </w:num>
  <w:num w:numId="22">
    <w:abstractNumId w:val="43"/>
  </w:num>
  <w:num w:numId="23">
    <w:abstractNumId w:val="24"/>
  </w:num>
  <w:num w:numId="24">
    <w:abstractNumId w:val="46"/>
  </w:num>
  <w:num w:numId="25">
    <w:abstractNumId w:val="6"/>
  </w:num>
  <w:num w:numId="26">
    <w:abstractNumId w:val="2"/>
  </w:num>
  <w:num w:numId="27">
    <w:abstractNumId w:val="26"/>
  </w:num>
  <w:num w:numId="28">
    <w:abstractNumId w:val="44"/>
  </w:num>
  <w:num w:numId="29">
    <w:abstractNumId w:val="3"/>
  </w:num>
  <w:num w:numId="30">
    <w:abstractNumId w:val="20"/>
  </w:num>
  <w:num w:numId="31">
    <w:abstractNumId w:val="4"/>
  </w:num>
  <w:num w:numId="3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4"/>
  </w:num>
  <w:num w:numId="34">
    <w:abstractNumId w:val="4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18"/>
  </w:num>
  <w:num w:numId="36">
    <w:abstractNumId w:val="9"/>
  </w:num>
  <w:num w:numId="37">
    <w:abstractNumId w:val="23"/>
  </w:num>
  <w:num w:numId="38">
    <w:abstractNumId w:val="5"/>
  </w:num>
  <w:num w:numId="39">
    <w:abstractNumId w:val="0"/>
  </w:num>
  <w:num w:numId="40">
    <w:abstractNumId w:val="13"/>
  </w:num>
  <w:num w:numId="41">
    <w:abstractNumId w:val="21"/>
  </w:num>
  <w:num w:numId="42">
    <w:abstractNumId w:val="40"/>
  </w:num>
  <w:num w:numId="43">
    <w:abstractNumId w:val="37"/>
  </w:num>
  <w:num w:numId="44">
    <w:abstractNumId w:val="45"/>
  </w:num>
  <w:num w:numId="45">
    <w:abstractNumId w:val="17"/>
  </w:num>
  <w:num w:numId="46">
    <w:abstractNumId w:val="1"/>
  </w:num>
  <w:num w:numId="47">
    <w:abstractNumId w:val="35"/>
  </w:num>
  <w:num w:numId="48">
    <w:abstractNumId w:val="8"/>
  </w:num>
  <w:num w:numId="49">
    <w:abstractNumId w:val="28"/>
  </w:num>
  <w:num w:numId="50">
    <w:abstractNumId w:val="30"/>
  </w:num>
  <w:num w:numId="51">
    <w:abstractNumId w:val="19"/>
  </w:num>
  <w:num w:numId="52">
    <w:abstractNumId w:val="36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hideSpellingErrors/>
  <w:hideGrammaticalErrors/>
  <w:proofState w:spelling="clean" w:grammar="clean"/>
  <w:defaultTabStop w:val="720"/>
  <w:characterSpacingControl w:val="doNotCompress"/>
  <w:hdrShapeDefaults>
    <o:shapedefaults v:ext="edit" spidmax="2051"/>
  </w:hdrShapeDefaults>
  <w:footnotePr>
    <w:numFmt w:val="thaiNumbers"/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8A2"/>
    <w:rsid w:val="00001468"/>
    <w:rsid w:val="0000191F"/>
    <w:rsid w:val="00003029"/>
    <w:rsid w:val="000037AF"/>
    <w:rsid w:val="00003967"/>
    <w:rsid w:val="00003D32"/>
    <w:rsid w:val="0000437E"/>
    <w:rsid w:val="00004B74"/>
    <w:rsid w:val="00004F3C"/>
    <w:rsid w:val="00005644"/>
    <w:rsid w:val="000058C9"/>
    <w:rsid w:val="00005C30"/>
    <w:rsid w:val="00005E46"/>
    <w:rsid w:val="000060D1"/>
    <w:rsid w:val="00006BC0"/>
    <w:rsid w:val="00006E70"/>
    <w:rsid w:val="000070A5"/>
    <w:rsid w:val="00007658"/>
    <w:rsid w:val="000079CD"/>
    <w:rsid w:val="00007A22"/>
    <w:rsid w:val="000113C6"/>
    <w:rsid w:val="000119F4"/>
    <w:rsid w:val="00012F8B"/>
    <w:rsid w:val="000130E5"/>
    <w:rsid w:val="0001383D"/>
    <w:rsid w:val="00013AFF"/>
    <w:rsid w:val="00015083"/>
    <w:rsid w:val="00015830"/>
    <w:rsid w:val="000160C9"/>
    <w:rsid w:val="00016104"/>
    <w:rsid w:val="0001617F"/>
    <w:rsid w:val="00016C25"/>
    <w:rsid w:val="00016EBB"/>
    <w:rsid w:val="00017339"/>
    <w:rsid w:val="00017EAC"/>
    <w:rsid w:val="000207DB"/>
    <w:rsid w:val="00020A21"/>
    <w:rsid w:val="0002257B"/>
    <w:rsid w:val="00022993"/>
    <w:rsid w:val="00023C10"/>
    <w:rsid w:val="00023D16"/>
    <w:rsid w:val="00023EB6"/>
    <w:rsid w:val="00023F58"/>
    <w:rsid w:val="00024A79"/>
    <w:rsid w:val="000258C8"/>
    <w:rsid w:val="00025BE9"/>
    <w:rsid w:val="00025F53"/>
    <w:rsid w:val="00026466"/>
    <w:rsid w:val="00026C64"/>
    <w:rsid w:val="0002776E"/>
    <w:rsid w:val="00027D48"/>
    <w:rsid w:val="00030047"/>
    <w:rsid w:val="000301F8"/>
    <w:rsid w:val="00030ACF"/>
    <w:rsid w:val="000313BE"/>
    <w:rsid w:val="00031BE0"/>
    <w:rsid w:val="00032356"/>
    <w:rsid w:val="00032730"/>
    <w:rsid w:val="00033004"/>
    <w:rsid w:val="000330D6"/>
    <w:rsid w:val="00033C80"/>
    <w:rsid w:val="00033DA9"/>
    <w:rsid w:val="00035276"/>
    <w:rsid w:val="000353B5"/>
    <w:rsid w:val="00036442"/>
    <w:rsid w:val="00036AA4"/>
    <w:rsid w:val="00036DD6"/>
    <w:rsid w:val="000370D2"/>
    <w:rsid w:val="0003727D"/>
    <w:rsid w:val="000378FC"/>
    <w:rsid w:val="0004027B"/>
    <w:rsid w:val="000409D5"/>
    <w:rsid w:val="00041035"/>
    <w:rsid w:val="00041817"/>
    <w:rsid w:val="00042EA1"/>
    <w:rsid w:val="000440C3"/>
    <w:rsid w:val="000447DF"/>
    <w:rsid w:val="000448C2"/>
    <w:rsid w:val="000453DC"/>
    <w:rsid w:val="0004563F"/>
    <w:rsid w:val="000457CE"/>
    <w:rsid w:val="00046814"/>
    <w:rsid w:val="00047232"/>
    <w:rsid w:val="00047570"/>
    <w:rsid w:val="000479B5"/>
    <w:rsid w:val="000502EA"/>
    <w:rsid w:val="000506FC"/>
    <w:rsid w:val="00050C08"/>
    <w:rsid w:val="00050DC5"/>
    <w:rsid w:val="00051AF7"/>
    <w:rsid w:val="00052E67"/>
    <w:rsid w:val="00053111"/>
    <w:rsid w:val="000543E6"/>
    <w:rsid w:val="00054CCE"/>
    <w:rsid w:val="00054EBD"/>
    <w:rsid w:val="0005534D"/>
    <w:rsid w:val="00055BA4"/>
    <w:rsid w:val="00056D9B"/>
    <w:rsid w:val="000573F3"/>
    <w:rsid w:val="000573FD"/>
    <w:rsid w:val="000601CF"/>
    <w:rsid w:val="00060732"/>
    <w:rsid w:val="00060741"/>
    <w:rsid w:val="000612C1"/>
    <w:rsid w:val="000615FC"/>
    <w:rsid w:val="000617C6"/>
    <w:rsid w:val="000618DC"/>
    <w:rsid w:val="000619B2"/>
    <w:rsid w:val="00061EE4"/>
    <w:rsid w:val="000635B6"/>
    <w:rsid w:val="0006399E"/>
    <w:rsid w:val="00063A25"/>
    <w:rsid w:val="00063B81"/>
    <w:rsid w:val="00063C97"/>
    <w:rsid w:val="00064058"/>
    <w:rsid w:val="00064735"/>
    <w:rsid w:val="00064759"/>
    <w:rsid w:val="00064776"/>
    <w:rsid w:val="00064F38"/>
    <w:rsid w:val="00066CA1"/>
    <w:rsid w:val="0006722D"/>
    <w:rsid w:val="00067DE3"/>
    <w:rsid w:val="00070253"/>
    <w:rsid w:val="0007031E"/>
    <w:rsid w:val="00070722"/>
    <w:rsid w:val="00070A8A"/>
    <w:rsid w:val="00072EAE"/>
    <w:rsid w:val="00073422"/>
    <w:rsid w:val="00073C97"/>
    <w:rsid w:val="0007520A"/>
    <w:rsid w:val="000757D4"/>
    <w:rsid w:val="00075CD5"/>
    <w:rsid w:val="00076A7C"/>
    <w:rsid w:val="0007753D"/>
    <w:rsid w:val="00080532"/>
    <w:rsid w:val="0008076D"/>
    <w:rsid w:val="00081799"/>
    <w:rsid w:val="00081ADA"/>
    <w:rsid w:val="00081C5B"/>
    <w:rsid w:val="00081FC3"/>
    <w:rsid w:val="00082984"/>
    <w:rsid w:val="00082E38"/>
    <w:rsid w:val="00083582"/>
    <w:rsid w:val="00083890"/>
    <w:rsid w:val="000844EC"/>
    <w:rsid w:val="000848CD"/>
    <w:rsid w:val="0008499B"/>
    <w:rsid w:val="00084FE5"/>
    <w:rsid w:val="00085CD7"/>
    <w:rsid w:val="000867F3"/>
    <w:rsid w:val="0008749E"/>
    <w:rsid w:val="00087760"/>
    <w:rsid w:val="00087CAF"/>
    <w:rsid w:val="00090281"/>
    <w:rsid w:val="000913CE"/>
    <w:rsid w:val="00091C4B"/>
    <w:rsid w:val="00091CE2"/>
    <w:rsid w:val="00092B4B"/>
    <w:rsid w:val="00093453"/>
    <w:rsid w:val="00093583"/>
    <w:rsid w:val="0009375B"/>
    <w:rsid w:val="0009382C"/>
    <w:rsid w:val="00094808"/>
    <w:rsid w:val="0009664F"/>
    <w:rsid w:val="000A0225"/>
    <w:rsid w:val="000A0A0E"/>
    <w:rsid w:val="000A0EA6"/>
    <w:rsid w:val="000A136F"/>
    <w:rsid w:val="000A213C"/>
    <w:rsid w:val="000A27B9"/>
    <w:rsid w:val="000A2F48"/>
    <w:rsid w:val="000A3690"/>
    <w:rsid w:val="000A3B02"/>
    <w:rsid w:val="000A45BD"/>
    <w:rsid w:val="000A5663"/>
    <w:rsid w:val="000A6105"/>
    <w:rsid w:val="000A75C4"/>
    <w:rsid w:val="000B0C10"/>
    <w:rsid w:val="000B0CFF"/>
    <w:rsid w:val="000B23B2"/>
    <w:rsid w:val="000B23BC"/>
    <w:rsid w:val="000B2A09"/>
    <w:rsid w:val="000B343C"/>
    <w:rsid w:val="000B3463"/>
    <w:rsid w:val="000B5189"/>
    <w:rsid w:val="000B5844"/>
    <w:rsid w:val="000B5911"/>
    <w:rsid w:val="000B5DAA"/>
    <w:rsid w:val="000B5E10"/>
    <w:rsid w:val="000B6710"/>
    <w:rsid w:val="000B69E2"/>
    <w:rsid w:val="000B6BDB"/>
    <w:rsid w:val="000B6DD4"/>
    <w:rsid w:val="000B775F"/>
    <w:rsid w:val="000B7A4F"/>
    <w:rsid w:val="000B7AC2"/>
    <w:rsid w:val="000C007E"/>
    <w:rsid w:val="000C06D1"/>
    <w:rsid w:val="000C0AE4"/>
    <w:rsid w:val="000C0C89"/>
    <w:rsid w:val="000C0F5D"/>
    <w:rsid w:val="000C2426"/>
    <w:rsid w:val="000C2594"/>
    <w:rsid w:val="000C2DDF"/>
    <w:rsid w:val="000C3077"/>
    <w:rsid w:val="000C348F"/>
    <w:rsid w:val="000C34D0"/>
    <w:rsid w:val="000C4523"/>
    <w:rsid w:val="000C4984"/>
    <w:rsid w:val="000C4E6E"/>
    <w:rsid w:val="000C588A"/>
    <w:rsid w:val="000C5EDB"/>
    <w:rsid w:val="000C6CDE"/>
    <w:rsid w:val="000D0380"/>
    <w:rsid w:val="000D34C4"/>
    <w:rsid w:val="000D3663"/>
    <w:rsid w:val="000D368D"/>
    <w:rsid w:val="000D36DD"/>
    <w:rsid w:val="000D380B"/>
    <w:rsid w:val="000D3BFF"/>
    <w:rsid w:val="000D4719"/>
    <w:rsid w:val="000D5346"/>
    <w:rsid w:val="000D543C"/>
    <w:rsid w:val="000D554C"/>
    <w:rsid w:val="000D55D0"/>
    <w:rsid w:val="000D5927"/>
    <w:rsid w:val="000D5D49"/>
    <w:rsid w:val="000D6324"/>
    <w:rsid w:val="000D6734"/>
    <w:rsid w:val="000D68A5"/>
    <w:rsid w:val="000D74DB"/>
    <w:rsid w:val="000D78D4"/>
    <w:rsid w:val="000D7961"/>
    <w:rsid w:val="000E01B9"/>
    <w:rsid w:val="000E03FF"/>
    <w:rsid w:val="000E07B2"/>
    <w:rsid w:val="000E1FAF"/>
    <w:rsid w:val="000E342E"/>
    <w:rsid w:val="000E3809"/>
    <w:rsid w:val="000E3A4B"/>
    <w:rsid w:val="000E3CDC"/>
    <w:rsid w:val="000E52F8"/>
    <w:rsid w:val="000E5AEF"/>
    <w:rsid w:val="000E6669"/>
    <w:rsid w:val="000E67CE"/>
    <w:rsid w:val="000E6DDE"/>
    <w:rsid w:val="000E71DC"/>
    <w:rsid w:val="000E7758"/>
    <w:rsid w:val="000E7ACF"/>
    <w:rsid w:val="000F069E"/>
    <w:rsid w:val="000F153D"/>
    <w:rsid w:val="000F1F3A"/>
    <w:rsid w:val="000F228C"/>
    <w:rsid w:val="000F241A"/>
    <w:rsid w:val="000F2976"/>
    <w:rsid w:val="000F2D0E"/>
    <w:rsid w:val="000F3A81"/>
    <w:rsid w:val="000F3C2F"/>
    <w:rsid w:val="000F3EA4"/>
    <w:rsid w:val="000F4F2E"/>
    <w:rsid w:val="000F547C"/>
    <w:rsid w:val="000F6133"/>
    <w:rsid w:val="000F670D"/>
    <w:rsid w:val="000F67D2"/>
    <w:rsid w:val="000F6DEF"/>
    <w:rsid w:val="000F761F"/>
    <w:rsid w:val="000F79AA"/>
    <w:rsid w:val="000F7E01"/>
    <w:rsid w:val="001007F6"/>
    <w:rsid w:val="0010146A"/>
    <w:rsid w:val="0010168E"/>
    <w:rsid w:val="00101C19"/>
    <w:rsid w:val="00102063"/>
    <w:rsid w:val="0010263B"/>
    <w:rsid w:val="00102CD0"/>
    <w:rsid w:val="001030F2"/>
    <w:rsid w:val="00103A2A"/>
    <w:rsid w:val="00103AE9"/>
    <w:rsid w:val="0010499A"/>
    <w:rsid w:val="00105FCF"/>
    <w:rsid w:val="00106B2A"/>
    <w:rsid w:val="0010721A"/>
    <w:rsid w:val="001076E0"/>
    <w:rsid w:val="0011183B"/>
    <w:rsid w:val="001120AF"/>
    <w:rsid w:val="00112AB3"/>
    <w:rsid w:val="0011393A"/>
    <w:rsid w:val="0011408C"/>
    <w:rsid w:val="00114560"/>
    <w:rsid w:val="00114B6A"/>
    <w:rsid w:val="00116C22"/>
    <w:rsid w:val="0011719E"/>
    <w:rsid w:val="001173C1"/>
    <w:rsid w:val="00117EC2"/>
    <w:rsid w:val="0012042E"/>
    <w:rsid w:val="00120ACF"/>
    <w:rsid w:val="00121126"/>
    <w:rsid w:val="0012176D"/>
    <w:rsid w:val="0012277B"/>
    <w:rsid w:val="00123171"/>
    <w:rsid w:val="00123738"/>
    <w:rsid w:val="00123B03"/>
    <w:rsid w:val="00123BE7"/>
    <w:rsid w:val="00124421"/>
    <w:rsid w:val="00124600"/>
    <w:rsid w:val="001248C2"/>
    <w:rsid w:val="00125607"/>
    <w:rsid w:val="00126498"/>
    <w:rsid w:val="001269DC"/>
    <w:rsid w:val="00126B4D"/>
    <w:rsid w:val="00127E44"/>
    <w:rsid w:val="00127EE5"/>
    <w:rsid w:val="00127FFC"/>
    <w:rsid w:val="001313C6"/>
    <w:rsid w:val="00132667"/>
    <w:rsid w:val="0013295B"/>
    <w:rsid w:val="00133BEC"/>
    <w:rsid w:val="00133D0D"/>
    <w:rsid w:val="00134B6E"/>
    <w:rsid w:val="00136332"/>
    <w:rsid w:val="0013668D"/>
    <w:rsid w:val="00136BC3"/>
    <w:rsid w:val="00137069"/>
    <w:rsid w:val="00137DA4"/>
    <w:rsid w:val="001406B1"/>
    <w:rsid w:val="00141469"/>
    <w:rsid w:val="001415C1"/>
    <w:rsid w:val="001419B6"/>
    <w:rsid w:val="00141FD7"/>
    <w:rsid w:val="00142952"/>
    <w:rsid w:val="00143A27"/>
    <w:rsid w:val="00143C07"/>
    <w:rsid w:val="00144988"/>
    <w:rsid w:val="00144DB5"/>
    <w:rsid w:val="00144F19"/>
    <w:rsid w:val="00145339"/>
    <w:rsid w:val="00145727"/>
    <w:rsid w:val="001465FF"/>
    <w:rsid w:val="001467B1"/>
    <w:rsid w:val="00146EFF"/>
    <w:rsid w:val="00147F6F"/>
    <w:rsid w:val="00150930"/>
    <w:rsid w:val="00150FE8"/>
    <w:rsid w:val="00151861"/>
    <w:rsid w:val="00151ED9"/>
    <w:rsid w:val="00152433"/>
    <w:rsid w:val="00152DD2"/>
    <w:rsid w:val="00152DFF"/>
    <w:rsid w:val="00153525"/>
    <w:rsid w:val="00153DD5"/>
    <w:rsid w:val="00153EF9"/>
    <w:rsid w:val="001541B4"/>
    <w:rsid w:val="00155372"/>
    <w:rsid w:val="001568D6"/>
    <w:rsid w:val="00157288"/>
    <w:rsid w:val="00157C1D"/>
    <w:rsid w:val="00157D58"/>
    <w:rsid w:val="00160358"/>
    <w:rsid w:val="00160E60"/>
    <w:rsid w:val="00161700"/>
    <w:rsid w:val="00161B63"/>
    <w:rsid w:val="00161F75"/>
    <w:rsid w:val="00162880"/>
    <w:rsid w:val="00162C8B"/>
    <w:rsid w:val="00162C8D"/>
    <w:rsid w:val="0016336A"/>
    <w:rsid w:val="00163781"/>
    <w:rsid w:val="0016385B"/>
    <w:rsid w:val="00163E61"/>
    <w:rsid w:val="00164047"/>
    <w:rsid w:val="001640DB"/>
    <w:rsid w:val="00164EB5"/>
    <w:rsid w:val="001650F4"/>
    <w:rsid w:val="00165B5C"/>
    <w:rsid w:val="00167411"/>
    <w:rsid w:val="00167CAD"/>
    <w:rsid w:val="00167CEC"/>
    <w:rsid w:val="0017083F"/>
    <w:rsid w:val="001713E4"/>
    <w:rsid w:val="00171C4D"/>
    <w:rsid w:val="00171DC8"/>
    <w:rsid w:val="001729D4"/>
    <w:rsid w:val="00172CAB"/>
    <w:rsid w:val="00174602"/>
    <w:rsid w:val="00175498"/>
    <w:rsid w:val="001758D8"/>
    <w:rsid w:val="00175913"/>
    <w:rsid w:val="00175BA2"/>
    <w:rsid w:val="00175DA2"/>
    <w:rsid w:val="00176434"/>
    <w:rsid w:val="0017697A"/>
    <w:rsid w:val="0017739E"/>
    <w:rsid w:val="00180100"/>
    <w:rsid w:val="0018045F"/>
    <w:rsid w:val="00180819"/>
    <w:rsid w:val="00180962"/>
    <w:rsid w:val="00180DB4"/>
    <w:rsid w:val="00182046"/>
    <w:rsid w:val="0018205C"/>
    <w:rsid w:val="00182D0D"/>
    <w:rsid w:val="00183627"/>
    <w:rsid w:val="00183A77"/>
    <w:rsid w:val="00183B3B"/>
    <w:rsid w:val="001842CA"/>
    <w:rsid w:val="001846C6"/>
    <w:rsid w:val="00184A3C"/>
    <w:rsid w:val="00186480"/>
    <w:rsid w:val="00187C02"/>
    <w:rsid w:val="0019036A"/>
    <w:rsid w:val="00191DCF"/>
    <w:rsid w:val="00192C7F"/>
    <w:rsid w:val="00193B51"/>
    <w:rsid w:val="001948BC"/>
    <w:rsid w:val="0019521A"/>
    <w:rsid w:val="00195583"/>
    <w:rsid w:val="00195BFD"/>
    <w:rsid w:val="00195C3E"/>
    <w:rsid w:val="0019657E"/>
    <w:rsid w:val="001969B8"/>
    <w:rsid w:val="00196A1E"/>
    <w:rsid w:val="00196CF9"/>
    <w:rsid w:val="00197016"/>
    <w:rsid w:val="00197120"/>
    <w:rsid w:val="00197240"/>
    <w:rsid w:val="001976B1"/>
    <w:rsid w:val="00197A1A"/>
    <w:rsid w:val="00197CA0"/>
    <w:rsid w:val="00197E71"/>
    <w:rsid w:val="001A0E28"/>
    <w:rsid w:val="001A124E"/>
    <w:rsid w:val="001A1E8F"/>
    <w:rsid w:val="001A2738"/>
    <w:rsid w:val="001A2E74"/>
    <w:rsid w:val="001A3933"/>
    <w:rsid w:val="001A5AC2"/>
    <w:rsid w:val="001A6A32"/>
    <w:rsid w:val="001A78FB"/>
    <w:rsid w:val="001A7FD6"/>
    <w:rsid w:val="001B0426"/>
    <w:rsid w:val="001B0EBC"/>
    <w:rsid w:val="001B135D"/>
    <w:rsid w:val="001B1616"/>
    <w:rsid w:val="001B1735"/>
    <w:rsid w:val="001B2917"/>
    <w:rsid w:val="001B29E2"/>
    <w:rsid w:val="001B3012"/>
    <w:rsid w:val="001B3134"/>
    <w:rsid w:val="001B3627"/>
    <w:rsid w:val="001B3B77"/>
    <w:rsid w:val="001B4447"/>
    <w:rsid w:val="001B47BB"/>
    <w:rsid w:val="001B4E45"/>
    <w:rsid w:val="001B52FC"/>
    <w:rsid w:val="001B5AF8"/>
    <w:rsid w:val="001B5B1F"/>
    <w:rsid w:val="001B5D63"/>
    <w:rsid w:val="001B7411"/>
    <w:rsid w:val="001B7430"/>
    <w:rsid w:val="001B78A4"/>
    <w:rsid w:val="001B79C4"/>
    <w:rsid w:val="001B7B0F"/>
    <w:rsid w:val="001C06C1"/>
    <w:rsid w:val="001C08F6"/>
    <w:rsid w:val="001C120B"/>
    <w:rsid w:val="001C17D3"/>
    <w:rsid w:val="001C1B92"/>
    <w:rsid w:val="001C22CA"/>
    <w:rsid w:val="001C232E"/>
    <w:rsid w:val="001C2B7D"/>
    <w:rsid w:val="001C2BA7"/>
    <w:rsid w:val="001C2D29"/>
    <w:rsid w:val="001C36AB"/>
    <w:rsid w:val="001C47F2"/>
    <w:rsid w:val="001C59C4"/>
    <w:rsid w:val="001C6F13"/>
    <w:rsid w:val="001C7C2E"/>
    <w:rsid w:val="001D0598"/>
    <w:rsid w:val="001D1012"/>
    <w:rsid w:val="001D13CB"/>
    <w:rsid w:val="001D1AB4"/>
    <w:rsid w:val="001D654F"/>
    <w:rsid w:val="001D6628"/>
    <w:rsid w:val="001D67A7"/>
    <w:rsid w:val="001D7B42"/>
    <w:rsid w:val="001E0E81"/>
    <w:rsid w:val="001E1025"/>
    <w:rsid w:val="001E139F"/>
    <w:rsid w:val="001E1722"/>
    <w:rsid w:val="001E1940"/>
    <w:rsid w:val="001E25B0"/>
    <w:rsid w:val="001E3249"/>
    <w:rsid w:val="001E47A3"/>
    <w:rsid w:val="001E4C72"/>
    <w:rsid w:val="001E554F"/>
    <w:rsid w:val="001E5DFF"/>
    <w:rsid w:val="001E5E25"/>
    <w:rsid w:val="001E5E93"/>
    <w:rsid w:val="001E6281"/>
    <w:rsid w:val="001E63E5"/>
    <w:rsid w:val="001F01B3"/>
    <w:rsid w:val="001F0773"/>
    <w:rsid w:val="001F0964"/>
    <w:rsid w:val="001F1231"/>
    <w:rsid w:val="001F1965"/>
    <w:rsid w:val="001F1A48"/>
    <w:rsid w:val="001F1CDA"/>
    <w:rsid w:val="001F21C5"/>
    <w:rsid w:val="001F2694"/>
    <w:rsid w:val="001F2A30"/>
    <w:rsid w:val="001F2D9F"/>
    <w:rsid w:val="001F40F5"/>
    <w:rsid w:val="001F42D3"/>
    <w:rsid w:val="001F48F0"/>
    <w:rsid w:val="001F5595"/>
    <w:rsid w:val="001F5E6B"/>
    <w:rsid w:val="001F6277"/>
    <w:rsid w:val="001F640F"/>
    <w:rsid w:val="001F6A8D"/>
    <w:rsid w:val="001F6B32"/>
    <w:rsid w:val="001F72E7"/>
    <w:rsid w:val="00200358"/>
    <w:rsid w:val="00200816"/>
    <w:rsid w:val="002009F5"/>
    <w:rsid w:val="00200BFE"/>
    <w:rsid w:val="0020114B"/>
    <w:rsid w:val="002015BD"/>
    <w:rsid w:val="00203AA3"/>
    <w:rsid w:val="00203FD7"/>
    <w:rsid w:val="002044C9"/>
    <w:rsid w:val="0020487B"/>
    <w:rsid w:val="00205559"/>
    <w:rsid w:val="0020564E"/>
    <w:rsid w:val="00205CF5"/>
    <w:rsid w:val="00205D5F"/>
    <w:rsid w:val="002060AB"/>
    <w:rsid w:val="002064F1"/>
    <w:rsid w:val="002072F7"/>
    <w:rsid w:val="0020776E"/>
    <w:rsid w:val="00210DD2"/>
    <w:rsid w:val="00210F71"/>
    <w:rsid w:val="002113CC"/>
    <w:rsid w:val="0021205B"/>
    <w:rsid w:val="0021287E"/>
    <w:rsid w:val="002130AC"/>
    <w:rsid w:val="00213C63"/>
    <w:rsid w:val="002145E4"/>
    <w:rsid w:val="00214F6F"/>
    <w:rsid w:val="00215657"/>
    <w:rsid w:val="0021575B"/>
    <w:rsid w:val="00215D57"/>
    <w:rsid w:val="002164FA"/>
    <w:rsid w:val="00217461"/>
    <w:rsid w:val="00217568"/>
    <w:rsid w:val="00217E11"/>
    <w:rsid w:val="00220944"/>
    <w:rsid w:val="00220F9F"/>
    <w:rsid w:val="00221217"/>
    <w:rsid w:val="0022142B"/>
    <w:rsid w:val="0022200C"/>
    <w:rsid w:val="002223D6"/>
    <w:rsid w:val="002225E8"/>
    <w:rsid w:val="00222A8F"/>
    <w:rsid w:val="00222FA8"/>
    <w:rsid w:val="0022311B"/>
    <w:rsid w:val="00223BC2"/>
    <w:rsid w:val="00224431"/>
    <w:rsid w:val="002248DB"/>
    <w:rsid w:val="00224BD9"/>
    <w:rsid w:val="002257DF"/>
    <w:rsid w:val="0022593C"/>
    <w:rsid w:val="00225BDA"/>
    <w:rsid w:val="00226926"/>
    <w:rsid w:val="0023053F"/>
    <w:rsid w:val="0023068A"/>
    <w:rsid w:val="0023139B"/>
    <w:rsid w:val="00231EC8"/>
    <w:rsid w:val="0023232E"/>
    <w:rsid w:val="0023292D"/>
    <w:rsid w:val="002338D0"/>
    <w:rsid w:val="00233B0D"/>
    <w:rsid w:val="00234BBD"/>
    <w:rsid w:val="00234EF5"/>
    <w:rsid w:val="00235384"/>
    <w:rsid w:val="00235B48"/>
    <w:rsid w:val="002362FA"/>
    <w:rsid w:val="00246ED7"/>
    <w:rsid w:val="00247A7A"/>
    <w:rsid w:val="002507CE"/>
    <w:rsid w:val="00250B94"/>
    <w:rsid w:val="00251FCC"/>
    <w:rsid w:val="002536B6"/>
    <w:rsid w:val="0025406D"/>
    <w:rsid w:val="0025464A"/>
    <w:rsid w:val="002547FB"/>
    <w:rsid w:val="00256333"/>
    <w:rsid w:val="00256AAC"/>
    <w:rsid w:val="0025786C"/>
    <w:rsid w:val="00257A7C"/>
    <w:rsid w:val="00257DCF"/>
    <w:rsid w:val="002605BB"/>
    <w:rsid w:val="00260743"/>
    <w:rsid w:val="0026092A"/>
    <w:rsid w:val="00261486"/>
    <w:rsid w:val="002637DB"/>
    <w:rsid w:val="00263883"/>
    <w:rsid w:val="00263B85"/>
    <w:rsid w:val="00263DDA"/>
    <w:rsid w:val="00264465"/>
    <w:rsid w:val="002653E0"/>
    <w:rsid w:val="002655FE"/>
    <w:rsid w:val="00265A09"/>
    <w:rsid w:val="002660D2"/>
    <w:rsid w:val="00266246"/>
    <w:rsid w:val="002671C1"/>
    <w:rsid w:val="00267B69"/>
    <w:rsid w:val="00267CE4"/>
    <w:rsid w:val="0027099D"/>
    <w:rsid w:val="00270E8C"/>
    <w:rsid w:val="00271C10"/>
    <w:rsid w:val="0027218C"/>
    <w:rsid w:val="0027290E"/>
    <w:rsid w:val="00272AD1"/>
    <w:rsid w:val="002733D7"/>
    <w:rsid w:val="00274D7A"/>
    <w:rsid w:val="0027510A"/>
    <w:rsid w:val="002753AD"/>
    <w:rsid w:val="002770C9"/>
    <w:rsid w:val="0027725E"/>
    <w:rsid w:val="00277531"/>
    <w:rsid w:val="00280570"/>
    <w:rsid w:val="00280A1D"/>
    <w:rsid w:val="00280D80"/>
    <w:rsid w:val="00280F72"/>
    <w:rsid w:val="002811F7"/>
    <w:rsid w:val="00281876"/>
    <w:rsid w:val="00282B89"/>
    <w:rsid w:val="00283EB4"/>
    <w:rsid w:val="002846BD"/>
    <w:rsid w:val="00284B52"/>
    <w:rsid w:val="00284DF5"/>
    <w:rsid w:val="00284EEE"/>
    <w:rsid w:val="00285564"/>
    <w:rsid w:val="00285895"/>
    <w:rsid w:val="00285CFA"/>
    <w:rsid w:val="00285FF8"/>
    <w:rsid w:val="002860FB"/>
    <w:rsid w:val="00286AA3"/>
    <w:rsid w:val="002877D5"/>
    <w:rsid w:val="00287AB5"/>
    <w:rsid w:val="0029058A"/>
    <w:rsid w:val="00290909"/>
    <w:rsid w:val="00290AA9"/>
    <w:rsid w:val="00290C5C"/>
    <w:rsid w:val="00290D5C"/>
    <w:rsid w:val="00290EFD"/>
    <w:rsid w:val="00292C97"/>
    <w:rsid w:val="002930E6"/>
    <w:rsid w:val="0029459B"/>
    <w:rsid w:val="0029502E"/>
    <w:rsid w:val="0029532B"/>
    <w:rsid w:val="002953D2"/>
    <w:rsid w:val="002954B4"/>
    <w:rsid w:val="002955EA"/>
    <w:rsid w:val="002963F0"/>
    <w:rsid w:val="002973AA"/>
    <w:rsid w:val="002978F3"/>
    <w:rsid w:val="002979F8"/>
    <w:rsid w:val="00297CA0"/>
    <w:rsid w:val="00297F24"/>
    <w:rsid w:val="002A04CF"/>
    <w:rsid w:val="002A0A8A"/>
    <w:rsid w:val="002A0CBB"/>
    <w:rsid w:val="002A3967"/>
    <w:rsid w:val="002A3B00"/>
    <w:rsid w:val="002A4DC6"/>
    <w:rsid w:val="002A55A5"/>
    <w:rsid w:val="002A5F6A"/>
    <w:rsid w:val="002A650C"/>
    <w:rsid w:val="002A6BCE"/>
    <w:rsid w:val="002A7032"/>
    <w:rsid w:val="002A732E"/>
    <w:rsid w:val="002A749F"/>
    <w:rsid w:val="002A7768"/>
    <w:rsid w:val="002B06EE"/>
    <w:rsid w:val="002B0AD9"/>
    <w:rsid w:val="002B0E14"/>
    <w:rsid w:val="002B16D9"/>
    <w:rsid w:val="002B1BE9"/>
    <w:rsid w:val="002B2741"/>
    <w:rsid w:val="002B281F"/>
    <w:rsid w:val="002B2B6E"/>
    <w:rsid w:val="002B4699"/>
    <w:rsid w:val="002B5341"/>
    <w:rsid w:val="002B5385"/>
    <w:rsid w:val="002B5ED5"/>
    <w:rsid w:val="002B601A"/>
    <w:rsid w:val="002B6860"/>
    <w:rsid w:val="002C0221"/>
    <w:rsid w:val="002C19D0"/>
    <w:rsid w:val="002C1BB9"/>
    <w:rsid w:val="002C20D9"/>
    <w:rsid w:val="002C22E8"/>
    <w:rsid w:val="002C28DE"/>
    <w:rsid w:val="002C2F3E"/>
    <w:rsid w:val="002C2FBE"/>
    <w:rsid w:val="002C3D25"/>
    <w:rsid w:val="002C44DF"/>
    <w:rsid w:val="002C4EA5"/>
    <w:rsid w:val="002C5A90"/>
    <w:rsid w:val="002C62EE"/>
    <w:rsid w:val="002C6516"/>
    <w:rsid w:val="002C6673"/>
    <w:rsid w:val="002C68B2"/>
    <w:rsid w:val="002C6F09"/>
    <w:rsid w:val="002C78F4"/>
    <w:rsid w:val="002D060D"/>
    <w:rsid w:val="002D141C"/>
    <w:rsid w:val="002D1DD9"/>
    <w:rsid w:val="002D258B"/>
    <w:rsid w:val="002D2597"/>
    <w:rsid w:val="002D2B38"/>
    <w:rsid w:val="002D2F5E"/>
    <w:rsid w:val="002D3700"/>
    <w:rsid w:val="002D3E74"/>
    <w:rsid w:val="002D4D3A"/>
    <w:rsid w:val="002D55A6"/>
    <w:rsid w:val="002D6180"/>
    <w:rsid w:val="002D62DC"/>
    <w:rsid w:val="002D78D9"/>
    <w:rsid w:val="002E0950"/>
    <w:rsid w:val="002E0ED1"/>
    <w:rsid w:val="002E152A"/>
    <w:rsid w:val="002E1C74"/>
    <w:rsid w:val="002E1D4C"/>
    <w:rsid w:val="002E240B"/>
    <w:rsid w:val="002E32B9"/>
    <w:rsid w:val="002E34B2"/>
    <w:rsid w:val="002E37B0"/>
    <w:rsid w:val="002E3C57"/>
    <w:rsid w:val="002E4D4C"/>
    <w:rsid w:val="002E509E"/>
    <w:rsid w:val="002E5423"/>
    <w:rsid w:val="002E55DF"/>
    <w:rsid w:val="002E5EE3"/>
    <w:rsid w:val="002E63A8"/>
    <w:rsid w:val="002E6E8A"/>
    <w:rsid w:val="002E7986"/>
    <w:rsid w:val="002F00EE"/>
    <w:rsid w:val="002F156D"/>
    <w:rsid w:val="002F25F0"/>
    <w:rsid w:val="002F29A8"/>
    <w:rsid w:val="002F2C5C"/>
    <w:rsid w:val="002F3015"/>
    <w:rsid w:val="002F3279"/>
    <w:rsid w:val="002F352F"/>
    <w:rsid w:val="002F3D23"/>
    <w:rsid w:val="002F401C"/>
    <w:rsid w:val="002F425D"/>
    <w:rsid w:val="002F4DA3"/>
    <w:rsid w:val="002F5C66"/>
    <w:rsid w:val="002F6590"/>
    <w:rsid w:val="002F6864"/>
    <w:rsid w:val="002F7093"/>
    <w:rsid w:val="002F7576"/>
    <w:rsid w:val="00300AF0"/>
    <w:rsid w:val="00301A8A"/>
    <w:rsid w:val="003026D4"/>
    <w:rsid w:val="00302A0D"/>
    <w:rsid w:val="00302BF7"/>
    <w:rsid w:val="00302C40"/>
    <w:rsid w:val="003033A4"/>
    <w:rsid w:val="00304D11"/>
    <w:rsid w:val="0030642F"/>
    <w:rsid w:val="00306BB3"/>
    <w:rsid w:val="003072EF"/>
    <w:rsid w:val="00307AE2"/>
    <w:rsid w:val="003104C2"/>
    <w:rsid w:val="00310516"/>
    <w:rsid w:val="00310522"/>
    <w:rsid w:val="00310CEE"/>
    <w:rsid w:val="00311076"/>
    <w:rsid w:val="00311307"/>
    <w:rsid w:val="00311899"/>
    <w:rsid w:val="00312B29"/>
    <w:rsid w:val="00313236"/>
    <w:rsid w:val="00313A90"/>
    <w:rsid w:val="00313BBA"/>
    <w:rsid w:val="0031403B"/>
    <w:rsid w:val="003145F3"/>
    <w:rsid w:val="0031492C"/>
    <w:rsid w:val="00314A10"/>
    <w:rsid w:val="00315057"/>
    <w:rsid w:val="00315A51"/>
    <w:rsid w:val="00315C02"/>
    <w:rsid w:val="00315E59"/>
    <w:rsid w:val="003164E0"/>
    <w:rsid w:val="00317D10"/>
    <w:rsid w:val="00320AA7"/>
    <w:rsid w:val="00320C03"/>
    <w:rsid w:val="00320D6D"/>
    <w:rsid w:val="00322D4F"/>
    <w:rsid w:val="00322FA1"/>
    <w:rsid w:val="0032437E"/>
    <w:rsid w:val="00324B6E"/>
    <w:rsid w:val="00324BE7"/>
    <w:rsid w:val="0032667E"/>
    <w:rsid w:val="00327423"/>
    <w:rsid w:val="003303C9"/>
    <w:rsid w:val="003317B5"/>
    <w:rsid w:val="00332B21"/>
    <w:rsid w:val="00333C7D"/>
    <w:rsid w:val="003342A6"/>
    <w:rsid w:val="003347EB"/>
    <w:rsid w:val="00335017"/>
    <w:rsid w:val="00335C19"/>
    <w:rsid w:val="00335C6C"/>
    <w:rsid w:val="003361AC"/>
    <w:rsid w:val="00336A5C"/>
    <w:rsid w:val="00336A7C"/>
    <w:rsid w:val="00337148"/>
    <w:rsid w:val="0033787C"/>
    <w:rsid w:val="003402FF"/>
    <w:rsid w:val="00341086"/>
    <w:rsid w:val="00343A58"/>
    <w:rsid w:val="003441A8"/>
    <w:rsid w:val="0034503F"/>
    <w:rsid w:val="00345373"/>
    <w:rsid w:val="00345784"/>
    <w:rsid w:val="0034591D"/>
    <w:rsid w:val="00345B5E"/>
    <w:rsid w:val="00346E59"/>
    <w:rsid w:val="00346FBE"/>
    <w:rsid w:val="00347724"/>
    <w:rsid w:val="00347B85"/>
    <w:rsid w:val="00347E04"/>
    <w:rsid w:val="003502A2"/>
    <w:rsid w:val="003510F3"/>
    <w:rsid w:val="00351C51"/>
    <w:rsid w:val="00351FDA"/>
    <w:rsid w:val="00351FE2"/>
    <w:rsid w:val="00352092"/>
    <w:rsid w:val="0035258A"/>
    <w:rsid w:val="00352659"/>
    <w:rsid w:val="00354293"/>
    <w:rsid w:val="003550C3"/>
    <w:rsid w:val="003556F9"/>
    <w:rsid w:val="003559A1"/>
    <w:rsid w:val="00355CB7"/>
    <w:rsid w:val="0035628E"/>
    <w:rsid w:val="00356955"/>
    <w:rsid w:val="003569AB"/>
    <w:rsid w:val="00356A16"/>
    <w:rsid w:val="00356DD7"/>
    <w:rsid w:val="00357F72"/>
    <w:rsid w:val="00361445"/>
    <w:rsid w:val="00361556"/>
    <w:rsid w:val="003618EF"/>
    <w:rsid w:val="00361B39"/>
    <w:rsid w:val="0036289E"/>
    <w:rsid w:val="00363747"/>
    <w:rsid w:val="00364468"/>
    <w:rsid w:val="00364DDB"/>
    <w:rsid w:val="0036536E"/>
    <w:rsid w:val="003657EA"/>
    <w:rsid w:val="0036597C"/>
    <w:rsid w:val="00366464"/>
    <w:rsid w:val="003665F0"/>
    <w:rsid w:val="00366F24"/>
    <w:rsid w:val="003675BD"/>
    <w:rsid w:val="00367700"/>
    <w:rsid w:val="00367C07"/>
    <w:rsid w:val="00367E68"/>
    <w:rsid w:val="003701EA"/>
    <w:rsid w:val="0037042B"/>
    <w:rsid w:val="00371259"/>
    <w:rsid w:val="00371637"/>
    <w:rsid w:val="0037163D"/>
    <w:rsid w:val="003720F9"/>
    <w:rsid w:val="00372827"/>
    <w:rsid w:val="00373DB4"/>
    <w:rsid w:val="00374A35"/>
    <w:rsid w:val="0037597E"/>
    <w:rsid w:val="00376172"/>
    <w:rsid w:val="00376DAB"/>
    <w:rsid w:val="003775AB"/>
    <w:rsid w:val="00377C0B"/>
    <w:rsid w:val="00377DE6"/>
    <w:rsid w:val="003813D0"/>
    <w:rsid w:val="00381AAE"/>
    <w:rsid w:val="00381FAC"/>
    <w:rsid w:val="003830E9"/>
    <w:rsid w:val="003831AD"/>
    <w:rsid w:val="003836A1"/>
    <w:rsid w:val="00383797"/>
    <w:rsid w:val="00384385"/>
    <w:rsid w:val="00384668"/>
    <w:rsid w:val="00384EDB"/>
    <w:rsid w:val="00385A8A"/>
    <w:rsid w:val="00385B72"/>
    <w:rsid w:val="00390B4E"/>
    <w:rsid w:val="00390CB4"/>
    <w:rsid w:val="0039139F"/>
    <w:rsid w:val="00391430"/>
    <w:rsid w:val="0039153E"/>
    <w:rsid w:val="0039260D"/>
    <w:rsid w:val="00392622"/>
    <w:rsid w:val="00392734"/>
    <w:rsid w:val="00392A75"/>
    <w:rsid w:val="0039371D"/>
    <w:rsid w:val="00394010"/>
    <w:rsid w:val="00396274"/>
    <w:rsid w:val="00397670"/>
    <w:rsid w:val="00397A63"/>
    <w:rsid w:val="00397B06"/>
    <w:rsid w:val="00397C13"/>
    <w:rsid w:val="003A0212"/>
    <w:rsid w:val="003A078B"/>
    <w:rsid w:val="003A14D3"/>
    <w:rsid w:val="003A2278"/>
    <w:rsid w:val="003A2404"/>
    <w:rsid w:val="003A24F3"/>
    <w:rsid w:val="003A2C29"/>
    <w:rsid w:val="003A2ED0"/>
    <w:rsid w:val="003A360A"/>
    <w:rsid w:val="003A3BC1"/>
    <w:rsid w:val="003A3FA1"/>
    <w:rsid w:val="003A4676"/>
    <w:rsid w:val="003A48CE"/>
    <w:rsid w:val="003A53C2"/>
    <w:rsid w:val="003A53C6"/>
    <w:rsid w:val="003A5491"/>
    <w:rsid w:val="003A6892"/>
    <w:rsid w:val="003A70FF"/>
    <w:rsid w:val="003A71A5"/>
    <w:rsid w:val="003A75DE"/>
    <w:rsid w:val="003A79E7"/>
    <w:rsid w:val="003B0FC6"/>
    <w:rsid w:val="003B1847"/>
    <w:rsid w:val="003B1A78"/>
    <w:rsid w:val="003B256C"/>
    <w:rsid w:val="003B3E75"/>
    <w:rsid w:val="003B3F64"/>
    <w:rsid w:val="003B426F"/>
    <w:rsid w:val="003B4308"/>
    <w:rsid w:val="003B501D"/>
    <w:rsid w:val="003B5107"/>
    <w:rsid w:val="003B5623"/>
    <w:rsid w:val="003B64E6"/>
    <w:rsid w:val="003B653B"/>
    <w:rsid w:val="003B714C"/>
    <w:rsid w:val="003B7152"/>
    <w:rsid w:val="003B71AA"/>
    <w:rsid w:val="003C00D4"/>
    <w:rsid w:val="003C112D"/>
    <w:rsid w:val="003C143D"/>
    <w:rsid w:val="003C1F7A"/>
    <w:rsid w:val="003C28E6"/>
    <w:rsid w:val="003C2A1E"/>
    <w:rsid w:val="003C2E7C"/>
    <w:rsid w:val="003C325B"/>
    <w:rsid w:val="003C3BD2"/>
    <w:rsid w:val="003C3DF7"/>
    <w:rsid w:val="003C5655"/>
    <w:rsid w:val="003C627D"/>
    <w:rsid w:val="003C6530"/>
    <w:rsid w:val="003C6E02"/>
    <w:rsid w:val="003C70E6"/>
    <w:rsid w:val="003D07A9"/>
    <w:rsid w:val="003D10BB"/>
    <w:rsid w:val="003D11E0"/>
    <w:rsid w:val="003D12B3"/>
    <w:rsid w:val="003D1608"/>
    <w:rsid w:val="003D234B"/>
    <w:rsid w:val="003D2723"/>
    <w:rsid w:val="003D2DEE"/>
    <w:rsid w:val="003D300F"/>
    <w:rsid w:val="003D4170"/>
    <w:rsid w:val="003D42AA"/>
    <w:rsid w:val="003D48ED"/>
    <w:rsid w:val="003D4DC1"/>
    <w:rsid w:val="003D51CC"/>
    <w:rsid w:val="003D5CAA"/>
    <w:rsid w:val="003D6021"/>
    <w:rsid w:val="003D60B6"/>
    <w:rsid w:val="003D6781"/>
    <w:rsid w:val="003D67BA"/>
    <w:rsid w:val="003D7CBE"/>
    <w:rsid w:val="003D7F57"/>
    <w:rsid w:val="003D7FBC"/>
    <w:rsid w:val="003E0D07"/>
    <w:rsid w:val="003E0F36"/>
    <w:rsid w:val="003E10AC"/>
    <w:rsid w:val="003E3F7E"/>
    <w:rsid w:val="003E407A"/>
    <w:rsid w:val="003E41EA"/>
    <w:rsid w:val="003E485C"/>
    <w:rsid w:val="003E587B"/>
    <w:rsid w:val="003E5B4C"/>
    <w:rsid w:val="003E5CFA"/>
    <w:rsid w:val="003E5E45"/>
    <w:rsid w:val="003E614F"/>
    <w:rsid w:val="003E6506"/>
    <w:rsid w:val="003E7565"/>
    <w:rsid w:val="003E7F96"/>
    <w:rsid w:val="003F122B"/>
    <w:rsid w:val="003F229F"/>
    <w:rsid w:val="003F24D5"/>
    <w:rsid w:val="003F5249"/>
    <w:rsid w:val="003F5A9E"/>
    <w:rsid w:val="003F5C4D"/>
    <w:rsid w:val="003F64BC"/>
    <w:rsid w:val="003F7310"/>
    <w:rsid w:val="003F78D0"/>
    <w:rsid w:val="003F78FF"/>
    <w:rsid w:val="003F7B32"/>
    <w:rsid w:val="00400552"/>
    <w:rsid w:val="00400BAF"/>
    <w:rsid w:val="00400EEA"/>
    <w:rsid w:val="0040311F"/>
    <w:rsid w:val="004037AE"/>
    <w:rsid w:val="00403EE8"/>
    <w:rsid w:val="00403F0F"/>
    <w:rsid w:val="004041EE"/>
    <w:rsid w:val="004042FA"/>
    <w:rsid w:val="00404842"/>
    <w:rsid w:val="00404FFB"/>
    <w:rsid w:val="004053D6"/>
    <w:rsid w:val="00405A41"/>
    <w:rsid w:val="004071CD"/>
    <w:rsid w:val="004076C9"/>
    <w:rsid w:val="00410582"/>
    <w:rsid w:val="0041083C"/>
    <w:rsid w:val="00411EE6"/>
    <w:rsid w:val="004120FE"/>
    <w:rsid w:val="00412554"/>
    <w:rsid w:val="00413A64"/>
    <w:rsid w:val="00413D65"/>
    <w:rsid w:val="00414154"/>
    <w:rsid w:val="0041419F"/>
    <w:rsid w:val="0041455D"/>
    <w:rsid w:val="00414A92"/>
    <w:rsid w:val="00415256"/>
    <w:rsid w:val="00415418"/>
    <w:rsid w:val="00415AC1"/>
    <w:rsid w:val="00416C3B"/>
    <w:rsid w:val="00416D7B"/>
    <w:rsid w:val="004173EA"/>
    <w:rsid w:val="0042001A"/>
    <w:rsid w:val="004201D2"/>
    <w:rsid w:val="00420940"/>
    <w:rsid w:val="00420A01"/>
    <w:rsid w:val="004215D3"/>
    <w:rsid w:val="004228E8"/>
    <w:rsid w:val="00423308"/>
    <w:rsid w:val="0042352F"/>
    <w:rsid w:val="00425209"/>
    <w:rsid w:val="004256D3"/>
    <w:rsid w:val="00425F5C"/>
    <w:rsid w:val="004260C5"/>
    <w:rsid w:val="00426278"/>
    <w:rsid w:val="00426641"/>
    <w:rsid w:val="00426C37"/>
    <w:rsid w:val="00426C83"/>
    <w:rsid w:val="0043062D"/>
    <w:rsid w:val="00430764"/>
    <w:rsid w:val="00431140"/>
    <w:rsid w:val="00431230"/>
    <w:rsid w:val="004312EB"/>
    <w:rsid w:val="00431E8F"/>
    <w:rsid w:val="00432AB4"/>
    <w:rsid w:val="0043348C"/>
    <w:rsid w:val="00433F27"/>
    <w:rsid w:val="0043424A"/>
    <w:rsid w:val="00434929"/>
    <w:rsid w:val="004351FA"/>
    <w:rsid w:val="00436651"/>
    <w:rsid w:val="00436F98"/>
    <w:rsid w:val="00437A87"/>
    <w:rsid w:val="00437EAF"/>
    <w:rsid w:val="00437FCF"/>
    <w:rsid w:val="004404C8"/>
    <w:rsid w:val="00440699"/>
    <w:rsid w:val="00441BA0"/>
    <w:rsid w:val="00441FA2"/>
    <w:rsid w:val="004422EA"/>
    <w:rsid w:val="00442E6E"/>
    <w:rsid w:val="004439C6"/>
    <w:rsid w:val="00443E86"/>
    <w:rsid w:val="00445D49"/>
    <w:rsid w:val="004477BF"/>
    <w:rsid w:val="004479D6"/>
    <w:rsid w:val="00447AD6"/>
    <w:rsid w:val="0045018D"/>
    <w:rsid w:val="00450806"/>
    <w:rsid w:val="00450D53"/>
    <w:rsid w:val="0045111A"/>
    <w:rsid w:val="004513C4"/>
    <w:rsid w:val="0045166D"/>
    <w:rsid w:val="00452068"/>
    <w:rsid w:val="00452C72"/>
    <w:rsid w:val="00452E51"/>
    <w:rsid w:val="00453C15"/>
    <w:rsid w:val="00453E30"/>
    <w:rsid w:val="00455899"/>
    <w:rsid w:val="00455A23"/>
    <w:rsid w:val="00456287"/>
    <w:rsid w:val="00456387"/>
    <w:rsid w:val="00456CB9"/>
    <w:rsid w:val="004607A7"/>
    <w:rsid w:val="00461AE0"/>
    <w:rsid w:val="0046270F"/>
    <w:rsid w:val="00463279"/>
    <w:rsid w:val="0046338E"/>
    <w:rsid w:val="00463BA1"/>
    <w:rsid w:val="00464614"/>
    <w:rsid w:val="004646D1"/>
    <w:rsid w:val="00465A4A"/>
    <w:rsid w:val="00465B49"/>
    <w:rsid w:val="004661C5"/>
    <w:rsid w:val="004661D9"/>
    <w:rsid w:val="0046650B"/>
    <w:rsid w:val="00466557"/>
    <w:rsid w:val="004665AE"/>
    <w:rsid w:val="00466B95"/>
    <w:rsid w:val="0046709B"/>
    <w:rsid w:val="004679BA"/>
    <w:rsid w:val="004709DD"/>
    <w:rsid w:val="00471DD4"/>
    <w:rsid w:val="00472275"/>
    <w:rsid w:val="004728EE"/>
    <w:rsid w:val="00472E83"/>
    <w:rsid w:val="004731FE"/>
    <w:rsid w:val="00473F90"/>
    <w:rsid w:val="00474693"/>
    <w:rsid w:val="00474B2C"/>
    <w:rsid w:val="00474C83"/>
    <w:rsid w:val="0047573E"/>
    <w:rsid w:val="0047596C"/>
    <w:rsid w:val="0047635C"/>
    <w:rsid w:val="00477373"/>
    <w:rsid w:val="004776F8"/>
    <w:rsid w:val="00477B0B"/>
    <w:rsid w:val="00477B1D"/>
    <w:rsid w:val="00480722"/>
    <w:rsid w:val="00480AD5"/>
    <w:rsid w:val="00480BE3"/>
    <w:rsid w:val="00480C6A"/>
    <w:rsid w:val="004812A8"/>
    <w:rsid w:val="004812D4"/>
    <w:rsid w:val="00481479"/>
    <w:rsid w:val="00482BD3"/>
    <w:rsid w:val="00483B63"/>
    <w:rsid w:val="00484246"/>
    <w:rsid w:val="00484F03"/>
    <w:rsid w:val="00485613"/>
    <w:rsid w:val="00486400"/>
    <w:rsid w:val="004865A2"/>
    <w:rsid w:val="00486951"/>
    <w:rsid w:val="00487480"/>
    <w:rsid w:val="0049016E"/>
    <w:rsid w:val="004911E7"/>
    <w:rsid w:val="00491EB6"/>
    <w:rsid w:val="004928BA"/>
    <w:rsid w:val="00493826"/>
    <w:rsid w:val="0049388D"/>
    <w:rsid w:val="00494015"/>
    <w:rsid w:val="00494118"/>
    <w:rsid w:val="00494CBE"/>
    <w:rsid w:val="00495EB2"/>
    <w:rsid w:val="004979D9"/>
    <w:rsid w:val="00497AF7"/>
    <w:rsid w:val="004A05D4"/>
    <w:rsid w:val="004A14C0"/>
    <w:rsid w:val="004A1A67"/>
    <w:rsid w:val="004A1FB4"/>
    <w:rsid w:val="004A2208"/>
    <w:rsid w:val="004A3745"/>
    <w:rsid w:val="004A3958"/>
    <w:rsid w:val="004A3E19"/>
    <w:rsid w:val="004A4D6D"/>
    <w:rsid w:val="004A50F1"/>
    <w:rsid w:val="004A569C"/>
    <w:rsid w:val="004A59AE"/>
    <w:rsid w:val="004A5B0C"/>
    <w:rsid w:val="004A6822"/>
    <w:rsid w:val="004A74FF"/>
    <w:rsid w:val="004A7D49"/>
    <w:rsid w:val="004A7FBA"/>
    <w:rsid w:val="004B0A32"/>
    <w:rsid w:val="004B0B3E"/>
    <w:rsid w:val="004B1F0A"/>
    <w:rsid w:val="004B20A4"/>
    <w:rsid w:val="004B20E4"/>
    <w:rsid w:val="004B24AD"/>
    <w:rsid w:val="004B24F6"/>
    <w:rsid w:val="004B2751"/>
    <w:rsid w:val="004B2F08"/>
    <w:rsid w:val="004B380E"/>
    <w:rsid w:val="004B45F9"/>
    <w:rsid w:val="004B541B"/>
    <w:rsid w:val="004B6740"/>
    <w:rsid w:val="004B676D"/>
    <w:rsid w:val="004B6B43"/>
    <w:rsid w:val="004B6B65"/>
    <w:rsid w:val="004B6E50"/>
    <w:rsid w:val="004C009A"/>
    <w:rsid w:val="004C074C"/>
    <w:rsid w:val="004C07A0"/>
    <w:rsid w:val="004C0A68"/>
    <w:rsid w:val="004C0C8B"/>
    <w:rsid w:val="004C1C3F"/>
    <w:rsid w:val="004C26F9"/>
    <w:rsid w:val="004C2A95"/>
    <w:rsid w:val="004C4313"/>
    <w:rsid w:val="004C4E4E"/>
    <w:rsid w:val="004C566C"/>
    <w:rsid w:val="004C56A3"/>
    <w:rsid w:val="004C58C3"/>
    <w:rsid w:val="004C664C"/>
    <w:rsid w:val="004C687B"/>
    <w:rsid w:val="004C6FBA"/>
    <w:rsid w:val="004D0407"/>
    <w:rsid w:val="004D0668"/>
    <w:rsid w:val="004D1888"/>
    <w:rsid w:val="004D18FE"/>
    <w:rsid w:val="004D20CA"/>
    <w:rsid w:val="004D2E3F"/>
    <w:rsid w:val="004D4119"/>
    <w:rsid w:val="004D5195"/>
    <w:rsid w:val="004D5D1E"/>
    <w:rsid w:val="004D615F"/>
    <w:rsid w:val="004D6638"/>
    <w:rsid w:val="004D6D71"/>
    <w:rsid w:val="004D7A92"/>
    <w:rsid w:val="004D7BB0"/>
    <w:rsid w:val="004D7D14"/>
    <w:rsid w:val="004D7F40"/>
    <w:rsid w:val="004E12E3"/>
    <w:rsid w:val="004E2802"/>
    <w:rsid w:val="004E37EC"/>
    <w:rsid w:val="004E4C7D"/>
    <w:rsid w:val="004E55A7"/>
    <w:rsid w:val="004E57AD"/>
    <w:rsid w:val="004E62FF"/>
    <w:rsid w:val="004E68B5"/>
    <w:rsid w:val="004E7655"/>
    <w:rsid w:val="004E7769"/>
    <w:rsid w:val="004F0DF9"/>
    <w:rsid w:val="004F17B6"/>
    <w:rsid w:val="004F2D1A"/>
    <w:rsid w:val="004F41E3"/>
    <w:rsid w:val="004F44B8"/>
    <w:rsid w:val="004F4924"/>
    <w:rsid w:val="004F4AB8"/>
    <w:rsid w:val="004F4DD0"/>
    <w:rsid w:val="004F5A30"/>
    <w:rsid w:val="004F5F0F"/>
    <w:rsid w:val="004F60C1"/>
    <w:rsid w:val="004F6423"/>
    <w:rsid w:val="004F6FC5"/>
    <w:rsid w:val="004F718B"/>
    <w:rsid w:val="005010E3"/>
    <w:rsid w:val="00501925"/>
    <w:rsid w:val="00501BE8"/>
    <w:rsid w:val="00501D88"/>
    <w:rsid w:val="00502506"/>
    <w:rsid w:val="00502517"/>
    <w:rsid w:val="00502C03"/>
    <w:rsid w:val="00502D9B"/>
    <w:rsid w:val="0050462E"/>
    <w:rsid w:val="00504705"/>
    <w:rsid w:val="0050488E"/>
    <w:rsid w:val="005052A6"/>
    <w:rsid w:val="00505543"/>
    <w:rsid w:val="00505562"/>
    <w:rsid w:val="00505C16"/>
    <w:rsid w:val="00505E97"/>
    <w:rsid w:val="00506422"/>
    <w:rsid w:val="00506BF3"/>
    <w:rsid w:val="005073A4"/>
    <w:rsid w:val="0050760B"/>
    <w:rsid w:val="00510212"/>
    <w:rsid w:val="005107DF"/>
    <w:rsid w:val="005107EF"/>
    <w:rsid w:val="00513547"/>
    <w:rsid w:val="00514A0A"/>
    <w:rsid w:val="00514BC9"/>
    <w:rsid w:val="0051507B"/>
    <w:rsid w:val="00515CBE"/>
    <w:rsid w:val="005160FD"/>
    <w:rsid w:val="005165E3"/>
    <w:rsid w:val="00516C26"/>
    <w:rsid w:val="00517C60"/>
    <w:rsid w:val="00517C69"/>
    <w:rsid w:val="005201BC"/>
    <w:rsid w:val="00521549"/>
    <w:rsid w:val="00521D62"/>
    <w:rsid w:val="0052243F"/>
    <w:rsid w:val="005228A2"/>
    <w:rsid w:val="00522D81"/>
    <w:rsid w:val="00522F6A"/>
    <w:rsid w:val="00523DE6"/>
    <w:rsid w:val="00524876"/>
    <w:rsid w:val="00524968"/>
    <w:rsid w:val="00525170"/>
    <w:rsid w:val="00526B55"/>
    <w:rsid w:val="005276B7"/>
    <w:rsid w:val="005307B9"/>
    <w:rsid w:val="005308A4"/>
    <w:rsid w:val="005317F8"/>
    <w:rsid w:val="00531AFE"/>
    <w:rsid w:val="00533557"/>
    <w:rsid w:val="005339AB"/>
    <w:rsid w:val="00533CE2"/>
    <w:rsid w:val="00533DD3"/>
    <w:rsid w:val="005341D3"/>
    <w:rsid w:val="005341F5"/>
    <w:rsid w:val="00534AA3"/>
    <w:rsid w:val="00534B09"/>
    <w:rsid w:val="00534E1A"/>
    <w:rsid w:val="005355E2"/>
    <w:rsid w:val="00535850"/>
    <w:rsid w:val="005362F6"/>
    <w:rsid w:val="00536516"/>
    <w:rsid w:val="005365D4"/>
    <w:rsid w:val="00536A80"/>
    <w:rsid w:val="00536BC6"/>
    <w:rsid w:val="00536CF5"/>
    <w:rsid w:val="005375EC"/>
    <w:rsid w:val="00537845"/>
    <w:rsid w:val="0053794F"/>
    <w:rsid w:val="00541A42"/>
    <w:rsid w:val="0054327F"/>
    <w:rsid w:val="00543344"/>
    <w:rsid w:val="00544517"/>
    <w:rsid w:val="00544AB3"/>
    <w:rsid w:val="00544D53"/>
    <w:rsid w:val="005454F0"/>
    <w:rsid w:val="005459DC"/>
    <w:rsid w:val="00545E42"/>
    <w:rsid w:val="0054652C"/>
    <w:rsid w:val="00550B1A"/>
    <w:rsid w:val="00551364"/>
    <w:rsid w:val="00551FA9"/>
    <w:rsid w:val="005525E3"/>
    <w:rsid w:val="00552D9B"/>
    <w:rsid w:val="0055363E"/>
    <w:rsid w:val="00554CFD"/>
    <w:rsid w:val="005551E4"/>
    <w:rsid w:val="00555DFA"/>
    <w:rsid w:val="005565AD"/>
    <w:rsid w:val="005571A9"/>
    <w:rsid w:val="00560167"/>
    <w:rsid w:val="00560B27"/>
    <w:rsid w:val="005617C0"/>
    <w:rsid w:val="00561B32"/>
    <w:rsid w:val="00562373"/>
    <w:rsid w:val="0056345C"/>
    <w:rsid w:val="00563974"/>
    <w:rsid w:val="00564464"/>
    <w:rsid w:val="00564CFE"/>
    <w:rsid w:val="005679EC"/>
    <w:rsid w:val="00567E85"/>
    <w:rsid w:val="00570A04"/>
    <w:rsid w:val="00570D78"/>
    <w:rsid w:val="005713E8"/>
    <w:rsid w:val="0057174C"/>
    <w:rsid w:val="00571796"/>
    <w:rsid w:val="0057209F"/>
    <w:rsid w:val="00572D87"/>
    <w:rsid w:val="005744B2"/>
    <w:rsid w:val="0057473A"/>
    <w:rsid w:val="00574B33"/>
    <w:rsid w:val="00575A8C"/>
    <w:rsid w:val="00576314"/>
    <w:rsid w:val="00576394"/>
    <w:rsid w:val="00576FC1"/>
    <w:rsid w:val="00581607"/>
    <w:rsid w:val="00581769"/>
    <w:rsid w:val="00582358"/>
    <w:rsid w:val="005827EF"/>
    <w:rsid w:val="00582B01"/>
    <w:rsid w:val="00583434"/>
    <w:rsid w:val="00584628"/>
    <w:rsid w:val="00584730"/>
    <w:rsid w:val="005847F9"/>
    <w:rsid w:val="00584DB2"/>
    <w:rsid w:val="00585220"/>
    <w:rsid w:val="00585BCB"/>
    <w:rsid w:val="00585F68"/>
    <w:rsid w:val="00586168"/>
    <w:rsid w:val="005868AA"/>
    <w:rsid w:val="00586A20"/>
    <w:rsid w:val="00586BC4"/>
    <w:rsid w:val="00587467"/>
    <w:rsid w:val="00587C58"/>
    <w:rsid w:val="00587C70"/>
    <w:rsid w:val="00590FBC"/>
    <w:rsid w:val="00593883"/>
    <w:rsid w:val="0059413B"/>
    <w:rsid w:val="0059492B"/>
    <w:rsid w:val="00595812"/>
    <w:rsid w:val="00597028"/>
    <w:rsid w:val="00597A40"/>
    <w:rsid w:val="005A0DD2"/>
    <w:rsid w:val="005A151F"/>
    <w:rsid w:val="005A15AC"/>
    <w:rsid w:val="005A1CEF"/>
    <w:rsid w:val="005A1D9C"/>
    <w:rsid w:val="005A1F83"/>
    <w:rsid w:val="005A2041"/>
    <w:rsid w:val="005A368E"/>
    <w:rsid w:val="005A3A07"/>
    <w:rsid w:val="005A3BA4"/>
    <w:rsid w:val="005A49D1"/>
    <w:rsid w:val="005A5447"/>
    <w:rsid w:val="005A5EB3"/>
    <w:rsid w:val="005A75B8"/>
    <w:rsid w:val="005A7BAF"/>
    <w:rsid w:val="005A7BFE"/>
    <w:rsid w:val="005B07B1"/>
    <w:rsid w:val="005B11C7"/>
    <w:rsid w:val="005B1356"/>
    <w:rsid w:val="005B194F"/>
    <w:rsid w:val="005B214B"/>
    <w:rsid w:val="005B242B"/>
    <w:rsid w:val="005B2A90"/>
    <w:rsid w:val="005B4417"/>
    <w:rsid w:val="005B48CA"/>
    <w:rsid w:val="005B5018"/>
    <w:rsid w:val="005B539B"/>
    <w:rsid w:val="005B5577"/>
    <w:rsid w:val="005B5691"/>
    <w:rsid w:val="005B6379"/>
    <w:rsid w:val="005B6485"/>
    <w:rsid w:val="005B6DDE"/>
    <w:rsid w:val="005B73A7"/>
    <w:rsid w:val="005B7F1C"/>
    <w:rsid w:val="005C0CD4"/>
    <w:rsid w:val="005C2670"/>
    <w:rsid w:val="005C380F"/>
    <w:rsid w:val="005C4391"/>
    <w:rsid w:val="005C49C9"/>
    <w:rsid w:val="005C4D0E"/>
    <w:rsid w:val="005C5A6C"/>
    <w:rsid w:val="005C605F"/>
    <w:rsid w:val="005C64A4"/>
    <w:rsid w:val="005C6772"/>
    <w:rsid w:val="005C682E"/>
    <w:rsid w:val="005C7182"/>
    <w:rsid w:val="005C7332"/>
    <w:rsid w:val="005C7337"/>
    <w:rsid w:val="005C7766"/>
    <w:rsid w:val="005C7BE0"/>
    <w:rsid w:val="005D05C6"/>
    <w:rsid w:val="005D0F27"/>
    <w:rsid w:val="005D0F5C"/>
    <w:rsid w:val="005D199E"/>
    <w:rsid w:val="005D1A85"/>
    <w:rsid w:val="005D2572"/>
    <w:rsid w:val="005D3193"/>
    <w:rsid w:val="005D47EC"/>
    <w:rsid w:val="005D6C91"/>
    <w:rsid w:val="005D7050"/>
    <w:rsid w:val="005E0C17"/>
    <w:rsid w:val="005E0F5E"/>
    <w:rsid w:val="005E0FC8"/>
    <w:rsid w:val="005E20E8"/>
    <w:rsid w:val="005E24EF"/>
    <w:rsid w:val="005E2B32"/>
    <w:rsid w:val="005E2ED4"/>
    <w:rsid w:val="005E442E"/>
    <w:rsid w:val="005E4C27"/>
    <w:rsid w:val="005E5477"/>
    <w:rsid w:val="005E5CC8"/>
    <w:rsid w:val="005E60E3"/>
    <w:rsid w:val="005E6345"/>
    <w:rsid w:val="005E69AA"/>
    <w:rsid w:val="005E6C78"/>
    <w:rsid w:val="005E7B25"/>
    <w:rsid w:val="005E7B88"/>
    <w:rsid w:val="005F1D43"/>
    <w:rsid w:val="005F35ED"/>
    <w:rsid w:val="005F3944"/>
    <w:rsid w:val="005F3F09"/>
    <w:rsid w:val="005F4539"/>
    <w:rsid w:val="005F53A0"/>
    <w:rsid w:val="005F5616"/>
    <w:rsid w:val="005F5F68"/>
    <w:rsid w:val="005F6D75"/>
    <w:rsid w:val="005F7420"/>
    <w:rsid w:val="00600645"/>
    <w:rsid w:val="00600750"/>
    <w:rsid w:val="006008FC"/>
    <w:rsid w:val="0060337D"/>
    <w:rsid w:val="0060480B"/>
    <w:rsid w:val="0060493E"/>
    <w:rsid w:val="006054FD"/>
    <w:rsid w:val="0060639F"/>
    <w:rsid w:val="00606B6A"/>
    <w:rsid w:val="00606E39"/>
    <w:rsid w:val="00606E42"/>
    <w:rsid w:val="00611561"/>
    <w:rsid w:val="0061174C"/>
    <w:rsid w:val="0061395A"/>
    <w:rsid w:val="00613EE8"/>
    <w:rsid w:val="006145CB"/>
    <w:rsid w:val="00614924"/>
    <w:rsid w:val="006149DE"/>
    <w:rsid w:val="00614ABA"/>
    <w:rsid w:val="00614C35"/>
    <w:rsid w:val="00615467"/>
    <w:rsid w:val="00615AEC"/>
    <w:rsid w:val="0061615F"/>
    <w:rsid w:val="00616E37"/>
    <w:rsid w:val="00617DE1"/>
    <w:rsid w:val="0062012D"/>
    <w:rsid w:val="006213F6"/>
    <w:rsid w:val="006220AB"/>
    <w:rsid w:val="00622F95"/>
    <w:rsid w:val="006236D6"/>
    <w:rsid w:val="006244BD"/>
    <w:rsid w:val="006245D2"/>
    <w:rsid w:val="006246E8"/>
    <w:rsid w:val="006249C8"/>
    <w:rsid w:val="0062530B"/>
    <w:rsid w:val="006254C3"/>
    <w:rsid w:val="006256FB"/>
    <w:rsid w:val="00625D54"/>
    <w:rsid w:val="00625EDB"/>
    <w:rsid w:val="00626239"/>
    <w:rsid w:val="00626A02"/>
    <w:rsid w:val="00627BC8"/>
    <w:rsid w:val="00627EE8"/>
    <w:rsid w:val="00630322"/>
    <w:rsid w:val="00630E46"/>
    <w:rsid w:val="00631126"/>
    <w:rsid w:val="00631199"/>
    <w:rsid w:val="0063119F"/>
    <w:rsid w:val="006312FA"/>
    <w:rsid w:val="00631C01"/>
    <w:rsid w:val="00631EC8"/>
    <w:rsid w:val="00632494"/>
    <w:rsid w:val="00633C34"/>
    <w:rsid w:val="00633F65"/>
    <w:rsid w:val="006341F6"/>
    <w:rsid w:val="00634329"/>
    <w:rsid w:val="006343A6"/>
    <w:rsid w:val="0063464D"/>
    <w:rsid w:val="00634D19"/>
    <w:rsid w:val="006356DB"/>
    <w:rsid w:val="00635940"/>
    <w:rsid w:val="00635DD7"/>
    <w:rsid w:val="00636669"/>
    <w:rsid w:val="00637AA9"/>
    <w:rsid w:val="00637DBC"/>
    <w:rsid w:val="006400DD"/>
    <w:rsid w:val="006401E8"/>
    <w:rsid w:val="00640A5E"/>
    <w:rsid w:val="0064163C"/>
    <w:rsid w:val="00641C14"/>
    <w:rsid w:val="0064222C"/>
    <w:rsid w:val="0064226F"/>
    <w:rsid w:val="00642E12"/>
    <w:rsid w:val="00643E58"/>
    <w:rsid w:val="00644AFC"/>
    <w:rsid w:val="00644C8A"/>
    <w:rsid w:val="00646BED"/>
    <w:rsid w:val="006471BC"/>
    <w:rsid w:val="00647B5D"/>
    <w:rsid w:val="00647F84"/>
    <w:rsid w:val="00650E85"/>
    <w:rsid w:val="00651D0A"/>
    <w:rsid w:val="00651DA6"/>
    <w:rsid w:val="00651F07"/>
    <w:rsid w:val="00652EDD"/>
    <w:rsid w:val="00653688"/>
    <w:rsid w:val="00653E98"/>
    <w:rsid w:val="00654B18"/>
    <w:rsid w:val="006551E5"/>
    <w:rsid w:val="006552D0"/>
    <w:rsid w:val="00655E21"/>
    <w:rsid w:val="00656733"/>
    <w:rsid w:val="00656B51"/>
    <w:rsid w:val="00657ED2"/>
    <w:rsid w:val="00660E80"/>
    <w:rsid w:val="00660EF3"/>
    <w:rsid w:val="00661519"/>
    <w:rsid w:val="0066260D"/>
    <w:rsid w:val="00662A23"/>
    <w:rsid w:val="00663222"/>
    <w:rsid w:val="006635CB"/>
    <w:rsid w:val="0066542E"/>
    <w:rsid w:val="00665E97"/>
    <w:rsid w:val="00666420"/>
    <w:rsid w:val="00666F1B"/>
    <w:rsid w:val="00670956"/>
    <w:rsid w:val="00670E41"/>
    <w:rsid w:val="00671049"/>
    <w:rsid w:val="00672326"/>
    <w:rsid w:val="00672876"/>
    <w:rsid w:val="00672C81"/>
    <w:rsid w:val="00673620"/>
    <w:rsid w:val="00674485"/>
    <w:rsid w:val="00674CED"/>
    <w:rsid w:val="00674E0E"/>
    <w:rsid w:val="006753C5"/>
    <w:rsid w:val="00675857"/>
    <w:rsid w:val="00675ACA"/>
    <w:rsid w:val="00675EAF"/>
    <w:rsid w:val="00677586"/>
    <w:rsid w:val="006778E2"/>
    <w:rsid w:val="006801AE"/>
    <w:rsid w:val="00680A58"/>
    <w:rsid w:val="006811FE"/>
    <w:rsid w:val="00682041"/>
    <w:rsid w:val="00682DA1"/>
    <w:rsid w:val="00683E8A"/>
    <w:rsid w:val="006849CA"/>
    <w:rsid w:val="00684C38"/>
    <w:rsid w:val="00685AC2"/>
    <w:rsid w:val="00686EF6"/>
    <w:rsid w:val="00687302"/>
    <w:rsid w:val="0068752A"/>
    <w:rsid w:val="006875DB"/>
    <w:rsid w:val="00687FB9"/>
    <w:rsid w:val="006900C9"/>
    <w:rsid w:val="00690269"/>
    <w:rsid w:val="00690474"/>
    <w:rsid w:val="006906E6"/>
    <w:rsid w:val="0069075C"/>
    <w:rsid w:val="00690C4E"/>
    <w:rsid w:val="00691A62"/>
    <w:rsid w:val="00691C10"/>
    <w:rsid w:val="0069343F"/>
    <w:rsid w:val="00693E19"/>
    <w:rsid w:val="00694819"/>
    <w:rsid w:val="00694D78"/>
    <w:rsid w:val="00694ED7"/>
    <w:rsid w:val="00695282"/>
    <w:rsid w:val="00697289"/>
    <w:rsid w:val="00697300"/>
    <w:rsid w:val="006977F9"/>
    <w:rsid w:val="00697958"/>
    <w:rsid w:val="006A1109"/>
    <w:rsid w:val="006A1828"/>
    <w:rsid w:val="006A1E95"/>
    <w:rsid w:val="006A1E99"/>
    <w:rsid w:val="006A23CB"/>
    <w:rsid w:val="006A24E7"/>
    <w:rsid w:val="006A33A6"/>
    <w:rsid w:val="006A36CF"/>
    <w:rsid w:val="006A3EFC"/>
    <w:rsid w:val="006A48B6"/>
    <w:rsid w:val="006A498D"/>
    <w:rsid w:val="006A4D62"/>
    <w:rsid w:val="006A589A"/>
    <w:rsid w:val="006A5CBE"/>
    <w:rsid w:val="006A6960"/>
    <w:rsid w:val="006A6B55"/>
    <w:rsid w:val="006A7445"/>
    <w:rsid w:val="006A7A24"/>
    <w:rsid w:val="006A7B01"/>
    <w:rsid w:val="006B0925"/>
    <w:rsid w:val="006B1C0C"/>
    <w:rsid w:val="006B3523"/>
    <w:rsid w:val="006B38A6"/>
    <w:rsid w:val="006B3EE0"/>
    <w:rsid w:val="006B4EAE"/>
    <w:rsid w:val="006B50D8"/>
    <w:rsid w:val="006B5513"/>
    <w:rsid w:val="006B55EA"/>
    <w:rsid w:val="006B5781"/>
    <w:rsid w:val="006B5852"/>
    <w:rsid w:val="006B5AF3"/>
    <w:rsid w:val="006B66BC"/>
    <w:rsid w:val="006B6E75"/>
    <w:rsid w:val="006B73F4"/>
    <w:rsid w:val="006B7768"/>
    <w:rsid w:val="006B78FB"/>
    <w:rsid w:val="006B7E7D"/>
    <w:rsid w:val="006C01C4"/>
    <w:rsid w:val="006C0644"/>
    <w:rsid w:val="006C06D6"/>
    <w:rsid w:val="006C08CF"/>
    <w:rsid w:val="006C09AC"/>
    <w:rsid w:val="006C1B4A"/>
    <w:rsid w:val="006C231A"/>
    <w:rsid w:val="006C2800"/>
    <w:rsid w:val="006C2FD8"/>
    <w:rsid w:val="006C324B"/>
    <w:rsid w:val="006C3E6F"/>
    <w:rsid w:val="006C413F"/>
    <w:rsid w:val="006C4C77"/>
    <w:rsid w:val="006C4D29"/>
    <w:rsid w:val="006C5EF5"/>
    <w:rsid w:val="006C61A6"/>
    <w:rsid w:val="006C6A68"/>
    <w:rsid w:val="006C6CC8"/>
    <w:rsid w:val="006C7121"/>
    <w:rsid w:val="006C788B"/>
    <w:rsid w:val="006C79BE"/>
    <w:rsid w:val="006D0063"/>
    <w:rsid w:val="006D0584"/>
    <w:rsid w:val="006D1E58"/>
    <w:rsid w:val="006D27E0"/>
    <w:rsid w:val="006D29FE"/>
    <w:rsid w:val="006D37EC"/>
    <w:rsid w:val="006D460A"/>
    <w:rsid w:val="006D474C"/>
    <w:rsid w:val="006D4A60"/>
    <w:rsid w:val="006D4F63"/>
    <w:rsid w:val="006D54F1"/>
    <w:rsid w:val="006D694A"/>
    <w:rsid w:val="006D6B15"/>
    <w:rsid w:val="006D73B5"/>
    <w:rsid w:val="006D76FA"/>
    <w:rsid w:val="006D7C0D"/>
    <w:rsid w:val="006E0113"/>
    <w:rsid w:val="006E08DA"/>
    <w:rsid w:val="006E1303"/>
    <w:rsid w:val="006E171F"/>
    <w:rsid w:val="006E1B75"/>
    <w:rsid w:val="006E201C"/>
    <w:rsid w:val="006E2031"/>
    <w:rsid w:val="006E2074"/>
    <w:rsid w:val="006E2FA9"/>
    <w:rsid w:val="006E3763"/>
    <w:rsid w:val="006E3B43"/>
    <w:rsid w:val="006E3E5F"/>
    <w:rsid w:val="006E3EB6"/>
    <w:rsid w:val="006E3F8B"/>
    <w:rsid w:val="006E51E2"/>
    <w:rsid w:val="006E665B"/>
    <w:rsid w:val="006E66E2"/>
    <w:rsid w:val="006E716C"/>
    <w:rsid w:val="006E7392"/>
    <w:rsid w:val="006E74E0"/>
    <w:rsid w:val="006F0797"/>
    <w:rsid w:val="006F18B1"/>
    <w:rsid w:val="006F2330"/>
    <w:rsid w:val="006F34B8"/>
    <w:rsid w:val="006F3A51"/>
    <w:rsid w:val="006F3BB5"/>
    <w:rsid w:val="006F3D51"/>
    <w:rsid w:val="006F45F3"/>
    <w:rsid w:val="006F5862"/>
    <w:rsid w:val="006F600A"/>
    <w:rsid w:val="006F70D1"/>
    <w:rsid w:val="006F7E92"/>
    <w:rsid w:val="0070109E"/>
    <w:rsid w:val="0070180D"/>
    <w:rsid w:val="007035C9"/>
    <w:rsid w:val="007042AA"/>
    <w:rsid w:val="00704851"/>
    <w:rsid w:val="007048F0"/>
    <w:rsid w:val="00704E16"/>
    <w:rsid w:val="007050F2"/>
    <w:rsid w:val="007056CF"/>
    <w:rsid w:val="007062BF"/>
    <w:rsid w:val="007064CA"/>
    <w:rsid w:val="0070690B"/>
    <w:rsid w:val="007076E2"/>
    <w:rsid w:val="00707D46"/>
    <w:rsid w:val="0071094E"/>
    <w:rsid w:val="00710B32"/>
    <w:rsid w:val="0071184D"/>
    <w:rsid w:val="0071197A"/>
    <w:rsid w:val="00711BFB"/>
    <w:rsid w:val="00711F02"/>
    <w:rsid w:val="00711FBC"/>
    <w:rsid w:val="007128F4"/>
    <w:rsid w:val="007129AD"/>
    <w:rsid w:val="00712BB0"/>
    <w:rsid w:val="00712CDD"/>
    <w:rsid w:val="0071382B"/>
    <w:rsid w:val="0071398F"/>
    <w:rsid w:val="007151AB"/>
    <w:rsid w:val="0071581B"/>
    <w:rsid w:val="007160D8"/>
    <w:rsid w:val="00716379"/>
    <w:rsid w:val="00716D40"/>
    <w:rsid w:val="007207D9"/>
    <w:rsid w:val="00721446"/>
    <w:rsid w:val="007218CA"/>
    <w:rsid w:val="00721CB5"/>
    <w:rsid w:val="007239C9"/>
    <w:rsid w:val="00724099"/>
    <w:rsid w:val="00725009"/>
    <w:rsid w:val="0072500F"/>
    <w:rsid w:val="00725B5F"/>
    <w:rsid w:val="00725CF5"/>
    <w:rsid w:val="00725F7D"/>
    <w:rsid w:val="00726AF6"/>
    <w:rsid w:val="00726BB2"/>
    <w:rsid w:val="007302D9"/>
    <w:rsid w:val="0073164E"/>
    <w:rsid w:val="00731DF2"/>
    <w:rsid w:val="00733800"/>
    <w:rsid w:val="0073393F"/>
    <w:rsid w:val="00733D35"/>
    <w:rsid w:val="00734069"/>
    <w:rsid w:val="00734080"/>
    <w:rsid w:val="00734272"/>
    <w:rsid w:val="00734291"/>
    <w:rsid w:val="00734733"/>
    <w:rsid w:val="007348D8"/>
    <w:rsid w:val="0073495C"/>
    <w:rsid w:val="0073699A"/>
    <w:rsid w:val="007409CE"/>
    <w:rsid w:val="007419CA"/>
    <w:rsid w:val="00742000"/>
    <w:rsid w:val="00742082"/>
    <w:rsid w:val="007423B5"/>
    <w:rsid w:val="0074264D"/>
    <w:rsid w:val="00742A6C"/>
    <w:rsid w:val="00742E89"/>
    <w:rsid w:val="007430B7"/>
    <w:rsid w:val="007433EF"/>
    <w:rsid w:val="00743500"/>
    <w:rsid w:val="00743872"/>
    <w:rsid w:val="00743B81"/>
    <w:rsid w:val="00744429"/>
    <w:rsid w:val="00744D4D"/>
    <w:rsid w:val="0074655C"/>
    <w:rsid w:val="00746A5A"/>
    <w:rsid w:val="007473E4"/>
    <w:rsid w:val="00747CFE"/>
    <w:rsid w:val="0075027D"/>
    <w:rsid w:val="00751D6A"/>
    <w:rsid w:val="0075244E"/>
    <w:rsid w:val="00752600"/>
    <w:rsid w:val="00752952"/>
    <w:rsid w:val="0075355E"/>
    <w:rsid w:val="007552A1"/>
    <w:rsid w:val="007554D2"/>
    <w:rsid w:val="00755753"/>
    <w:rsid w:val="007572CF"/>
    <w:rsid w:val="00757A6F"/>
    <w:rsid w:val="00757DD2"/>
    <w:rsid w:val="00760CDB"/>
    <w:rsid w:val="00762E0C"/>
    <w:rsid w:val="00763360"/>
    <w:rsid w:val="007636AB"/>
    <w:rsid w:val="00763EBD"/>
    <w:rsid w:val="0076401E"/>
    <w:rsid w:val="007641CA"/>
    <w:rsid w:val="007643C3"/>
    <w:rsid w:val="007649AA"/>
    <w:rsid w:val="00766EF1"/>
    <w:rsid w:val="0076728A"/>
    <w:rsid w:val="00770298"/>
    <w:rsid w:val="00770644"/>
    <w:rsid w:val="00770F71"/>
    <w:rsid w:val="007710BC"/>
    <w:rsid w:val="00772817"/>
    <w:rsid w:val="007732ED"/>
    <w:rsid w:val="00774127"/>
    <w:rsid w:val="00774FE6"/>
    <w:rsid w:val="00777CE6"/>
    <w:rsid w:val="007809EC"/>
    <w:rsid w:val="007812A9"/>
    <w:rsid w:val="00781439"/>
    <w:rsid w:val="00782D2E"/>
    <w:rsid w:val="007831B1"/>
    <w:rsid w:val="007832A7"/>
    <w:rsid w:val="00783D80"/>
    <w:rsid w:val="007841FB"/>
    <w:rsid w:val="00784474"/>
    <w:rsid w:val="007847CF"/>
    <w:rsid w:val="00785267"/>
    <w:rsid w:val="00786554"/>
    <w:rsid w:val="00786BC4"/>
    <w:rsid w:val="00786CE1"/>
    <w:rsid w:val="00787B21"/>
    <w:rsid w:val="00787C0D"/>
    <w:rsid w:val="00787CFA"/>
    <w:rsid w:val="00787EB7"/>
    <w:rsid w:val="00787EE9"/>
    <w:rsid w:val="007902F3"/>
    <w:rsid w:val="00790D40"/>
    <w:rsid w:val="0079128E"/>
    <w:rsid w:val="00791C30"/>
    <w:rsid w:val="00791E0E"/>
    <w:rsid w:val="00791E27"/>
    <w:rsid w:val="0079256E"/>
    <w:rsid w:val="0079285A"/>
    <w:rsid w:val="00792958"/>
    <w:rsid w:val="0079296D"/>
    <w:rsid w:val="00792AE9"/>
    <w:rsid w:val="00793462"/>
    <w:rsid w:val="00793D20"/>
    <w:rsid w:val="007949B4"/>
    <w:rsid w:val="0079506D"/>
    <w:rsid w:val="00795F28"/>
    <w:rsid w:val="0079695C"/>
    <w:rsid w:val="0079702A"/>
    <w:rsid w:val="00797569"/>
    <w:rsid w:val="00797616"/>
    <w:rsid w:val="00797B6A"/>
    <w:rsid w:val="00797C3A"/>
    <w:rsid w:val="007A1C9C"/>
    <w:rsid w:val="007A33CC"/>
    <w:rsid w:val="007A4359"/>
    <w:rsid w:val="007A4364"/>
    <w:rsid w:val="007A488E"/>
    <w:rsid w:val="007A7190"/>
    <w:rsid w:val="007A78B5"/>
    <w:rsid w:val="007A793C"/>
    <w:rsid w:val="007A7E64"/>
    <w:rsid w:val="007B13BC"/>
    <w:rsid w:val="007B1485"/>
    <w:rsid w:val="007B2452"/>
    <w:rsid w:val="007B2472"/>
    <w:rsid w:val="007B2DC7"/>
    <w:rsid w:val="007B4CB4"/>
    <w:rsid w:val="007B5A5B"/>
    <w:rsid w:val="007B5AAF"/>
    <w:rsid w:val="007B5FB8"/>
    <w:rsid w:val="007B6672"/>
    <w:rsid w:val="007B674E"/>
    <w:rsid w:val="007B6771"/>
    <w:rsid w:val="007B7211"/>
    <w:rsid w:val="007B77E3"/>
    <w:rsid w:val="007B7CA7"/>
    <w:rsid w:val="007C0ABA"/>
    <w:rsid w:val="007C18AB"/>
    <w:rsid w:val="007C2E5B"/>
    <w:rsid w:val="007C3008"/>
    <w:rsid w:val="007C4A9F"/>
    <w:rsid w:val="007C579D"/>
    <w:rsid w:val="007C5B25"/>
    <w:rsid w:val="007C66FA"/>
    <w:rsid w:val="007C6851"/>
    <w:rsid w:val="007C6C9F"/>
    <w:rsid w:val="007C6FBF"/>
    <w:rsid w:val="007C733E"/>
    <w:rsid w:val="007C73B5"/>
    <w:rsid w:val="007C76D0"/>
    <w:rsid w:val="007C7D16"/>
    <w:rsid w:val="007D2229"/>
    <w:rsid w:val="007D2C6C"/>
    <w:rsid w:val="007D39C0"/>
    <w:rsid w:val="007D3C20"/>
    <w:rsid w:val="007D3E1B"/>
    <w:rsid w:val="007D406C"/>
    <w:rsid w:val="007D41A4"/>
    <w:rsid w:val="007D4203"/>
    <w:rsid w:val="007D4227"/>
    <w:rsid w:val="007D4458"/>
    <w:rsid w:val="007D46DA"/>
    <w:rsid w:val="007D5002"/>
    <w:rsid w:val="007D579F"/>
    <w:rsid w:val="007D593E"/>
    <w:rsid w:val="007D5F9E"/>
    <w:rsid w:val="007D66AE"/>
    <w:rsid w:val="007D760E"/>
    <w:rsid w:val="007E0FB8"/>
    <w:rsid w:val="007E160E"/>
    <w:rsid w:val="007E2B3D"/>
    <w:rsid w:val="007E4BD0"/>
    <w:rsid w:val="007E5043"/>
    <w:rsid w:val="007E5A7E"/>
    <w:rsid w:val="007E5D2D"/>
    <w:rsid w:val="007E5DD8"/>
    <w:rsid w:val="007E640F"/>
    <w:rsid w:val="007E6983"/>
    <w:rsid w:val="007E6999"/>
    <w:rsid w:val="007E79AD"/>
    <w:rsid w:val="007F0026"/>
    <w:rsid w:val="007F0661"/>
    <w:rsid w:val="007F0D61"/>
    <w:rsid w:val="007F1E62"/>
    <w:rsid w:val="007F1F75"/>
    <w:rsid w:val="007F2537"/>
    <w:rsid w:val="007F354A"/>
    <w:rsid w:val="007F390F"/>
    <w:rsid w:val="007F3EA4"/>
    <w:rsid w:val="007F3F60"/>
    <w:rsid w:val="007F4575"/>
    <w:rsid w:val="007F45F4"/>
    <w:rsid w:val="007F4F80"/>
    <w:rsid w:val="007F5C34"/>
    <w:rsid w:val="007F62EC"/>
    <w:rsid w:val="007F657D"/>
    <w:rsid w:val="007F66AE"/>
    <w:rsid w:val="007F6BA4"/>
    <w:rsid w:val="007F752C"/>
    <w:rsid w:val="007F782B"/>
    <w:rsid w:val="007F78F1"/>
    <w:rsid w:val="0080027F"/>
    <w:rsid w:val="00801C23"/>
    <w:rsid w:val="00802414"/>
    <w:rsid w:val="00802D13"/>
    <w:rsid w:val="00803117"/>
    <w:rsid w:val="008033DD"/>
    <w:rsid w:val="00803936"/>
    <w:rsid w:val="00803B10"/>
    <w:rsid w:val="0080600A"/>
    <w:rsid w:val="0080631E"/>
    <w:rsid w:val="008064F0"/>
    <w:rsid w:val="00806510"/>
    <w:rsid w:val="008065AF"/>
    <w:rsid w:val="00810B81"/>
    <w:rsid w:val="00811C8E"/>
    <w:rsid w:val="00812027"/>
    <w:rsid w:val="008123A5"/>
    <w:rsid w:val="00812F5F"/>
    <w:rsid w:val="0081324F"/>
    <w:rsid w:val="0081332D"/>
    <w:rsid w:val="008139DC"/>
    <w:rsid w:val="00813DE7"/>
    <w:rsid w:val="00814734"/>
    <w:rsid w:val="0081503B"/>
    <w:rsid w:val="008151B9"/>
    <w:rsid w:val="00815F4C"/>
    <w:rsid w:val="008164B6"/>
    <w:rsid w:val="00816C9A"/>
    <w:rsid w:val="008174EB"/>
    <w:rsid w:val="00821E0B"/>
    <w:rsid w:val="00822BE5"/>
    <w:rsid w:val="00822F63"/>
    <w:rsid w:val="00823472"/>
    <w:rsid w:val="008236C6"/>
    <w:rsid w:val="008247B9"/>
    <w:rsid w:val="008255CB"/>
    <w:rsid w:val="00826E77"/>
    <w:rsid w:val="008270E4"/>
    <w:rsid w:val="008279A8"/>
    <w:rsid w:val="0083031F"/>
    <w:rsid w:val="00830324"/>
    <w:rsid w:val="008305A9"/>
    <w:rsid w:val="008315E2"/>
    <w:rsid w:val="0083188D"/>
    <w:rsid w:val="00831AB8"/>
    <w:rsid w:val="00831E7A"/>
    <w:rsid w:val="00833A9D"/>
    <w:rsid w:val="008356D1"/>
    <w:rsid w:val="008357E9"/>
    <w:rsid w:val="00835F36"/>
    <w:rsid w:val="0083670F"/>
    <w:rsid w:val="00837517"/>
    <w:rsid w:val="00837EBA"/>
    <w:rsid w:val="00840F51"/>
    <w:rsid w:val="0084137F"/>
    <w:rsid w:val="008414C1"/>
    <w:rsid w:val="008415FF"/>
    <w:rsid w:val="008424FC"/>
    <w:rsid w:val="00843FD9"/>
    <w:rsid w:val="00844594"/>
    <w:rsid w:val="00844957"/>
    <w:rsid w:val="00844C01"/>
    <w:rsid w:val="00846C63"/>
    <w:rsid w:val="00846DFA"/>
    <w:rsid w:val="0084728D"/>
    <w:rsid w:val="00847569"/>
    <w:rsid w:val="0084765C"/>
    <w:rsid w:val="00847A42"/>
    <w:rsid w:val="00850E64"/>
    <w:rsid w:val="008515D4"/>
    <w:rsid w:val="008519F3"/>
    <w:rsid w:val="008527BB"/>
    <w:rsid w:val="00852D58"/>
    <w:rsid w:val="00854802"/>
    <w:rsid w:val="00854BA1"/>
    <w:rsid w:val="00855F4B"/>
    <w:rsid w:val="008561DB"/>
    <w:rsid w:val="008561E2"/>
    <w:rsid w:val="00856E8B"/>
    <w:rsid w:val="00860623"/>
    <w:rsid w:val="00860850"/>
    <w:rsid w:val="00860BA6"/>
    <w:rsid w:val="00861A41"/>
    <w:rsid w:val="0086247C"/>
    <w:rsid w:val="00864D83"/>
    <w:rsid w:val="008655AD"/>
    <w:rsid w:val="00865B4B"/>
    <w:rsid w:val="00866B59"/>
    <w:rsid w:val="00867911"/>
    <w:rsid w:val="008703B7"/>
    <w:rsid w:val="0087091A"/>
    <w:rsid w:val="00870F14"/>
    <w:rsid w:val="00871406"/>
    <w:rsid w:val="008715E3"/>
    <w:rsid w:val="00871706"/>
    <w:rsid w:val="00871C7C"/>
    <w:rsid w:val="00872450"/>
    <w:rsid w:val="00872610"/>
    <w:rsid w:val="00872681"/>
    <w:rsid w:val="008727DC"/>
    <w:rsid w:val="00872D7C"/>
    <w:rsid w:val="00872E8F"/>
    <w:rsid w:val="008731FA"/>
    <w:rsid w:val="00873681"/>
    <w:rsid w:val="008741D9"/>
    <w:rsid w:val="008745E9"/>
    <w:rsid w:val="00874D4C"/>
    <w:rsid w:val="008750E9"/>
    <w:rsid w:val="00875AAB"/>
    <w:rsid w:val="008763C5"/>
    <w:rsid w:val="008769F7"/>
    <w:rsid w:val="0087707A"/>
    <w:rsid w:val="008772BB"/>
    <w:rsid w:val="008779E7"/>
    <w:rsid w:val="00877B2C"/>
    <w:rsid w:val="008801B1"/>
    <w:rsid w:val="00880386"/>
    <w:rsid w:val="00881305"/>
    <w:rsid w:val="008817FC"/>
    <w:rsid w:val="00882519"/>
    <w:rsid w:val="00883532"/>
    <w:rsid w:val="00883F5D"/>
    <w:rsid w:val="00885A46"/>
    <w:rsid w:val="00885CCE"/>
    <w:rsid w:val="00885FCB"/>
    <w:rsid w:val="00886687"/>
    <w:rsid w:val="008873EA"/>
    <w:rsid w:val="0088767F"/>
    <w:rsid w:val="00890744"/>
    <w:rsid w:val="00890E7B"/>
    <w:rsid w:val="0089185A"/>
    <w:rsid w:val="00891D43"/>
    <w:rsid w:val="00892C12"/>
    <w:rsid w:val="00894226"/>
    <w:rsid w:val="008948C7"/>
    <w:rsid w:val="00894B85"/>
    <w:rsid w:val="00895607"/>
    <w:rsid w:val="008957DD"/>
    <w:rsid w:val="00896864"/>
    <w:rsid w:val="008975E7"/>
    <w:rsid w:val="008A01FB"/>
    <w:rsid w:val="008A0870"/>
    <w:rsid w:val="008A08EE"/>
    <w:rsid w:val="008A0956"/>
    <w:rsid w:val="008A2349"/>
    <w:rsid w:val="008A2489"/>
    <w:rsid w:val="008A2963"/>
    <w:rsid w:val="008A38F9"/>
    <w:rsid w:val="008A3E2B"/>
    <w:rsid w:val="008A42EE"/>
    <w:rsid w:val="008A4838"/>
    <w:rsid w:val="008A4B3E"/>
    <w:rsid w:val="008A5023"/>
    <w:rsid w:val="008A5257"/>
    <w:rsid w:val="008A63D3"/>
    <w:rsid w:val="008A6B31"/>
    <w:rsid w:val="008B0610"/>
    <w:rsid w:val="008B0B31"/>
    <w:rsid w:val="008B0D30"/>
    <w:rsid w:val="008B0FFB"/>
    <w:rsid w:val="008B1124"/>
    <w:rsid w:val="008B130C"/>
    <w:rsid w:val="008B1D7F"/>
    <w:rsid w:val="008B2926"/>
    <w:rsid w:val="008B3FB4"/>
    <w:rsid w:val="008B3FF8"/>
    <w:rsid w:val="008B416F"/>
    <w:rsid w:val="008B4D13"/>
    <w:rsid w:val="008B51A0"/>
    <w:rsid w:val="008B55F7"/>
    <w:rsid w:val="008B561F"/>
    <w:rsid w:val="008B599D"/>
    <w:rsid w:val="008B5B24"/>
    <w:rsid w:val="008B5CFE"/>
    <w:rsid w:val="008B5E30"/>
    <w:rsid w:val="008B620D"/>
    <w:rsid w:val="008B6E07"/>
    <w:rsid w:val="008B704D"/>
    <w:rsid w:val="008B7C95"/>
    <w:rsid w:val="008B7FB7"/>
    <w:rsid w:val="008C03B0"/>
    <w:rsid w:val="008C09D8"/>
    <w:rsid w:val="008C0ACA"/>
    <w:rsid w:val="008C126B"/>
    <w:rsid w:val="008C1A4A"/>
    <w:rsid w:val="008C242B"/>
    <w:rsid w:val="008C6B9B"/>
    <w:rsid w:val="008C6CAA"/>
    <w:rsid w:val="008C7189"/>
    <w:rsid w:val="008D1EA2"/>
    <w:rsid w:val="008D2B27"/>
    <w:rsid w:val="008D334D"/>
    <w:rsid w:val="008D343D"/>
    <w:rsid w:val="008D3487"/>
    <w:rsid w:val="008D34CF"/>
    <w:rsid w:val="008D3C0D"/>
    <w:rsid w:val="008D3CFE"/>
    <w:rsid w:val="008D3EF0"/>
    <w:rsid w:val="008D4B16"/>
    <w:rsid w:val="008D4E21"/>
    <w:rsid w:val="008D4E72"/>
    <w:rsid w:val="008D6064"/>
    <w:rsid w:val="008D6E2B"/>
    <w:rsid w:val="008D7737"/>
    <w:rsid w:val="008D7863"/>
    <w:rsid w:val="008E0093"/>
    <w:rsid w:val="008E030E"/>
    <w:rsid w:val="008E0B8D"/>
    <w:rsid w:val="008E0D5A"/>
    <w:rsid w:val="008E0EDF"/>
    <w:rsid w:val="008E344C"/>
    <w:rsid w:val="008E48B3"/>
    <w:rsid w:val="008E5871"/>
    <w:rsid w:val="008E6560"/>
    <w:rsid w:val="008E656F"/>
    <w:rsid w:val="008E69EC"/>
    <w:rsid w:val="008F1943"/>
    <w:rsid w:val="008F200E"/>
    <w:rsid w:val="008F20AF"/>
    <w:rsid w:val="008F2AF6"/>
    <w:rsid w:val="008F5199"/>
    <w:rsid w:val="008F5F59"/>
    <w:rsid w:val="008F6058"/>
    <w:rsid w:val="008F68C3"/>
    <w:rsid w:val="008F6985"/>
    <w:rsid w:val="008F69DA"/>
    <w:rsid w:val="008F717C"/>
    <w:rsid w:val="008F7814"/>
    <w:rsid w:val="008F7FCC"/>
    <w:rsid w:val="0090057E"/>
    <w:rsid w:val="009015F5"/>
    <w:rsid w:val="00901A7C"/>
    <w:rsid w:val="00901DC8"/>
    <w:rsid w:val="00901EDF"/>
    <w:rsid w:val="009020FE"/>
    <w:rsid w:val="00902499"/>
    <w:rsid w:val="009032DE"/>
    <w:rsid w:val="0090348B"/>
    <w:rsid w:val="00903ECE"/>
    <w:rsid w:val="009043D0"/>
    <w:rsid w:val="00904AA8"/>
    <w:rsid w:val="0090586C"/>
    <w:rsid w:val="00905B9B"/>
    <w:rsid w:val="0090624B"/>
    <w:rsid w:val="00906433"/>
    <w:rsid w:val="00906492"/>
    <w:rsid w:val="009069BA"/>
    <w:rsid w:val="0090783B"/>
    <w:rsid w:val="009106D3"/>
    <w:rsid w:val="00911C1A"/>
    <w:rsid w:val="00912753"/>
    <w:rsid w:val="009134C1"/>
    <w:rsid w:val="00914032"/>
    <w:rsid w:val="0091493F"/>
    <w:rsid w:val="00914B37"/>
    <w:rsid w:val="009153BC"/>
    <w:rsid w:val="009160A1"/>
    <w:rsid w:val="00917252"/>
    <w:rsid w:val="009179CC"/>
    <w:rsid w:val="00917FBC"/>
    <w:rsid w:val="00920215"/>
    <w:rsid w:val="0092032D"/>
    <w:rsid w:val="0092047E"/>
    <w:rsid w:val="009204B5"/>
    <w:rsid w:val="009212AF"/>
    <w:rsid w:val="00921511"/>
    <w:rsid w:val="009224DF"/>
    <w:rsid w:val="00923C20"/>
    <w:rsid w:val="009240F8"/>
    <w:rsid w:val="00924116"/>
    <w:rsid w:val="00924CA2"/>
    <w:rsid w:val="0092503B"/>
    <w:rsid w:val="0092573F"/>
    <w:rsid w:val="00925906"/>
    <w:rsid w:val="00926415"/>
    <w:rsid w:val="00926B43"/>
    <w:rsid w:val="0092704E"/>
    <w:rsid w:val="00927D81"/>
    <w:rsid w:val="00930523"/>
    <w:rsid w:val="009310A2"/>
    <w:rsid w:val="009310F3"/>
    <w:rsid w:val="009328E6"/>
    <w:rsid w:val="00933DED"/>
    <w:rsid w:val="00934667"/>
    <w:rsid w:val="0093484F"/>
    <w:rsid w:val="00935219"/>
    <w:rsid w:val="00935B3E"/>
    <w:rsid w:val="009363C0"/>
    <w:rsid w:val="00936720"/>
    <w:rsid w:val="0094026B"/>
    <w:rsid w:val="009414E7"/>
    <w:rsid w:val="00942504"/>
    <w:rsid w:val="00942579"/>
    <w:rsid w:val="00942F29"/>
    <w:rsid w:val="00943448"/>
    <w:rsid w:val="00943C31"/>
    <w:rsid w:val="009446FE"/>
    <w:rsid w:val="00944E1F"/>
    <w:rsid w:val="0094588B"/>
    <w:rsid w:val="009461B0"/>
    <w:rsid w:val="00946460"/>
    <w:rsid w:val="00946910"/>
    <w:rsid w:val="00947D7A"/>
    <w:rsid w:val="0095171A"/>
    <w:rsid w:val="00951AEA"/>
    <w:rsid w:val="00952D63"/>
    <w:rsid w:val="0095315B"/>
    <w:rsid w:val="00953C40"/>
    <w:rsid w:val="00953CA9"/>
    <w:rsid w:val="0095416B"/>
    <w:rsid w:val="00955859"/>
    <w:rsid w:val="00956225"/>
    <w:rsid w:val="009573B0"/>
    <w:rsid w:val="0095751B"/>
    <w:rsid w:val="00957BC7"/>
    <w:rsid w:val="0096066B"/>
    <w:rsid w:val="00961416"/>
    <w:rsid w:val="00961BC7"/>
    <w:rsid w:val="00962CF5"/>
    <w:rsid w:val="00962E73"/>
    <w:rsid w:val="009645F1"/>
    <w:rsid w:val="009650BC"/>
    <w:rsid w:val="009651B8"/>
    <w:rsid w:val="00965583"/>
    <w:rsid w:val="00965771"/>
    <w:rsid w:val="00965B60"/>
    <w:rsid w:val="00966AF1"/>
    <w:rsid w:val="00966D90"/>
    <w:rsid w:val="00967368"/>
    <w:rsid w:val="00970DC5"/>
    <w:rsid w:val="00971237"/>
    <w:rsid w:val="00972237"/>
    <w:rsid w:val="00972ED8"/>
    <w:rsid w:val="009733C1"/>
    <w:rsid w:val="0097361E"/>
    <w:rsid w:val="009743D3"/>
    <w:rsid w:val="0097470D"/>
    <w:rsid w:val="00974888"/>
    <w:rsid w:val="00974E1C"/>
    <w:rsid w:val="00974E37"/>
    <w:rsid w:val="00974E79"/>
    <w:rsid w:val="00974FD3"/>
    <w:rsid w:val="009762A9"/>
    <w:rsid w:val="00976C5B"/>
    <w:rsid w:val="00977779"/>
    <w:rsid w:val="0097788A"/>
    <w:rsid w:val="009778F1"/>
    <w:rsid w:val="00977F9F"/>
    <w:rsid w:val="0098229F"/>
    <w:rsid w:val="0098242F"/>
    <w:rsid w:val="0098244D"/>
    <w:rsid w:val="00982C1B"/>
    <w:rsid w:val="00982DC4"/>
    <w:rsid w:val="00983207"/>
    <w:rsid w:val="009837A7"/>
    <w:rsid w:val="00983DCA"/>
    <w:rsid w:val="0098472A"/>
    <w:rsid w:val="00984A48"/>
    <w:rsid w:val="0098514D"/>
    <w:rsid w:val="0098527F"/>
    <w:rsid w:val="00985E8F"/>
    <w:rsid w:val="00986581"/>
    <w:rsid w:val="00987F08"/>
    <w:rsid w:val="00987FA1"/>
    <w:rsid w:val="00990052"/>
    <w:rsid w:val="0099034A"/>
    <w:rsid w:val="00990A4B"/>
    <w:rsid w:val="009928CC"/>
    <w:rsid w:val="00992E6D"/>
    <w:rsid w:val="0099320A"/>
    <w:rsid w:val="009936E2"/>
    <w:rsid w:val="00994104"/>
    <w:rsid w:val="00994D93"/>
    <w:rsid w:val="0099570D"/>
    <w:rsid w:val="00995766"/>
    <w:rsid w:val="00995C5F"/>
    <w:rsid w:val="0099665A"/>
    <w:rsid w:val="00996B2B"/>
    <w:rsid w:val="00997439"/>
    <w:rsid w:val="00997652"/>
    <w:rsid w:val="009A0322"/>
    <w:rsid w:val="009A1D6A"/>
    <w:rsid w:val="009A2079"/>
    <w:rsid w:val="009A2C2A"/>
    <w:rsid w:val="009A314B"/>
    <w:rsid w:val="009A343E"/>
    <w:rsid w:val="009A45D3"/>
    <w:rsid w:val="009A4634"/>
    <w:rsid w:val="009A6626"/>
    <w:rsid w:val="009A7BA1"/>
    <w:rsid w:val="009B052F"/>
    <w:rsid w:val="009B06AE"/>
    <w:rsid w:val="009B0CA5"/>
    <w:rsid w:val="009B0F47"/>
    <w:rsid w:val="009B0F94"/>
    <w:rsid w:val="009B13DF"/>
    <w:rsid w:val="009B256D"/>
    <w:rsid w:val="009B2F78"/>
    <w:rsid w:val="009B37D3"/>
    <w:rsid w:val="009B3F65"/>
    <w:rsid w:val="009B430F"/>
    <w:rsid w:val="009B683A"/>
    <w:rsid w:val="009B68F6"/>
    <w:rsid w:val="009B6BDB"/>
    <w:rsid w:val="009B71B6"/>
    <w:rsid w:val="009B7C4F"/>
    <w:rsid w:val="009C10C1"/>
    <w:rsid w:val="009C1624"/>
    <w:rsid w:val="009C1FAC"/>
    <w:rsid w:val="009C20C7"/>
    <w:rsid w:val="009C23B2"/>
    <w:rsid w:val="009C256B"/>
    <w:rsid w:val="009C35F7"/>
    <w:rsid w:val="009C4198"/>
    <w:rsid w:val="009C4902"/>
    <w:rsid w:val="009C5027"/>
    <w:rsid w:val="009D02E0"/>
    <w:rsid w:val="009D034D"/>
    <w:rsid w:val="009D0B82"/>
    <w:rsid w:val="009D1A17"/>
    <w:rsid w:val="009D25B2"/>
    <w:rsid w:val="009D2CB6"/>
    <w:rsid w:val="009D2F7D"/>
    <w:rsid w:val="009D308A"/>
    <w:rsid w:val="009D4E24"/>
    <w:rsid w:val="009D51C9"/>
    <w:rsid w:val="009D60D4"/>
    <w:rsid w:val="009D686E"/>
    <w:rsid w:val="009D6986"/>
    <w:rsid w:val="009D6ED3"/>
    <w:rsid w:val="009D7089"/>
    <w:rsid w:val="009D79D8"/>
    <w:rsid w:val="009D7CB9"/>
    <w:rsid w:val="009E0608"/>
    <w:rsid w:val="009E1A73"/>
    <w:rsid w:val="009E1D61"/>
    <w:rsid w:val="009E2373"/>
    <w:rsid w:val="009E24AC"/>
    <w:rsid w:val="009E258B"/>
    <w:rsid w:val="009E2B60"/>
    <w:rsid w:val="009E35E7"/>
    <w:rsid w:val="009E42DA"/>
    <w:rsid w:val="009E4764"/>
    <w:rsid w:val="009E4FA5"/>
    <w:rsid w:val="009E52EF"/>
    <w:rsid w:val="009E587F"/>
    <w:rsid w:val="009E610B"/>
    <w:rsid w:val="009E6AE3"/>
    <w:rsid w:val="009F018E"/>
    <w:rsid w:val="009F04C9"/>
    <w:rsid w:val="009F0580"/>
    <w:rsid w:val="009F2415"/>
    <w:rsid w:val="009F277D"/>
    <w:rsid w:val="009F2B14"/>
    <w:rsid w:val="009F33B3"/>
    <w:rsid w:val="009F3625"/>
    <w:rsid w:val="009F43CD"/>
    <w:rsid w:val="009F43FD"/>
    <w:rsid w:val="009F5539"/>
    <w:rsid w:val="009F5956"/>
    <w:rsid w:val="009F5E81"/>
    <w:rsid w:val="009F66CD"/>
    <w:rsid w:val="009F6774"/>
    <w:rsid w:val="009F6936"/>
    <w:rsid w:val="009F77F2"/>
    <w:rsid w:val="00A0146A"/>
    <w:rsid w:val="00A01478"/>
    <w:rsid w:val="00A01EB2"/>
    <w:rsid w:val="00A024D4"/>
    <w:rsid w:val="00A02B77"/>
    <w:rsid w:val="00A030B0"/>
    <w:rsid w:val="00A039F2"/>
    <w:rsid w:val="00A04337"/>
    <w:rsid w:val="00A046CD"/>
    <w:rsid w:val="00A0495F"/>
    <w:rsid w:val="00A05225"/>
    <w:rsid w:val="00A05F6E"/>
    <w:rsid w:val="00A05FAC"/>
    <w:rsid w:val="00A06865"/>
    <w:rsid w:val="00A0686D"/>
    <w:rsid w:val="00A075B9"/>
    <w:rsid w:val="00A07A4D"/>
    <w:rsid w:val="00A07C7B"/>
    <w:rsid w:val="00A10120"/>
    <w:rsid w:val="00A10A9B"/>
    <w:rsid w:val="00A114E7"/>
    <w:rsid w:val="00A11901"/>
    <w:rsid w:val="00A12119"/>
    <w:rsid w:val="00A123F4"/>
    <w:rsid w:val="00A128A1"/>
    <w:rsid w:val="00A135B2"/>
    <w:rsid w:val="00A138CE"/>
    <w:rsid w:val="00A1431D"/>
    <w:rsid w:val="00A1478E"/>
    <w:rsid w:val="00A14823"/>
    <w:rsid w:val="00A15069"/>
    <w:rsid w:val="00A15C6B"/>
    <w:rsid w:val="00A16A16"/>
    <w:rsid w:val="00A16C96"/>
    <w:rsid w:val="00A16DDD"/>
    <w:rsid w:val="00A20BC7"/>
    <w:rsid w:val="00A20D3A"/>
    <w:rsid w:val="00A2354F"/>
    <w:rsid w:val="00A236FE"/>
    <w:rsid w:val="00A24B0D"/>
    <w:rsid w:val="00A2532A"/>
    <w:rsid w:val="00A25444"/>
    <w:rsid w:val="00A25781"/>
    <w:rsid w:val="00A263AF"/>
    <w:rsid w:val="00A273C8"/>
    <w:rsid w:val="00A27AF9"/>
    <w:rsid w:val="00A31749"/>
    <w:rsid w:val="00A31944"/>
    <w:rsid w:val="00A33738"/>
    <w:rsid w:val="00A3395B"/>
    <w:rsid w:val="00A33C62"/>
    <w:rsid w:val="00A33E34"/>
    <w:rsid w:val="00A34EF2"/>
    <w:rsid w:val="00A3501A"/>
    <w:rsid w:val="00A352D6"/>
    <w:rsid w:val="00A362BE"/>
    <w:rsid w:val="00A36375"/>
    <w:rsid w:val="00A36531"/>
    <w:rsid w:val="00A40B25"/>
    <w:rsid w:val="00A41308"/>
    <w:rsid w:val="00A42098"/>
    <w:rsid w:val="00A422A5"/>
    <w:rsid w:val="00A423E6"/>
    <w:rsid w:val="00A42B1B"/>
    <w:rsid w:val="00A42D1E"/>
    <w:rsid w:val="00A435DB"/>
    <w:rsid w:val="00A43DA4"/>
    <w:rsid w:val="00A43E5E"/>
    <w:rsid w:val="00A45797"/>
    <w:rsid w:val="00A460B4"/>
    <w:rsid w:val="00A46E93"/>
    <w:rsid w:val="00A475DB"/>
    <w:rsid w:val="00A5071B"/>
    <w:rsid w:val="00A510F2"/>
    <w:rsid w:val="00A51D30"/>
    <w:rsid w:val="00A53488"/>
    <w:rsid w:val="00A53D9B"/>
    <w:rsid w:val="00A53DB8"/>
    <w:rsid w:val="00A543EB"/>
    <w:rsid w:val="00A5462B"/>
    <w:rsid w:val="00A5498B"/>
    <w:rsid w:val="00A5515E"/>
    <w:rsid w:val="00A55AB9"/>
    <w:rsid w:val="00A56669"/>
    <w:rsid w:val="00A569B9"/>
    <w:rsid w:val="00A570C5"/>
    <w:rsid w:val="00A5773C"/>
    <w:rsid w:val="00A6187E"/>
    <w:rsid w:val="00A61FF1"/>
    <w:rsid w:val="00A62871"/>
    <w:rsid w:val="00A63408"/>
    <w:rsid w:val="00A636EA"/>
    <w:rsid w:val="00A64A7A"/>
    <w:rsid w:val="00A6559D"/>
    <w:rsid w:val="00A65DC5"/>
    <w:rsid w:val="00A66014"/>
    <w:rsid w:val="00A6684E"/>
    <w:rsid w:val="00A66C0B"/>
    <w:rsid w:val="00A66E6B"/>
    <w:rsid w:val="00A67282"/>
    <w:rsid w:val="00A67D01"/>
    <w:rsid w:val="00A67DE4"/>
    <w:rsid w:val="00A714CA"/>
    <w:rsid w:val="00A71C34"/>
    <w:rsid w:val="00A72041"/>
    <w:rsid w:val="00A72338"/>
    <w:rsid w:val="00A72FE8"/>
    <w:rsid w:val="00A731BC"/>
    <w:rsid w:val="00A733BC"/>
    <w:rsid w:val="00A738EC"/>
    <w:rsid w:val="00A73EB5"/>
    <w:rsid w:val="00A74156"/>
    <w:rsid w:val="00A74308"/>
    <w:rsid w:val="00A74662"/>
    <w:rsid w:val="00A748A6"/>
    <w:rsid w:val="00A7566E"/>
    <w:rsid w:val="00A75DD3"/>
    <w:rsid w:val="00A7639D"/>
    <w:rsid w:val="00A76F9C"/>
    <w:rsid w:val="00A7737C"/>
    <w:rsid w:val="00A777F6"/>
    <w:rsid w:val="00A77A15"/>
    <w:rsid w:val="00A77F8B"/>
    <w:rsid w:val="00A805D0"/>
    <w:rsid w:val="00A81000"/>
    <w:rsid w:val="00A8112C"/>
    <w:rsid w:val="00A813B1"/>
    <w:rsid w:val="00A81FBC"/>
    <w:rsid w:val="00A82117"/>
    <w:rsid w:val="00A82F3E"/>
    <w:rsid w:val="00A83248"/>
    <w:rsid w:val="00A8381D"/>
    <w:rsid w:val="00A84CDF"/>
    <w:rsid w:val="00A864AC"/>
    <w:rsid w:val="00A86698"/>
    <w:rsid w:val="00A90764"/>
    <w:rsid w:val="00A9106F"/>
    <w:rsid w:val="00A91CA1"/>
    <w:rsid w:val="00A91D4C"/>
    <w:rsid w:val="00A94EB0"/>
    <w:rsid w:val="00A95891"/>
    <w:rsid w:val="00A9625A"/>
    <w:rsid w:val="00A96277"/>
    <w:rsid w:val="00A96EC2"/>
    <w:rsid w:val="00A96F06"/>
    <w:rsid w:val="00A977FE"/>
    <w:rsid w:val="00A9785F"/>
    <w:rsid w:val="00A97B11"/>
    <w:rsid w:val="00A97D8F"/>
    <w:rsid w:val="00AA1469"/>
    <w:rsid w:val="00AA1BA6"/>
    <w:rsid w:val="00AA1C08"/>
    <w:rsid w:val="00AA233B"/>
    <w:rsid w:val="00AA2CBD"/>
    <w:rsid w:val="00AA2D81"/>
    <w:rsid w:val="00AA3402"/>
    <w:rsid w:val="00AA34C0"/>
    <w:rsid w:val="00AA4568"/>
    <w:rsid w:val="00AA4CFF"/>
    <w:rsid w:val="00AA5224"/>
    <w:rsid w:val="00AA5233"/>
    <w:rsid w:val="00AA5818"/>
    <w:rsid w:val="00AA62A0"/>
    <w:rsid w:val="00AA6C8C"/>
    <w:rsid w:val="00AA7A60"/>
    <w:rsid w:val="00AA7BD6"/>
    <w:rsid w:val="00AB00EB"/>
    <w:rsid w:val="00AB0105"/>
    <w:rsid w:val="00AB0880"/>
    <w:rsid w:val="00AB118C"/>
    <w:rsid w:val="00AB1FEE"/>
    <w:rsid w:val="00AB2BE5"/>
    <w:rsid w:val="00AB2FF9"/>
    <w:rsid w:val="00AB3353"/>
    <w:rsid w:val="00AB3905"/>
    <w:rsid w:val="00AB3C12"/>
    <w:rsid w:val="00AB4A01"/>
    <w:rsid w:val="00AB4A16"/>
    <w:rsid w:val="00AB4F50"/>
    <w:rsid w:val="00AB4F51"/>
    <w:rsid w:val="00AB53A2"/>
    <w:rsid w:val="00AB5AF1"/>
    <w:rsid w:val="00AB5C48"/>
    <w:rsid w:val="00AB61B5"/>
    <w:rsid w:val="00AB62A3"/>
    <w:rsid w:val="00AB74BB"/>
    <w:rsid w:val="00AB7A2E"/>
    <w:rsid w:val="00AB7B4D"/>
    <w:rsid w:val="00AB7BB4"/>
    <w:rsid w:val="00AC0372"/>
    <w:rsid w:val="00AC0D3C"/>
    <w:rsid w:val="00AC12E0"/>
    <w:rsid w:val="00AC13AA"/>
    <w:rsid w:val="00AC1BCA"/>
    <w:rsid w:val="00AC2883"/>
    <w:rsid w:val="00AC2B7E"/>
    <w:rsid w:val="00AC2E31"/>
    <w:rsid w:val="00AC3284"/>
    <w:rsid w:val="00AC36CE"/>
    <w:rsid w:val="00AC4DAA"/>
    <w:rsid w:val="00AC5656"/>
    <w:rsid w:val="00AC57D9"/>
    <w:rsid w:val="00AC5AC7"/>
    <w:rsid w:val="00AC5C9C"/>
    <w:rsid w:val="00AC60EF"/>
    <w:rsid w:val="00AC6843"/>
    <w:rsid w:val="00AC692A"/>
    <w:rsid w:val="00AC7F1B"/>
    <w:rsid w:val="00AD0033"/>
    <w:rsid w:val="00AD0769"/>
    <w:rsid w:val="00AD0877"/>
    <w:rsid w:val="00AD0EDA"/>
    <w:rsid w:val="00AD189E"/>
    <w:rsid w:val="00AD193E"/>
    <w:rsid w:val="00AD1B7C"/>
    <w:rsid w:val="00AD239F"/>
    <w:rsid w:val="00AD4620"/>
    <w:rsid w:val="00AD5081"/>
    <w:rsid w:val="00AD569A"/>
    <w:rsid w:val="00AD5C87"/>
    <w:rsid w:val="00AD7548"/>
    <w:rsid w:val="00AE00F2"/>
    <w:rsid w:val="00AE076D"/>
    <w:rsid w:val="00AE0EC0"/>
    <w:rsid w:val="00AE1B6D"/>
    <w:rsid w:val="00AE2178"/>
    <w:rsid w:val="00AE2D67"/>
    <w:rsid w:val="00AE35AF"/>
    <w:rsid w:val="00AE3681"/>
    <w:rsid w:val="00AE3B66"/>
    <w:rsid w:val="00AE44EA"/>
    <w:rsid w:val="00AE4C15"/>
    <w:rsid w:val="00AE4C2B"/>
    <w:rsid w:val="00AE51B1"/>
    <w:rsid w:val="00AE5540"/>
    <w:rsid w:val="00AE61F0"/>
    <w:rsid w:val="00AE6627"/>
    <w:rsid w:val="00AE68B6"/>
    <w:rsid w:val="00AE7222"/>
    <w:rsid w:val="00AF21F8"/>
    <w:rsid w:val="00AF2CAF"/>
    <w:rsid w:val="00AF2DD6"/>
    <w:rsid w:val="00AF302C"/>
    <w:rsid w:val="00AF3394"/>
    <w:rsid w:val="00AF4115"/>
    <w:rsid w:val="00AF42F2"/>
    <w:rsid w:val="00AF46FC"/>
    <w:rsid w:val="00AF56FA"/>
    <w:rsid w:val="00AF6340"/>
    <w:rsid w:val="00AF69B8"/>
    <w:rsid w:val="00AF6A67"/>
    <w:rsid w:val="00AF6BCA"/>
    <w:rsid w:val="00AF783F"/>
    <w:rsid w:val="00B0014F"/>
    <w:rsid w:val="00B015F0"/>
    <w:rsid w:val="00B01ACD"/>
    <w:rsid w:val="00B024C3"/>
    <w:rsid w:val="00B025F3"/>
    <w:rsid w:val="00B02771"/>
    <w:rsid w:val="00B029B7"/>
    <w:rsid w:val="00B029C5"/>
    <w:rsid w:val="00B029E4"/>
    <w:rsid w:val="00B03558"/>
    <w:rsid w:val="00B041E2"/>
    <w:rsid w:val="00B04E24"/>
    <w:rsid w:val="00B0548F"/>
    <w:rsid w:val="00B05758"/>
    <w:rsid w:val="00B05D1D"/>
    <w:rsid w:val="00B06F74"/>
    <w:rsid w:val="00B07E0A"/>
    <w:rsid w:val="00B10911"/>
    <w:rsid w:val="00B10BCD"/>
    <w:rsid w:val="00B10F5E"/>
    <w:rsid w:val="00B12668"/>
    <w:rsid w:val="00B12877"/>
    <w:rsid w:val="00B12E47"/>
    <w:rsid w:val="00B13C89"/>
    <w:rsid w:val="00B14FA1"/>
    <w:rsid w:val="00B16A68"/>
    <w:rsid w:val="00B16B70"/>
    <w:rsid w:val="00B170B3"/>
    <w:rsid w:val="00B1738C"/>
    <w:rsid w:val="00B17468"/>
    <w:rsid w:val="00B1751F"/>
    <w:rsid w:val="00B17B96"/>
    <w:rsid w:val="00B200A5"/>
    <w:rsid w:val="00B21AA0"/>
    <w:rsid w:val="00B21C8F"/>
    <w:rsid w:val="00B2203D"/>
    <w:rsid w:val="00B2239C"/>
    <w:rsid w:val="00B229F3"/>
    <w:rsid w:val="00B22C99"/>
    <w:rsid w:val="00B22E61"/>
    <w:rsid w:val="00B22F89"/>
    <w:rsid w:val="00B23A0B"/>
    <w:rsid w:val="00B2424D"/>
    <w:rsid w:val="00B24763"/>
    <w:rsid w:val="00B26D29"/>
    <w:rsid w:val="00B278A7"/>
    <w:rsid w:val="00B300FC"/>
    <w:rsid w:val="00B304FD"/>
    <w:rsid w:val="00B308FF"/>
    <w:rsid w:val="00B3132A"/>
    <w:rsid w:val="00B321AC"/>
    <w:rsid w:val="00B34831"/>
    <w:rsid w:val="00B34D1D"/>
    <w:rsid w:val="00B34D77"/>
    <w:rsid w:val="00B34D8F"/>
    <w:rsid w:val="00B3555B"/>
    <w:rsid w:val="00B3698A"/>
    <w:rsid w:val="00B3735A"/>
    <w:rsid w:val="00B373F7"/>
    <w:rsid w:val="00B40670"/>
    <w:rsid w:val="00B40A7D"/>
    <w:rsid w:val="00B423C1"/>
    <w:rsid w:val="00B42532"/>
    <w:rsid w:val="00B42EC7"/>
    <w:rsid w:val="00B4452A"/>
    <w:rsid w:val="00B44A20"/>
    <w:rsid w:val="00B44BE7"/>
    <w:rsid w:val="00B456D5"/>
    <w:rsid w:val="00B45757"/>
    <w:rsid w:val="00B457E2"/>
    <w:rsid w:val="00B45F6A"/>
    <w:rsid w:val="00B46782"/>
    <w:rsid w:val="00B46A18"/>
    <w:rsid w:val="00B46C69"/>
    <w:rsid w:val="00B50259"/>
    <w:rsid w:val="00B5062A"/>
    <w:rsid w:val="00B518C5"/>
    <w:rsid w:val="00B523EF"/>
    <w:rsid w:val="00B5252D"/>
    <w:rsid w:val="00B5282C"/>
    <w:rsid w:val="00B52ED7"/>
    <w:rsid w:val="00B52FB6"/>
    <w:rsid w:val="00B531D3"/>
    <w:rsid w:val="00B54B2E"/>
    <w:rsid w:val="00B55AB6"/>
    <w:rsid w:val="00B56CD1"/>
    <w:rsid w:val="00B56E41"/>
    <w:rsid w:val="00B5755D"/>
    <w:rsid w:val="00B575FF"/>
    <w:rsid w:val="00B57697"/>
    <w:rsid w:val="00B5780B"/>
    <w:rsid w:val="00B578B4"/>
    <w:rsid w:val="00B603BF"/>
    <w:rsid w:val="00B60861"/>
    <w:rsid w:val="00B61981"/>
    <w:rsid w:val="00B620B3"/>
    <w:rsid w:val="00B62B47"/>
    <w:rsid w:val="00B6350A"/>
    <w:rsid w:val="00B63557"/>
    <w:rsid w:val="00B644B2"/>
    <w:rsid w:val="00B6584C"/>
    <w:rsid w:val="00B65C61"/>
    <w:rsid w:val="00B661B7"/>
    <w:rsid w:val="00B66457"/>
    <w:rsid w:val="00B6745C"/>
    <w:rsid w:val="00B67751"/>
    <w:rsid w:val="00B67E2E"/>
    <w:rsid w:val="00B700D9"/>
    <w:rsid w:val="00B70D78"/>
    <w:rsid w:val="00B70E43"/>
    <w:rsid w:val="00B71EB1"/>
    <w:rsid w:val="00B720BE"/>
    <w:rsid w:val="00B72CE6"/>
    <w:rsid w:val="00B73E08"/>
    <w:rsid w:val="00B75BAA"/>
    <w:rsid w:val="00B75FD3"/>
    <w:rsid w:val="00B76E17"/>
    <w:rsid w:val="00B773CE"/>
    <w:rsid w:val="00B77940"/>
    <w:rsid w:val="00B77C44"/>
    <w:rsid w:val="00B80582"/>
    <w:rsid w:val="00B80695"/>
    <w:rsid w:val="00B80E2F"/>
    <w:rsid w:val="00B8165A"/>
    <w:rsid w:val="00B81B49"/>
    <w:rsid w:val="00B81EDD"/>
    <w:rsid w:val="00B81FD0"/>
    <w:rsid w:val="00B8247F"/>
    <w:rsid w:val="00B82A25"/>
    <w:rsid w:val="00B8315D"/>
    <w:rsid w:val="00B8394A"/>
    <w:rsid w:val="00B83D01"/>
    <w:rsid w:val="00B84244"/>
    <w:rsid w:val="00B845EE"/>
    <w:rsid w:val="00B848F1"/>
    <w:rsid w:val="00B8491F"/>
    <w:rsid w:val="00B84C2A"/>
    <w:rsid w:val="00B857EA"/>
    <w:rsid w:val="00B86000"/>
    <w:rsid w:val="00B86489"/>
    <w:rsid w:val="00B8656E"/>
    <w:rsid w:val="00B87364"/>
    <w:rsid w:val="00B87CD2"/>
    <w:rsid w:val="00B90144"/>
    <w:rsid w:val="00B90412"/>
    <w:rsid w:val="00B90819"/>
    <w:rsid w:val="00B92723"/>
    <w:rsid w:val="00B93C1D"/>
    <w:rsid w:val="00B94EE3"/>
    <w:rsid w:val="00B951F2"/>
    <w:rsid w:val="00B95374"/>
    <w:rsid w:val="00B9581D"/>
    <w:rsid w:val="00B95A18"/>
    <w:rsid w:val="00B95ECA"/>
    <w:rsid w:val="00B962BA"/>
    <w:rsid w:val="00B96747"/>
    <w:rsid w:val="00B96F15"/>
    <w:rsid w:val="00B97D96"/>
    <w:rsid w:val="00B97F6A"/>
    <w:rsid w:val="00B97F83"/>
    <w:rsid w:val="00B97FDB"/>
    <w:rsid w:val="00BA2991"/>
    <w:rsid w:val="00BA2BD8"/>
    <w:rsid w:val="00BA30E1"/>
    <w:rsid w:val="00BA3314"/>
    <w:rsid w:val="00BA368C"/>
    <w:rsid w:val="00BA4A14"/>
    <w:rsid w:val="00BA4B19"/>
    <w:rsid w:val="00BA5180"/>
    <w:rsid w:val="00BA5384"/>
    <w:rsid w:val="00BA67EA"/>
    <w:rsid w:val="00BA6901"/>
    <w:rsid w:val="00BA6DE1"/>
    <w:rsid w:val="00BB02E4"/>
    <w:rsid w:val="00BB152A"/>
    <w:rsid w:val="00BB1B58"/>
    <w:rsid w:val="00BB1F3A"/>
    <w:rsid w:val="00BB2479"/>
    <w:rsid w:val="00BB26B2"/>
    <w:rsid w:val="00BB3130"/>
    <w:rsid w:val="00BB3432"/>
    <w:rsid w:val="00BB3455"/>
    <w:rsid w:val="00BB399D"/>
    <w:rsid w:val="00BB3DC6"/>
    <w:rsid w:val="00BB40F1"/>
    <w:rsid w:val="00BB4A7A"/>
    <w:rsid w:val="00BB621D"/>
    <w:rsid w:val="00BB66A1"/>
    <w:rsid w:val="00BB781D"/>
    <w:rsid w:val="00BC0E3B"/>
    <w:rsid w:val="00BC1011"/>
    <w:rsid w:val="00BC1808"/>
    <w:rsid w:val="00BC1C79"/>
    <w:rsid w:val="00BC1CC9"/>
    <w:rsid w:val="00BC2520"/>
    <w:rsid w:val="00BC29C3"/>
    <w:rsid w:val="00BC29C8"/>
    <w:rsid w:val="00BC3737"/>
    <w:rsid w:val="00BC37F1"/>
    <w:rsid w:val="00BC3F0C"/>
    <w:rsid w:val="00BC43FC"/>
    <w:rsid w:val="00BC4463"/>
    <w:rsid w:val="00BC47E2"/>
    <w:rsid w:val="00BC4DC3"/>
    <w:rsid w:val="00BC5524"/>
    <w:rsid w:val="00BC6CB5"/>
    <w:rsid w:val="00BC7304"/>
    <w:rsid w:val="00BC7EA7"/>
    <w:rsid w:val="00BD002E"/>
    <w:rsid w:val="00BD05A2"/>
    <w:rsid w:val="00BD14BD"/>
    <w:rsid w:val="00BD219B"/>
    <w:rsid w:val="00BD2A19"/>
    <w:rsid w:val="00BD2FE7"/>
    <w:rsid w:val="00BD37BF"/>
    <w:rsid w:val="00BD5028"/>
    <w:rsid w:val="00BD596D"/>
    <w:rsid w:val="00BD7DF9"/>
    <w:rsid w:val="00BD7FD1"/>
    <w:rsid w:val="00BE0151"/>
    <w:rsid w:val="00BE0BF1"/>
    <w:rsid w:val="00BE0D45"/>
    <w:rsid w:val="00BE0F9E"/>
    <w:rsid w:val="00BE107B"/>
    <w:rsid w:val="00BE1C1A"/>
    <w:rsid w:val="00BE201E"/>
    <w:rsid w:val="00BE2681"/>
    <w:rsid w:val="00BE269B"/>
    <w:rsid w:val="00BE2D7C"/>
    <w:rsid w:val="00BE3B3B"/>
    <w:rsid w:val="00BE3C16"/>
    <w:rsid w:val="00BE4741"/>
    <w:rsid w:val="00BE499C"/>
    <w:rsid w:val="00BE4C63"/>
    <w:rsid w:val="00BE51E9"/>
    <w:rsid w:val="00BE5250"/>
    <w:rsid w:val="00BE5736"/>
    <w:rsid w:val="00BE5941"/>
    <w:rsid w:val="00BE5D57"/>
    <w:rsid w:val="00BE6349"/>
    <w:rsid w:val="00BE68E4"/>
    <w:rsid w:val="00BE6ECA"/>
    <w:rsid w:val="00BE7E9F"/>
    <w:rsid w:val="00BF25BE"/>
    <w:rsid w:val="00BF3261"/>
    <w:rsid w:val="00BF32F5"/>
    <w:rsid w:val="00BF3F72"/>
    <w:rsid w:val="00BF4106"/>
    <w:rsid w:val="00BF425C"/>
    <w:rsid w:val="00BF4D28"/>
    <w:rsid w:val="00BF501B"/>
    <w:rsid w:val="00BF511F"/>
    <w:rsid w:val="00BF53AD"/>
    <w:rsid w:val="00BF543F"/>
    <w:rsid w:val="00BF566C"/>
    <w:rsid w:val="00BF5800"/>
    <w:rsid w:val="00BF5C2C"/>
    <w:rsid w:val="00BF6077"/>
    <w:rsid w:val="00BF6EE8"/>
    <w:rsid w:val="00BF7459"/>
    <w:rsid w:val="00BF7612"/>
    <w:rsid w:val="00BF7D51"/>
    <w:rsid w:val="00C003E2"/>
    <w:rsid w:val="00C01077"/>
    <w:rsid w:val="00C01477"/>
    <w:rsid w:val="00C02190"/>
    <w:rsid w:val="00C022D6"/>
    <w:rsid w:val="00C038D8"/>
    <w:rsid w:val="00C03BC0"/>
    <w:rsid w:val="00C05422"/>
    <w:rsid w:val="00C05A96"/>
    <w:rsid w:val="00C06174"/>
    <w:rsid w:val="00C06298"/>
    <w:rsid w:val="00C06429"/>
    <w:rsid w:val="00C06B44"/>
    <w:rsid w:val="00C0741E"/>
    <w:rsid w:val="00C10387"/>
    <w:rsid w:val="00C10523"/>
    <w:rsid w:val="00C11858"/>
    <w:rsid w:val="00C119B2"/>
    <w:rsid w:val="00C12272"/>
    <w:rsid w:val="00C125A5"/>
    <w:rsid w:val="00C12B4E"/>
    <w:rsid w:val="00C12D39"/>
    <w:rsid w:val="00C13709"/>
    <w:rsid w:val="00C13BD5"/>
    <w:rsid w:val="00C13BDC"/>
    <w:rsid w:val="00C14EC8"/>
    <w:rsid w:val="00C14FED"/>
    <w:rsid w:val="00C1598C"/>
    <w:rsid w:val="00C15FA8"/>
    <w:rsid w:val="00C165C0"/>
    <w:rsid w:val="00C16A48"/>
    <w:rsid w:val="00C17049"/>
    <w:rsid w:val="00C17123"/>
    <w:rsid w:val="00C171B4"/>
    <w:rsid w:val="00C20ACE"/>
    <w:rsid w:val="00C21E7B"/>
    <w:rsid w:val="00C23132"/>
    <w:rsid w:val="00C23E6D"/>
    <w:rsid w:val="00C23F99"/>
    <w:rsid w:val="00C2457E"/>
    <w:rsid w:val="00C24B08"/>
    <w:rsid w:val="00C2564D"/>
    <w:rsid w:val="00C2580B"/>
    <w:rsid w:val="00C27E19"/>
    <w:rsid w:val="00C30DE3"/>
    <w:rsid w:val="00C3118B"/>
    <w:rsid w:val="00C311B2"/>
    <w:rsid w:val="00C3124B"/>
    <w:rsid w:val="00C31894"/>
    <w:rsid w:val="00C328DD"/>
    <w:rsid w:val="00C33FB8"/>
    <w:rsid w:val="00C341AA"/>
    <w:rsid w:val="00C342F7"/>
    <w:rsid w:val="00C349B0"/>
    <w:rsid w:val="00C34CE3"/>
    <w:rsid w:val="00C34F28"/>
    <w:rsid w:val="00C35DCC"/>
    <w:rsid w:val="00C36972"/>
    <w:rsid w:val="00C369D7"/>
    <w:rsid w:val="00C36C9A"/>
    <w:rsid w:val="00C36F5B"/>
    <w:rsid w:val="00C37084"/>
    <w:rsid w:val="00C37641"/>
    <w:rsid w:val="00C37825"/>
    <w:rsid w:val="00C4000C"/>
    <w:rsid w:val="00C402F6"/>
    <w:rsid w:val="00C4080A"/>
    <w:rsid w:val="00C4088F"/>
    <w:rsid w:val="00C412C4"/>
    <w:rsid w:val="00C416FD"/>
    <w:rsid w:val="00C4198B"/>
    <w:rsid w:val="00C41C6B"/>
    <w:rsid w:val="00C429D5"/>
    <w:rsid w:val="00C43106"/>
    <w:rsid w:val="00C439C1"/>
    <w:rsid w:val="00C43C9F"/>
    <w:rsid w:val="00C43E5C"/>
    <w:rsid w:val="00C44040"/>
    <w:rsid w:val="00C4431F"/>
    <w:rsid w:val="00C46954"/>
    <w:rsid w:val="00C47964"/>
    <w:rsid w:val="00C5025C"/>
    <w:rsid w:val="00C50303"/>
    <w:rsid w:val="00C50329"/>
    <w:rsid w:val="00C50808"/>
    <w:rsid w:val="00C50C0C"/>
    <w:rsid w:val="00C51FB1"/>
    <w:rsid w:val="00C52207"/>
    <w:rsid w:val="00C524DF"/>
    <w:rsid w:val="00C53CF9"/>
    <w:rsid w:val="00C53FDB"/>
    <w:rsid w:val="00C547C4"/>
    <w:rsid w:val="00C56663"/>
    <w:rsid w:val="00C56B51"/>
    <w:rsid w:val="00C57C17"/>
    <w:rsid w:val="00C57C36"/>
    <w:rsid w:val="00C57E58"/>
    <w:rsid w:val="00C60DBB"/>
    <w:rsid w:val="00C60F7A"/>
    <w:rsid w:val="00C61013"/>
    <w:rsid w:val="00C62231"/>
    <w:rsid w:val="00C6335A"/>
    <w:rsid w:val="00C63C6C"/>
    <w:rsid w:val="00C63FEE"/>
    <w:rsid w:val="00C640EB"/>
    <w:rsid w:val="00C644A0"/>
    <w:rsid w:val="00C6518C"/>
    <w:rsid w:val="00C6534B"/>
    <w:rsid w:val="00C655F0"/>
    <w:rsid w:val="00C65779"/>
    <w:rsid w:val="00C66C02"/>
    <w:rsid w:val="00C66F04"/>
    <w:rsid w:val="00C67811"/>
    <w:rsid w:val="00C67E09"/>
    <w:rsid w:val="00C71471"/>
    <w:rsid w:val="00C71820"/>
    <w:rsid w:val="00C71AFF"/>
    <w:rsid w:val="00C723C9"/>
    <w:rsid w:val="00C726BE"/>
    <w:rsid w:val="00C7275F"/>
    <w:rsid w:val="00C72A61"/>
    <w:rsid w:val="00C73058"/>
    <w:rsid w:val="00C73500"/>
    <w:rsid w:val="00C73B3C"/>
    <w:rsid w:val="00C74130"/>
    <w:rsid w:val="00C7447A"/>
    <w:rsid w:val="00C74772"/>
    <w:rsid w:val="00C749AC"/>
    <w:rsid w:val="00C75307"/>
    <w:rsid w:val="00C753DC"/>
    <w:rsid w:val="00C75552"/>
    <w:rsid w:val="00C75B7C"/>
    <w:rsid w:val="00C76630"/>
    <w:rsid w:val="00C76AEA"/>
    <w:rsid w:val="00C77640"/>
    <w:rsid w:val="00C80310"/>
    <w:rsid w:val="00C80A13"/>
    <w:rsid w:val="00C817A5"/>
    <w:rsid w:val="00C82723"/>
    <w:rsid w:val="00C8298B"/>
    <w:rsid w:val="00C82A97"/>
    <w:rsid w:val="00C8444B"/>
    <w:rsid w:val="00C84693"/>
    <w:rsid w:val="00C84908"/>
    <w:rsid w:val="00C864E6"/>
    <w:rsid w:val="00C86F62"/>
    <w:rsid w:val="00C86FC7"/>
    <w:rsid w:val="00C9040A"/>
    <w:rsid w:val="00C906BE"/>
    <w:rsid w:val="00C90DE9"/>
    <w:rsid w:val="00C90F62"/>
    <w:rsid w:val="00C916A7"/>
    <w:rsid w:val="00C91C6B"/>
    <w:rsid w:val="00C92559"/>
    <w:rsid w:val="00C928A1"/>
    <w:rsid w:val="00C9399F"/>
    <w:rsid w:val="00C9419D"/>
    <w:rsid w:val="00C94548"/>
    <w:rsid w:val="00C955E2"/>
    <w:rsid w:val="00C95D3A"/>
    <w:rsid w:val="00C96A6B"/>
    <w:rsid w:val="00C96F68"/>
    <w:rsid w:val="00CA027E"/>
    <w:rsid w:val="00CA2260"/>
    <w:rsid w:val="00CA277B"/>
    <w:rsid w:val="00CA31E8"/>
    <w:rsid w:val="00CA334A"/>
    <w:rsid w:val="00CA3980"/>
    <w:rsid w:val="00CA3E6C"/>
    <w:rsid w:val="00CA405E"/>
    <w:rsid w:val="00CA4C51"/>
    <w:rsid w:val="00CA578F"/>
    <w:rsid w:val="00CA623C"/>
    <w:rsid w:val="00CA6BDA"/>
    <w:rsid w:val="00CA7570"/>
    <w:rsid w:val="00CA765E"/>
    <w:rsid w:val="00CA78A0"/>
    <w:rsid w:val="00CA7ADB"/>
    <w:rsid w:val="00CB2A3B"/>
    <w:rsid w:val="00CB2B2A"/>
    <w:rsid w:val="00CB2E22"/>
    <w:rsid w:val="00CB2E29"/>
    <w:rsid w:val="00CB33AA"/>
    <w:rsid w:val="00CB34F2"/>
    <w:rsid w:val="00CB361A"/>
    <w:rsid w:val="00CB3644"/>
    <w:rsid w:val="00CB3770"/>
    <w:rsid w:val="00CB3964"/>
    <w:rsid w:val="00CB584F"/>
    <w:rsid w:val="00CB6317"/>
    <w:rsid w:val="00CB681E"/>
    <w:rsid w:val="00CB6CD3"/>
    <w:rsid w:val="00CB71FE"/>
    <w:rsid w:val="00CB75FF"/>
    <w:rsid w:val="00CC0687"/>
    <w:rsid w:val="00CC0723"/>
    <w:rsid w:val="00CC0D7D"/>
    <w:rsid w:val="00CC139E"/>
    <w:rsid w:val="00CC181B"/>
    <w:rsid w:val="00CC1DDB"/>
    <w:rsid w:val="00CC1E34"/>
    <w:rsid w:val="00CC267D"/>
    <w:rsid w:val="00CC32E1"/>
    <w:rsid w:val="00CC344E"/>
    <w:rsid w:val="00CC34A0"/>
    <w:rsid w:val="00CC4443"/>
    <w:rsid w:val="00CC51AF"/>
    <w:rsid w:val="00CC52A6"/>
    <w:rsid w:val="00CC56B8"/>
    <w:rsid w:val="00CC6CDF"/>
    <w:rsid w:val="00CC7995"/>
    <w:rsid w:val="00CD1B86"/>
    <w:rsid w:val="00CD2F8F"/>
    <w:rsid w:val="00CD457C"/>
    <w:rsid w:val="00CD462D"/>
    <w:rsid w:val="00CD49C3"/>
    <w:rsid w:val="00CD49EC"/>
    <w:rsid w:val="00CD6854"/>
    <w:rsid w:val="00CD691C"/>
    <w:rsid w:val="00CD6B37"/>
    <w:rsid w:val="00CD6FC1"/>
    <w:rsid w:val="00CD785C"/>
    <w:rsid w:val="00CD7C50"/>
    <w:rsid w:val="00CD7D20"/>
    <w:rsid w:val="00CD7E65"/>
    <w:rsid w:val="00CE139C"/>
    <w:rsid w:val="00CE1C37"/>
    <w:rsid w:val="00CE2312"/>
    <w:rsid w:val="00CE23D6"/>
    <w:rsid w:val="00CE295F"/>
    <w:rsid w:val="00CE32E8"/>
    <w:rsid w:val="00CE32F0"/>
    <w:rsid w:val="00CE348E"/>
    <w:rsid w:val="00CE36B6"/>
    <w:rsid w:val="00CE3DEA"/>
    <w:rsid w:val="00CE438A"/>
    <w:rsid w:val="00CE4EE1"/>
    <w:rsid w:val="00CE53C5"/>
    <w:rsid w:val="00CE53F6"/>
    <w:rsid w:val="00CE6673"/>
    <w:rsid w:val="00CE6F28"/>
    <w:rsid w:val="00CE76E7"/>
    <w:rsid w:val="00CE7CD3"/>
    <w:rsid w:val="00CF01B0"/>
    <w:rsid w:val="00CF0657"/>
    <w:rsid w:val="00CF07D7"/>
    <w:rsid w:val="00CF0EC7"/>
    <w:rsid w:val="00CF1CCE"/>
    <w:rsid w:val="00CF1E41"/>
    <w:rsid w:val="00CF1FDB"/>
    <w:rsid w:val="00CF2593"/>
    <w:rsid w:val="00CF2890"/>
    <w:rsid w:val="00CF2BBF"/>
    <w:rsid w:val="00CF3DD9"/>
    <w:rsid w:val="00CF4B6A"/>
    <w:rsid w:val="00CF4FAD"/>
    <w:rsid w:val="00CF52C8"/>
    <w:rsid w:val="00CF53BB"/>
    <w:rsid w:val="00CF5FB2"/>
    <w:rsid w:val="00CF65FF"/>
    <w:rsid w:val="00CF6734"/>
    <w:rsid w:val="00CF699A"/>
    <w:rsid w:val="00CF6FD3"/>
    <w:rsid w:val="00D0131A"/>
    <w:rsid w:val="00D01723"/>
    <w:rsid w:val="00D01D22"/>
    <w:rsid w:val="00D02A06"/>
    <w:rsid w:val="00D02C60"/>
    <w:rsid w:val="00D03145"/>
    <w:rsid w:val="00D03354"/>
    <w:rsid w:val="00D03437"/>
    <w:rsid w:val="00D03E6A"/>
    <w:rsid w:val="00D0459C"/>
    <w:rsid w:val="00D051FE"/>
    <w:rsid w:val="00D05A29"/>
    <w:rsid w:val="00D05ECA"/>
    <w:rsid w:val="00D05FC9"/>
    <w:rsid w:val="00D06014"/>
    <w:rsid w:val="00D0797D"/>
    <w:rsid w:val="00D07C30"/>
    <w:rsid w:val="00D07CF0"/>
    <w:rsid w:val="00D07E62"/>
    <w:rsid w:val="00D107FD"/>
    <w:rsid w:val="00D10FC4"/>
    <w:rsid w:val="00D114BA"/>
    <w:rsid w:val="00D12636"/>
    <w:rsid w:val="00D12793"/>
    <w:rsid w:val="00D127C5"/>
    <w:rsid w:val="00D12B45"/>
    <w:rsid w:val="00D135F2"/>
    <w:rsid w:val="00D136D9"/>
    <w:rsid w:val="00D13BE3"/>
    <w:rsid w:val="00D13DFD"/>
    <w:rsid w:val="00D14200"/>
    <w:rsid w:val="00D14219"/>
    <w:rsid w:val="00D1508F"/>
    <w:rsid w:val="00D155A4"/>
    <w:rsid w:val="00D15E55"/>
    <w:rsid w:val="00D16368"/>
    <w:rsid w:val="00D1645A"/>
    <w:rsid w:val="00D17DB5"/>
    <w:rsid w:val="00D20446"/>
    <w:rsid w:val="00D211AE"/>
    <w:rsid w:val="00D213D4"/>
    <w:rsid w:val="00D214AD"/>
    <w:rsid w:val="00D21984"/>
    <w:rsid w:val="00D21CFE"/>
    <w:rsid w:val="00D22B97"/>
    <w:rsid w:val="00D23308"/>
    <w:rsid w:val="00D2351E"/>
    <w:rsid w:val="00D237A7"/>
    <w:rsid w:val="00D24AF6"/>
    <w:rsid w:val="00D25B1C"/>
    <w:rsid w:val="00D25DB4"/>
    <w:rsid w:val="00D26AA4"/>
    <w:rsid w:val="00D277E6"/>
    <w:rsid w:val="00D27E78"/>
    <w:rsid w:val="00D27F47"/>
    <w:rsid w:val="00D305BA"/>
    <w:rsid w:val="00D3113D"/>
    <w:rsid w:val="00D311E9"/>
    <w:rsid w:val="00D316FA"/>
    <w:rsid w:val="00D31BBC"/>
    <w:rsid w:val="00D32C9A"/>
    <w:rsid w:val="00D32E07"/>
    <w:rsid w:val="00D32EBF"/>
    <w:rsid w:val="00D337F0"/>
    <w:rsid w:val="00D33906"/>
    <w:rsid w:val="00D33E57"/>
    <w:rsid w:val="00D345AD"/>
    <w:rsid w:val="00D34853"/>
    <w:rsid w:val="00D36FFB"/>
    <w:rsid w:val="00D37152"/>
    <w:rsid w:val="00D37B1E"/>
    <w:rsid w:val="00D37F50"/>
    <w:rsid w:val="00D40C5A"/>
    <w:rsid w:val="00D40CB5"/>
    <w:rsid w:val="00D41047"/>
    <w:rsid w:val="00D4183E"/>
    <w:rsid w:val="00D41C69"/>
    <w:rsid w:val="00D42233"/>
    <w:rsid w:val="00D42E3F"/>
    <w:rsid w:val="00D43285"/>
    <w:rsid w:val="00D44189"/>
    <w:rsid w:val="00D44CFE"/>
    <w:rsid w:val="00D454B6"/>
    <w:rsid w:val="00D45E76"/>
    <w:rsid w:val="00D46539"/>
    <w:rsid w:val="00D46736"/>
    <w:rsid w:val="00D46BF0"/>
    <w:rsid w:val="00D46F37"/>
    <w:rsid w:val="00D476CE"/>
    <w:rsid w:val="00D503FC"/>
    <w:rsid w:val="00D50E0B"/>
    <w:rsid w:val="00D51928"/>
    <w:rsid w:val="00D51EC5"/>
    <w:rsid w:val="00D529F0"/>
    <w:rsid w:val="00D5302E"/>
    <w:rsid w:val="00D553AD"/>
    <w:rsid w:val="00D55585"/>
    <w:rsid w:val="00D556CB"/>
    <w:rsid w:val="00D56922"/>
    <w:rsid w:val="00D56D97"/>
    <w:rsid w:val="00D576C9"/>
    <w:rsid w:val="00D57B71"/>
    <w:rsid w:val="00D60922"/>
    <w:rsid w:val="00D61392"/>
    <w:rsid w:val="00D618C1"/>
    <w:rsid w:val="00D627D2"/>
    <w:rsid w:val="00D62BD0"/>
    <w:rsid w:val="00D62D32"/>
    <w:rsid w:val="00D6394B"/>
    <w:rsid w:val="00D64294"/>
    <w:rsid w:val="00D644BD"/>
    <w:rsid w:val="00D645B3"/>
    <w:rsid w:val="00D648B7"/>
    <w:rsid w:val="00D6553B"/>
    <w:rsid w:val="00D65844"/>
    <w:rsid w:val="00D65CB2"/>
    <w:rsid w:val="00D670A2"/>
    <w:rsid w:val="00D67269"/>
    <w:rsid w:val="00D67627"/>
    <w:rsid w:val="00D6764D"/>
    <w:rsid w:val="00D70663"/>
    <w:rsid w:val="00D70BE4"/>
    <w:rsid w:val="00D70E9D"/>
    <w:rsid w:val="00D72DEA"/>
    <w:rsid w:val="00D73739"/>
    <w:rsid w:val="00D7374F"/>
    <w:rsid w:val="00D73A6B"/>
    <w:rsid w:val="00D744DA"/>
    <w:rsid w:val="00D751CF"/>
    <w:rsid w:val="00D7556D"/>
    <w:rsid w:val="00D75585"/>
    <w:rsid w:val="00D75E39"/>
    <w:rsid w:val="00D75FF1"/>
    <w:rsid w:val="00D7617D"/>
    <w:rsid w:val="00D764DF"/>
    <w:rsid w:val="00D766C6"/>
    <w:rsid w:val="00D76CC4"/>
    <w:rsid w:val="00D7705A"/>
    <w:rsid w:val="00D803B5"/>
    <w:rsid w:val="00D81319"/>
    <w:rsid w:val="00D820AC"/>
    <w:rsid w:val="00D8226C"/>
    <w:rsid w:val="00D8302C"/>
    <w:rsid w:val="00D83FA7"/>
    <w:rsid w:val="00D849D6"/>
    <w:rsid w:val="00D85034"/>
    <w:rsid w:val="00D8534F"/>
    <w:rsid w:val="00D85490"/>
    <w:rsid w:val="00D85863"/>
    <w:rsid w:val="00D86313"/>
    <w:rsid w:val="00D87D04"/>
    <w:rsid w:val="00D90D79"/>
    <w:rsid w:val="00D91BB1"/>
    <w:rsid w:val="00D93197"/>
    <w:rsid w:val="00D939A7"/>
    <w:rsid w:val="00D93BA1"/>
    <w:rsid w:val="00D94263"/>
    <w:rsid w:val="00D94D91"/>
    <w:rsid w:val="00D95229"/>
    <w:rsid w:val="00D95DDB"/>
    <w:rsid w:val="00D95F05"/>
    <w:rsid w:val="00D9667B"/>
    <w:rsid w:val="00D967AE"/>
    <w:rsid w:val="00D96C44"/>
    <w:rsid w:val="00D97B7C"/>
    <w:rsid w:val="00DA1479"/>
    <w:rsid w:val="00DA328B"/>
    <w:rsid w:val="00DA36D2"/>
    <w:rsid w:val="00DA3A56"/>
    <w:rsid w:val="00DA3E93"/>
    <w:rsid w:val="00DA40D4"/>
    <w:rsid w:val="00DA58CD"/>
    <w:rsid w:val="00DA6771"/>
    <w:rsid w:val="00DA7568"/>
    <w:rsid w:val="00DA7705"/>
    <w:rsid w:val="00DA782B"/>
    <w:rsid w:val="00DB0ABE"/>
    <w:rsid w:val="00DB2C6B"/>
    <w:rsid w:val="00DB3480"/>
    <w:rsid w:val="00DB3E7C"/>
    <w:rsid w:val="00DB3FE1"/>
    <w:rsid w:val="00DB47BE"/>
    <w:rsid w:val="00DB5094"/>
    <w:rsid w:val="00DB58C9"/>
    <w:rsid w:val="00DC0BFC"/>
    <w:rsid w:val="00DC13F7"/>
    <w:rsid w:val="00DC2EB6"/>
    <w:rsid w:val="00DC31F6"/>
    <w:rsid w:val="00DC383B"/>
    <w:rsid w:val="00DC3A3A"/>
    <w:rsid w:val="00DC5067"/>
    <w:rsid w:val="00DC5FD0"/>
    <w:rsid w:val="00DC63F9"/>
    <w:rsid w:val="00DC6442"/>
    <w:rsid w:val="00DC7579"/>
    <w:rsid w:val="00DD01FF"/>
    <w:rsid w:val="00DD045E"/>
    <w:rsid w:val="00DD07F0"/>
    <w:rsid w:val="00DD11C6"/>
    <w:rsid w:val="00DD197B"/>
    <w:rsid w:val="00DD1D9A"/>
    <w:rsid w:val="00DD21FA"/>
    <w:rsid w:val="00DD2FCC"/>
    <w:rsid w:val="00DD325C"/>
    <w:rsid w:val="00DD5904"/>
    <w:rsid w:val="00DD5B32"/>
    <w:rsid w:val="00DD5DEF"/>
    <w:rsid w:val="00DD5EFB"/>
    <w:rsid w:val="00DD6F18"/>
    <w:rsid w:val="00DD7300"/>
    <w:rsid w:val="00DD74E4"/>
    <w:rsid w:val="00DD7B97"/>
    <w:rsid w:val="00DD7D06"/>
    <w:rsid w:val="00DE04BC"/>
    <w:rsid w:val="00DE09B7"/>
    <w:rsid w:val="00DE122E"/>
    <w:rsid w:val="00DE128D"/>
    <w:rsid w:val="00DE1601"/>
    <w:rsid w:val="00DE321A"/>
    <w:rsid w:val="00DE3324"/>
    <w:rsid w:val="00DE375A"/>
    <w:rsid w:val="00DE4669"/>
    <w:rsid w:val="00DE498E"/>
    <w:rsid w:val="00DE4B63"/>
    <w:rsid w:val="00DE4D67"/>
    <w:rsid w:val="00DE4F71"/>
    <w:rsid w:val="00DE5A8B"/>
    <w:rsid w:val="00DE7212"/>
    <w:rsid w:val="00DE7621"/>
    <w:rsid w:val="00DE7A0B"/>
    <w:rsid w:val="00DE7AA2"/>
    <w:rsid w:val="00DE7F0F"/>
    <w:rsid w:val="00DF0627"/>
    <w:rsid w:val="00DF0DB8"/>
    <w:rsid w:val="00DF1750"/>
    <w:rsid w:val="00DF1CD7"/>
    <w:rsid w:val="00DF2A52"/>
    <w:rsid w:val="00DF2BC0"/>
    <w:rsid w:val="00DF35A8"/>
    <w:rsid w:val="00DF4719"/>
    <w:rsid w:val="00DF6D73"/>
    <w:rsid w:val="00DF77AB"/>
    <w:rsid w:val="00E00C9A"/>
    <w:rsid w:val="00E00FB4"/>
    <w:rsid w:val="00E013F9"/>
    <w:rsid w:val="00E01FBA"/>
    <w:rsid w:val="00E034C2"/>
    <w:rsid w:val="00E04E69"/>
    <w:rsid w:val="00E0544C"/>
    <w:rsid w:val="00E07331"/>
    <w:rsid w:val="00E07AB7"/>
    <w:rsid w:val="00E11203"/>
    <w:rsid w:val="00E1227F"/>
    <w:rsid w:val="00E123FB"/>
    <w:rsid w:val="00E12795"/>
    <w:rsid w:val="00E12D70"/>
    <w:rsid w:val="00E13994"/>
    <w:rsid w:val="00E147A7"/>
    <w:rsid w:val="00E14974"/>
    <w:rsid w:val="00E162FB"/>
    <w:rsid w:val="00E16D1E"/>
    <w:rsid w:val="00E16FB9"/>
    <w:rsid w:val="00E1745D"/>
    <w:rsid w:val="00E1757A"/>
    <w:rsid w:val="00E17A62"/>
    <w:rsid w:val="00E17C68"/>
    <w:rsid w:val="00E17D9C"/>
    <w:rsid w:val="00E2216F"/>
    <w:rsid w:val="00E2277F"/>
    <w:rsid w:val="00E227B8"/>
    <w:rsid w:val="00E23157"/>
    <w:rsid w:val="00E2404C"/>
    <w:rsid w:val="00E24564"/>
    <w:rsid w:val="00E24873"/>
    <w:rsid w:val="00E256B0"/>
    <w:rsid w:val="00E25DBD"/>
    <w:rsid w:val="00E25EC6"/>
    <w:rsid w:val="00E26224"/>
    <w:rsid w:val="00E262EC"/>
    <w:rsid w:val="00E26419"/>
    <w:rsid w:val="00E26803"/>
    <w:rsid w:val="00E2682A"/>
    <w:rsid w:val="00E271BE"/>
    <w:rsid w:val="00E2776B"/>
    <w:rsid w:val="00E27C2B"/>
    <w:rsid w:val="00E3045E"/>
    <w:rsid w:val="00E30BEF"/>
    <w:rsid w:val="00E30D91"/>
    <w:rsid w:val="00E31278"/>
    <w:rsid w:val="00E32846"/>
    <w:rsid w:val="00E34033"/>
    <w:rsid w:val="00E34110"/>
    <w:rsid w:val="00E3445D"/>
    <w:rsid w:val="00E356E7"/>
    <w:rsid w:val="00E3581F"/>
    <w:rsid w:val="00E3621E"/>
    <w:rsid w:val="00E36F00"/>
    <w:rsid w:val="00E40B65"/>
    <w:rsid w:val="00E40B74"/>
    <w:rsid w:val="00E40C76"/>
    <w:rsid w:val="00E41655"/>
    <w:rsid w:val="00E419D4"/>
    <w:rsid w:val="00E42C7E"/>
    <w:rsid w:val="00E430F2"/>
    <w:rsid w:val="00E43837"/>
    <w:rsid w:val="00E43C9B"/>
    <w:rsid w:val="00E44025"/>
    <w:rsid w:val="00E4490C"/>
    <w:rsid w:val="00E479F7"/>
    <w:rsid w:val="00E502E6"/>
    <w:rsid w:val="00E50357"/>
    <w:rsid w:val="00E50799"/>
    <w:rsid w:val="00E5123D"/>
    <w:rsid w:val="00E5177A"/>
    <w:rsid w:val="00E51A86"/>
    <w:rsid w:val="00E51F92"/>
    <w:rsid w:val="00E5244A"/>
    <w:rsid w:val="00E52623"/>
    <w:rsid w:val="00E52A80"/>
    <w:rsid w:val="00E52DBE"/>
    <w:rsid w:val="00E530A1"/>
    <w:rsid w:val="00E541BB"/>
    <w:rsid w:val="00E54527"/>
    <w:rsid w:val="00E547F0"/>
    <w:rsid w:val="00E54E84"/>
    <w:rsid w:val="00E551B7"/>
    <w:rsid w:val="00E556AE"/>
    <w:rsid w:val="00E55AC5"/>
    <w:rsid w:val="00E562D3"/>
    <w:rsid w:val="00E566AF"/>
    <w:rsid w:val="00E56B74"/>
    <w:rsid w:val="00E56B80"/>
    <w:rsid w:val="00E56DA0"/>
    <w:rsid w:val="00E60211"/>
    <w:rsid w:val="00E6022D"/>
    <w:rsid w:val="00E6155F"/>
    <w:rsid w:val="00E61E8E"/>
    <w:rsid w:val="00E62646"/>
    <w:rsid w:val="00E6468F"/>
    <w:rsid w:val="00E64DA9"/>
    <w:rsid w:val="00E64DBA"/>
    <w:rsid w:val="00E64E49"/>
    <w:rsid w:val="00E65A87"/>
    <w:rsid w:val="00E65E44"/>
    <w:rsid w:val="00E66F27"/>
    <w:rsid w:val="00E674D4"/>
    <w:rsid w:val="00E67865"/>
    <w:rsid w:val="00E67989"/>
    <w:rsid w:val="00E67BA5"/>
    <w:rsid w:val="00E704A2"/>
    <w:rsid w:val="00E71435"/>
    <w:rsid w:val="00E71DC6"/>
    <w:rsid w:val="00E71DCB"/>
    <w:rsid w:val="00E7247C"/>
    <w:rsid w:val="00E725DA"/>
    <w:rsid w:val="00E72B93"/>
    <w:rsid w:val="00E72EB4"/>
    <w:rsid w:val="00E73230"/>
    <w:rsid w:val="00E75190"/>
    <w:rsid w:val="00E76177"/>
    <w:rsid w:val="00E7798E"/>
    <w:rsid w:val="00E77A8E"/>
    <w:rsid w:val="00E80452"/>
    <w:rsid w:val="00E81540"/>
    <w:rsid w:val="00E81BC1"/>
    <w:rsid w:val="00E81D6C"/>
    <w:rsid w:val="00E82CFF"/>
    <w:rsid w:val="00E82D5E"/>
    <w:rsid w:val="00E830E0"/>
    <w:rsid w:val="00E834DD"/>
    <w:rsid w:val="00E83BD1"/>
    <w:rsid w:val="00E84D56"/>
    <w:rsid w:val="00E8531D"/>
    <w:rsid w:val="00E85996"/>
    <w:rsid w:val="00E85CB5"/>
    <w:rsid w:val="00E85D19"/>
    <w:rsid w:val="00E868C4"/>
    <w:rsid w:val="00E87A17"/>
    <w:rsid w:val="00E908DA"/>
    <w:rsid w:val="00E90975"/>
    <w:rsid w:val="00E90F33"/>
    <w:rsid w:val="00E9320A"/>
    <w:rsid w:val="00E937DE"/>
    <w:rsid w:val="00E93833"/>
    <w:rsid w:val="00E94527"/>
    <w:rsid w:val="00E9498C"/>
    <w:rsid w:val="00E94A26"/>
    <w:rsid w:val="00E94A51"/>
    <w:rsid w:val="00E94DF3"/>
    <w:rsid w:val="00E95EAA"/>
    <w:rsid w:val="00E96280"/>
    <w:rsid w:val="00E96766"/>
    <w:rsid w:val="00E96CCE"/>
    <w:rsid w:val="00E976EC"/>
    <w:rsid w:val="00EA0063"/>
    <w:rsid w:val="00EA158D"/>
    <w:rsid w:val="00EA168B"/>
    <w:rsid w:val="00EA3232"/>
    <w:rsid w:val="00EA39C6"/>
    <w:rsid w:val="00EA43E9"/>
    <w:rsid w:val="00EA4801"/>
    <w:rsid w:val="00EA53FA"/>
    <w:rsid w:val="00EA55E3"/>
    <w:rsid w:val="00EA758B"/>
    <w:rsid w:val="00EA76B3"/>
    <w:rsid w:val="00EA7BE7"/>
    <w:rsid w:val="00EA7CDA"/>
    <w:rsid w:val="00EA7DC4"/>
    <w:rsid w:val="00EA7E8D"/>
    <w:rsid w:val="00EB196E"/>
    <w:rsid w:val="00EB19B5"/>
    <w:rsid w:val="00EB277E"/>
    <w:rsid w:val="00EB33B1"/>
    <w:rsid w:val="00EB378F"/>
    <w:rsid w:val="00EB56FB"/>
    <w:rsid w:val="00EB5731"/>
    <w:rsid w:val="00EB62F0"/>
    <w:rsid w:val="00EB7075"/>
    <w:rsid w:val="00EB70B0"/>
    <w:rsid w:val="00EB75BF"/>
    <w:rsid w:val="00EB78B3"/>
    <w:rsid w:val="00EB7E65"/>
    <w:rsid w:val="00EC0C75"/>
    <w:rsid w:val="00EC1080"/>
    <w:rsid w:val="00EC1FE7"/>
    <w:rsid w:val="00EC26D1"/>
    <w:rsid w:val="00EC2F08"/>
    <w:rsid w:val="00EC30ED"/>
    <w:rsid w:val="00EC3F92"/>
    <w:rsid w:val="00EC40EF"/>
    <w:rsid w:val="00EC4739"/>
    <w:rsid w:val="00EC4A3E"/>
    <w:rsid w:val="00EC586E"/>
    <w:rsid w:val="00EC6B28"/>
    <w:rsid w:val="00EC7B64"/>
    <w:rsid w:val="00ED01EE"/>
    <w:rsid w:val="00ED0BF7"/>
    <w:rsid w:val="00ED0DA5"/>
    <w:rsid w:val="00ED20E0"/>
    <w:rsid w:val="00ED2616"/>
    <w:rsid w:val="00ED27EE"/>
    <w:rsid w:val="00ED2CDF"/>
    <w:rsid w:val="00ED3D54"/>
    <w:rsid w:val="00ED4003"/>
    <w:rsid w:val="00ED412E"/>
    <w:rsid w:val="00ED4468"/>
    <w:rsid w:val="00ED5292"/>
    <w:rsid w:val="00ED5398"/>
    <w:rsid w:val="00ED5685"/>
    <w:rsid w:val="00ED58DF"/>
    <w:rsid w:val="00ED6B44"/>
    <w:rsid w:val="00ED7437"/>
    <w:rsid w:val="00ED7DC8"/>
    <w:rsid w:val="00ED7F9E"/>
    <w:rsid w:val="00EE12C8"/>
    <w:rsid w:val="00EE2538"/>
    <w:rsid w:val="00EE2F0B"/>
    <w:rsid w:val="00EE3103"/>
    <w:rsid w:val="00EE384B"/>
    <w:rsid w:val="00EE40D4"/>
    <w:rsid w:val="00EE474B"/>
    <w:rsid w:val="00EE4766"/>
    <w:rsid w:val="00EE49FE"/>
    <w:rsid w:val="00EE4EA0"/>
    <w:rsid w:val="00EE585F"/>
    <w:rsid w:val="00EE5A75"/>
    <w:rsid w:val="00EE634F"/>
    <w:rsid w:val="00EE67BD"/>
    <w:rsid w:val="00EE6ACB"/>
    <w:rsid w:val="00EE71ED"/>
    <w:rsid w:val="00EF13ED"/>
    <w:rsid w:val="00EF13F2"/>
    <w:rsid w:val="00EF1D4B"/>
    <w:rsid w:val="00EF1DB7"/>
    <w:rsid w:val="00EF3A45"/>
    <w:rsid w:val="00EF3B1A"/>
    <w:rsid w:val="00EF42E5"/>
    <w:rsid w:val="00EF44F9"/>
    <w:rsid w:val="00EF4664"/>
    <w:rsid w:val="00EF4A98"/>
    <w:rsid w:val="00EF4B03"/>
    <w:rsid w:val="00EF6074"/>
    <w:rsid w:val="00EF677C"/>
    <w:rsid w:val="00EF7138"/>
    <w:rsid w:val="00EF7616"/>
    <w:rsid w:val="00EF7DBD"/>
    <w:rsid w:val="00EF7FF8"/>
    <w:rsid w:val="00F002A7"/>
    <w:rsid w:val="00F010B9"/>
    <w:rsid w:val="00F01264"/>
    <w:rsid w:val="00F03CEE"/>
    <w:rsid w:val="00F03F3A"/>
    <w:rsid w:val="00F04AD0"/>
    <w:rsid w:val="00F05483"/>
    <w:rsid w:val="00F06E2E"/>
    <w:rsid w:val="00F06E82"/>
    <w:rsid w:val="00F10057"/>
    <w:rsid w:val="00F10303"/>
    <w:rsid w:val="00F1294A"/>
    <w:rsid w:val="00F12B06"/>
    <w:rsid w:val="00F14144"/>
    <w:rsid w:val="00F14823"/>
    <w:rsid w:val="00F14C2C"/>
    <w:rsid w:val="00F150D0"/>
    <w:rsid w:val="00F1531C"/>
    <w:rsid w:val="00F15823"/>
    <w:rsid w:val="00F16F3A"/>
    <w:rsid w:val="00F17114"/>
    <w:rsid w:val="00F17C6A"/>
    <w:rsid w:val="00F201E4"/>
    <w:rsid w:val="00F20889"/>
    <w:rsid w:val="00F20AE6"/>
    <w:rsid w:val="00F20C11"/>
    <w:rsid w:val="00F211CD"/>
    <w:rsid w:val="00F21C0A"/>
    <w:rsid w:val="00F21EE7"/>
    <w:rsid w:val="00F2273F"/>
    <w:rsid w:val="00F22ADB"/>
    <w:rsid w:val="00F22D0B"/>
    <w:rsid w:val="00F2353E"/>
    <w:rsid w:val="00F23A37"/>
    <w:rsid w:val="00F25553"/>
    <w:rsid w:val="00F264FB"/>
    <w:rsid w:val="00F26FA2"/>
    <w:rsid w:val="00F27173"/>
    <w:rsid w:val="00F27249"/>
    <w:rsid w:val="00F312C8"/>
    <w:rsid w:val="00F31334"/>
    <w:rsid w:val="00F315FE"/>
    <w:rsid w:val="00F31897"/>
    <w:rsid w:val="00F323DA"/>
    <w:rsid w:val="00F33356"/>
    <w:rsid w:val="00F33A2E"/>
    <w:rsid w:val="00F33BCA"/>
    <w:rsid w:val="00F35495"/>
    <w:rsid w:val="00F36263"/>
    <w:rsid w:val="00F3629F"/>
    <w:rsid w:val="00F36887"/>
    <w:rsid w:val="00F373F7"/>
    <w:rsid w:val="00F37CF0"/>
    <w:rsid w:val="00F41C2B"/>
    <w:rsid w:val="00F41FA2"/>
    <w:rsid w:val="00F42816"/>
    <w:rsid w:val="00F42987"/>
    <w:rsid w:val="00F42CC6"/>
    <w:rsid w:val="00F42D36"/>
    <w:rsid w:val="00F432A9"/>
    <w:rsid w:val="00F4368D"/>
    <w:rsid w:val="00F43A43"/>
    <w:rsid w:val="00F442C6"/>
    <w:rsid w:val="00F45853"/>
    <w:rsid w:val="00F45BF3"/>
    <w:rsid w:val="00F45D28"/>
    <w:rsid w:val="00F470C0"/>
    <w:rsid w:val="00F4738A"/>
    <w:rsid w:val="00F479F2"/>
    <w:rsid w:val="00F50FAD"/>
    <w:rsid w:val="00F51A7C"/>
    <w:rsid w:val="00F51ED0"/>
    <w:rsid w:val="00F53494"/>
    <w:rsid w:val="00F54329"/>
    <w:rsid w:val="00F54736"/>
    <w:rsid w:val="00F56475"/>
    <w:rsid w:val="00F57142"/>
    <w:rsid w:val="00F610EA"/>
    <w:rsid w:val="00F61DDC"/>
    <w:rsid w:val="00F6206E"/>
    <w:rsid w:val="00F62398"/>
    <w:rsid w:val="00F62AA1"/>
    <w:rsid w:val="00F62C41"/>
    <w:rsid w:val="00F64A3D"/>
    <w:rsid w:val="00F64E10"/>
    <w:rsid w:val="00F64FBE"/>
    <w:rsid w:val="00F66AA3"/>
    <w:rsid w:val="00F66B79"/>
    <w:rsid w:val="00F66C5A"/>
    <w:rsid w:val="00F67291"/>
    <w:rsid w:val="00F67B3C"/>
    <w:rsid w:val="00F70095"/>
    <w:rsid w:val="00F70615"/>
    <w:rsid w:val="00F70693"/>
    <w:rsid w:val="00F7083C"/>
    <w:rsid w:val="00F71402"/>
    <w:rsid w:val="00F715EE"/>
    <w:rsid w:val="00F72438"/>
    <w:rsid w:val="00F72A83"/>
    <w:rsid w:val="00F730EF"/>
    <w:rsid w:val="00F73831"/>
    <w:rsid w:val="00F73FB0"/>
    <w:rsid w:val="00F75A5F"/>
    <w:rsid w:val="00F75DC3"/>
    <w:rsid w:val="00F763FF"/>
    <w:rsid w:val="00F76799"/>
    <w:rsid w:val="00F768B8"/>
    <w:rsid w:val="00F77249"/>
    <w:rsid w:val="00F77583"/>
    <w:rsid w:val="00F80327"/>
    <w:rsid w:val="00F80E9B"/>
    <w:rsid w:val="00F80EC1"/>
    <w:rsid w:val="00F822C1"/>
    <w:rsid w:val="00F82FAD"/>
    <w:rsid w:val="00F83D6E"/>
    <w:rsid w:val="00F83EB5"/>
    <w:rsid w:val="00F845C6"/>
    <w:rsid w:val="00F84B08"/>
    <w:rsid w:val="00F87339"/>
    <w:rsid w:val="00F874B6"/>
    <w:rsid w:val="00F87FCC"/>
    <w:rsid w:val="00F90139"/>
    <w:rsid w:val="00F9053C"/>
    <w:rsid w:val="00F90794"/>
    <w:rsid w:val="00F911F6"/>
    <w:rsid w:val="00F91618"/>
    <w:rsid w:val="00F9171E"/>
    <w:rsid w:val="00F9282D"/>
    <w:rsid w:val="00F92D2E"/>
    <w:rsid w:val="00F9368A"/>
    <w:rsid w:val="00F93AED"/>
    <w:rsid w:val="00F93F5D"/>
    <w:rsid w:val="00F94731"/>
    <w:rsid w:val="00F948C1"/>
    <w:rsid w:val="00F949F7"/>
    <w:rsid w:val="00F94DFE"/>
    <w:rsid w:val="00F95121"/>
    <w:rsid w:val="00F95AFD"/>
    <w:rsid w:val="00F96368"/>
    <w:rsid w:val="00F9698C"/>
    <w:rsid w:val="00F96C6F"/>
    <w:rsid w:val="00F97F3C"/>
    <w:rsid w:val="00FA04DF"/>
    <w:rsid w:val="00FA06D0"/>
    <w:rsid w:val="00FA0B9C"/>
    <w:rsid w:val="00FA1000"/>
    <w:rsid w:val="00FA15AD"/>
    <w:rsid w:val="00FA17B2"/>
    <w:rsid w:val="00FA17B6"/>
    <w:rsid w:val="00FA1AE8"/>
    <w:rsid w:val="00FA437C"/>
    <w:rsid w:val="00FA5161"/>
    <w:rsid w:val="00FA56B7"/>
    <w:rsid w:val="00FA5911"/>
    <w:rsid w:val="00FA689C"/>
    <w:rsid w:val="00FA76C5"/>
    <w:rsid w:val="00FA7D56"/>
    <w:rsid w:val="00FB0796"/>
    <w:rsid w:val="00FB0C3C"/>
    <w:rsid w:val="00FB0CE6"/>
    <w:rsid w:val="00FB1055"/>
    <w:rsid w:val="00FB1BFD"/>
    <w:rsid w:val="00FB1D34"/>
    <w:rsid w:val="00FB2BFF"/>
    <w:rsid w:val="00FB34B6"/>
    <w:rsid w:val="00FB38B4"/>
    <w:rsid w:val="00FB3A8C"/>
    <w:rsid w:val="00FB3B74"/>
    <w:rsid w:val="00FB3E69"/>
    <w:rsid w:val="00FB4611"/>
    <w:rsid w:val="00FB5006"/>
    <w:rsid w:val="00FB590E"/>
    <w:rsid w:val="00FB639E"/>
    <w:rsid w:val="00FB728D"/>
    <w:rsid w:val="00FB75A6"/>
    <w:rsid w:val="00FB76A3"/>
    <w:rsid w:val="00FC09E1"/>
    <w:rsid w:val="00FC0E7B"/>
    <w:rsid w:val="00FC1007"/>
    <w:rsid w:val="00FC1626"/>
    <w:rsid w:val="00FC1EE5"/>
    <w:rsid w:val="00FC27ED"/>
    <w:rsid w:val="00FC2C4D"/>
    <w:rsid w:val="00FC3F86"/>
    <w:rsid w:val="00FC3F8B"/>
    <w:rsid w:val="00FC4A68"/>
    <w:rsid w:val="00FC4BD2"/>
    <w:rsid w:val="00FC4BDE"/>
    <w:rsid w:val="00FC525C"/>
    <w:rsid w:val="00FC5483"/>
    <w:rsid w:val="00FC59BD"/>
    <w:rsid w:val="00FC5A88"/>
    <w:rsid w:val="00FC5E3E"/>
    <w:rsid w:val="00FC605A"/>
    <w:rsid w:val="00FC6485"/>
    <w:rsid w:val="00FC64B0"/>
    <w:rsid w:val="00FC64EC"/>
    <w:rsid w:val="00FC71DD"/>
    <w:rsid w:val="00FC72DA"/>
    <w:rsid w:val="00FC7A40"/>
    <w:rsid w:val="00FD06CA"/>
    <w:rsid w:val="00FD0726"/>
    <w:rsid w:val="00FD085C"/>
    <w:rsid w:val="00FD0A64"/>
    <w:rsid w:val="00FD0DA4"/>
    <w:rsid w:val="00FD1771"/>
    <w:rsid w:val="00FD1B9B"/>
    <w:rsid w:val="00FD470B"/>
    <w:rsid w:val="00FD5933"/>
    <w:rsid w:val="00FD5962"/>
    <w:rsid w:val="00FD6D3D"/>
    <w:rsid w:val="00FD71D5"/>
    <w:rsid w:val="00FD7753"/>
    <w:rsid w:val="00FD78A9"/>
    <w:rsid w:val="00FD7F29"/>
    <w:rsid w:val="00FE00EA"/>
    <w:rsid w:val="00FE0269"/>
    <w:rsid w:val="00FE0586"/>
    <w:rsid w:val="00FE0743"/>
    <w:rsid w:val="00FE09C4"/>
    <w:rsid w:val="00FE0E37"/>
    <w:rsid w:val="00FE0F5C"/>
    <w:rsid w:val="00FE121C"/>
    <w:rsid w:val="00FE17FB"/>
    <w:rsid w:val="00FE2674"/>
    <w:rsid w:val="00FE28FB"/>
    <w:rsid w:val="00FE2944"/>
    <w:rsid w:val="00FE3296"/>
    <w:rsid w:val="00FE42D0"/>
    <w:rsid w:val="00FE59E4"/>
    <w:rsid w:val="00FE5B3F"/>
    <w:rsid w:val="00FE5D69"/>
    <w:rsid w:val="00FE73DE"/>
    <w:rsid w:val="00FE7BE4"/>
    <w:rsid w:val="00FE7C0C"/>
    <w:rsid w:val="00FF231E"/>
    <w:rsid w:val="00FF28E2"/>
    <w:rsid w:val="00FF2A05"/>
    <w:rsid w:val="00FF2C6A"/>
    <w:rsid w:val="00FF2F18"/>
    <w:rsid w:val="00FF2FD6"/>
    <w:rsid w:val="00FF362B"/>
    <w:rsid w:val="00FF37F2"/>
    <w:rsid w:val="00FF3CF1"/>
    <w:rsid w:val="00FF4C9D"/>
    <w:rsid w:val="00FF4FB2"/>
    <w:rsid w:val="00FF5310"/>
    <w:rsid w:val="00FF5353"/>
    <w:rsid w:val="00FF60EA"/>
    <w:rsid w:val="00FF7389"/>
    <w:rsid w:val="00FF7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2FE02A7F"/>
  <w15:docId w15:val="{04BEB4B6-7DEA-4463-BFF6-6D0D87E73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30"/>
        <w:lang w:val="en-US" w:eastAsia="en-US" w:bidi="th-TH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B676D"/>
  </w:style>
  <w:style w:type="paragraph" w:styleId="Heading1">
    <w:name w:val="heading 1"/>
    <w:basedOn w:val="Normal"/>
    <w:next w:val="Normal"/>
    <w:link w:val="Heading1Char"/>
    <w:uiPriority w:val="9"/>
    <w:qFormat/>
    <w:rsid w:val="00F33BCA"/>
    <w:pPr>
      <w:keepNext/>
      <w:keepLines/>
      <w:spacing w:before="480" w:line="259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55753"/>
    <w:pPr>
      <w:spacing w:before="240" w:after="200" w:line="276" w:lineRule="auto"/>
      <w:ind w:left="851" w:hanging="851"/>
      <w:outlineLvl w:val="1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55753"/>
    <w:pPr>
      <w:tabs>
        <w:tab w:val="left" w:pos="1701"/>
      </w:tabs>
      <w:spacing w:before="240" w:after="200" w:line="276" w:lineRule="auto"/>
      <w:ind w:firstLine="851"/>
      <w:jc w:val="thaiDistribute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755753"/>
    <w:pPr>
      <w:tabs>
        <w:tab w:val="left" w:pos="2268"/>
      </w:tabs>
      <w:spacing w:after="200" w:line="276" w:lineRule="auto"/>
      <w:jc w:val="thaiDistribute"/>
      <w:outlineLvl w:val="3"/>
    </w:pPr>
    <w:rPr>
      <w:rFonts w:asciiTheme="majorHAnsi" w:eastAsiaTheme="majorEastAsia" w:hAnsiTheme="majorHAnsi" w:cstheme="majorBidi"/>
      <w:b/>
      <w:bCs/>
      <w:sz w:val="22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66F24"/>
    <w:pPr>
      <w:keepNext/>
      <w:keepLines/>
      <w:spacing w:before="40" w:line="259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Footnote,En tête 1,Table Heading,List Number #1,ย่อหน้าขีด,En tête,本文2,List Para 1,Inhaltsverzeichnis,ย่อย3,Heading_custom,List Title,List subtitle,List Paragraph3,(ก) List Paragraph,รายการย่อหน้า 1,วงกลม,ย่อหน้า# 1,eq2,TOC etc.,table"/>
    <w:basedOn w:val="Normal"/>
    <w:link w:val="ListParagraphChar"/>
    <w:uiPriority w:val="34"/>
    <w:qFormat/>
    <w:rsid w:val="005228A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228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28A2"/>
    <w:pPr>
      <w:spacing w:after="160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28A2"/>
    <w:rPr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28A2"/>
    <w:rPr>
      <w:rFonts w:ascii="Times New Roman" w:hAnsi="Times New Roman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8A2"/>
    <w:rPr>
      <w:rFonts w:ascii="Times New Roman" w:hAnsi="Times New Roman" w:cs="Angsana New"/>
      <w:sz w:val="18"/>
      <w:szCs w:val="22"/>
    </w:rPr>
  </w:style>
  <w:style w:type="paragraph" w:styleId="Footer">
    <w:name w:val="footer"/>
    <w:basedOn w:val="Normal"/>
    <w:link w:val="FooterChar"/>
    <w:uiPriority w:val="99"/>
    <w:unhideWhenUsed/>
    <w:rsid w:val="004E4C7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4C7D"/>
  </w:style>
  <w:style w:type="character" w:styleId="PageNumber">
    <w:name w:val="page number"/>
    <w:basedOn w:val="DefaultParagraphFont"/>
    <w:uiPriority w:val="99"/>
    <w:semiHidden/>
    <w:unhideWhenUsed/>
    <w:rsid w:val="004E4C7D"/>
  </w:style>
  <w:style w:type="paragraph" w:styleId="Header">
    <w:name w:val="header"/>
    <w:basedOn w:val="Normal"/>
    <w:link w:val="HeaderChar"/>
    <w:uiPriority w:val="99"/>
    <w:unhideWhenUsed/>
    <w:rsid w:val="004E4C7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4C7D"/>
  </w:style>
  <w:style w:type="character" w:customStyle="1" w:styleId="ListParagraphChar">
    <w:name w:val="List Paragraph Char"/>
    <w:aliases w:val="Footnote Char,En tête 1 Char,Table Heading Char,List Number #1 Char,ย่อหน้าขีด Char,En tête Char,本文2 Char,List Para 1 Char,Inhaltsverzeichnis Char,ย่อย3 Char,Heading_custom Char,List Title Char,List subtitle Char,List Paragraph3 Char"/>
    <w:link w:val="ListParagraph"/>
    <w:uiPriority w:val="34"/>
    <w:qFormat/>
    <w:rsid w:val="007554D2"/>
  </w:style>
  <w:style w:type="paragraph" w:styleId="NormalWeb">
    <w:name w:val="Normal (Web)"/>
    <w:basedOn w:val="Normal"/>
    <w:uiPriority w:val="99"/>
    <w:unhideWhenUsed/>
    <w:rsid w:val="00361445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table" w:styleId="TableGrid">
    <w:name w:val="Table Grid"/>
    <w:basedOn w:val="TableNormal"/>
    <w:uiPriority w:val="59"/>
    <w:rsid w:val="00BF6EE8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9"/>
    <w:rsid w:val="00366F24"/>
    <w:rPr>
      <w:rFonts w:asciiTheme="majorHAnsi" w:eastAsiaTheme="majorEastAsia" w:hAnsiTheme="majorHAnsi" w:cstheme="majorBidi"/>
      <w:color w:val="365F91" w:themeColor="accent1" w:themeShade="BF"/>
      <w:sz w:val="22"/>
      <w:szCs w:val="28"/>
    </w:rPr>
  </w:style>
  <w:style w:type="character" w:styleId="FootnoteReference">
    <w:name w:val="footnote reference"/>
    <w:basedOn w:val="DefaultParagraphFont"/>
    <w:uiPriority w:val="99"/>
    <w:unhideWhenUsed/>
    <w:rsid w:val="00366F24"/>
    <w:rPr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68B8"/>
    <w:pPr>
      <w:spacing w:after="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68B8"/>
    <w:rPr>
      <w:b/>
      <w:bCs/>
      <w:sz w:val="20"/>
      <w:szCs w:val="25"/>
    </w:rPr>
  </w:style>
  <w:style w:type="paragraph" w:styleId="Caption">
    <w:name w:val="caption"/>
    <w:basedOn w:val="Normal"/>
    <w:next w:val="Normal"/>
    <w:uiPriority w:val="35"/>
    <w:unhideWhenUsed/>
    <w:qFormat/>
    <w:rsid w:val="00F768B8"/>
    <w:pPr>
      <w:spacing w:after="200"/>
    </w:pPr>
    <w:rPr>
      <w:i/>
      <w:iCs/>
      <w:color w:val="1F497D" w:themeColor="text2"/>
      <w:sz w:val="18"/>
      <w:szCs w:val="22"/>
    </w:rPr>
  </w:style>
  <w:style w:type="paragraph" w:styleId="FootnoteText">
    <w:name w:val="footnote text"/>
    <w:aliases w:val="single space,footnote text,ft,fn,footnote text Char,footnote text Char Char Char Char Char,footnote text Char Char Char Char,FOOTNOTES"/>
    <w:basedOn w:val="Normal"/>
    <w:link w:val="FootnoteTextChar"/>
    <w:uiPriority w:val="99"/>
    <w:unhideWhenUsed/>
    <w:qFormat/>
    <w:rsid w:val="00F768B8"/>
    <w:rPr>
      <w:sz w:val="20"/>
      <w:szCs w:val="25"/>
    </w:rPr>
  </w:style>
  <w:style w:type="character" w:customStyle="1" w:styleId="FootnoteTextChar">
    <w:name w:val="Footnote Text Char"/>
    <w:aliases w:val="single space Char,footnote text Char1,ft Char,fn Char,footnote text Char Char,footnote text Char Char Char Char Char Char,footnote text Char Char Char Char Char1,FOOTNOTES Char"/>
    <w:basedOn w:val="DefaultParagraphFont"/>
    <w:link w:val="FootnoteText"/>
    <w:uiPriority w:val="99"/>
    <w:rsid w:val="00F768B8"/>
    <w:rPr>
      <w:sz w:val="20"/>
      <w:szCs w:val="25"/>
    </w:rPr>
  </w:style>
  <w:style w:type="character" w:customStyle="1" w:styleId="normaltextrun">
    <w:name w:val="normaltextrun"/>
    <w:basedOn w:val="DefaultParagraphFont"/>
    <w:rsid w:val="00F768B8"/>
  </w:style>
  <w:style w:type="character" w:customStyle="1" w:styleId="Hyperlink1">
    <w:name w:val="Hyperlink1"/>
    <w:basedOn w:val="DefaultParagraphFont"/>
    <w:uiPriority w:val="99"/>
    <w:unhideWhenUsed/>
    <w:rsid w:val="00F768B8"/>
    <w:rPr>
      <w:color w:val="0563C1"/>
      <w:u w:val="single"/>
    </w:rPr>
  </w:style>
  <w:style w:type="character" w:styleId="Hyperlink">
    <w:name w:val="Hyperlink"/>
    <w:basedOn w:val="DefaultParagraphFont"/>
    <w:uiPriority w:val="99"/>
    <w:unhideWhenUsed/>
    <w:rsid w:val="00F768B8"/>
    <w:rPr>
      <w:color w:val="0000FF" w:themeColor="hyperlink"/>
      <w:u w:val="single"/>
    </w:rPr>
  </w:style>
  <w:style w:type="paragraph" w:customStyle="1" w:styleId="Default">
    <w:name w:val="Default"/>
    <w:rsid w:val="00D553AD"/>
    <w:pPr>
      <w:autoSpaceDE w:val="0"/>
      <w:autoSpaceDN w:val="0"/>
      <w:adjustRightInd w:val="0"/>
    </w:pPr>
    <w:rPr>
      <w:rFonts w:ascii="TH SarabunPSK" w:hAnsi="TH SarabunPSK" w:cs="TH SarabunPSK"/>
      <w:color w:val="000000"/>
      <w:szCs w:val="24"/>
    </w:rPr>
  </w:style>
  <w:style w:type="character" w:styleId="Emphasis">
    <w:name w:val="Emphasis"/>
    <w:basedOn w:val="DefaultParagraphFont"/>
    <w:uiPriority w:val="20"/>
    <w:qFormat/>
    <w:rsid w:val="00F432A9"/>
    <w:rPr>
      <w:i/>
      <w:iCs/>
    </w:rPr>
  </w:style>
  <w:style w:type="table" w:styleId="MediumList1">
    <w:name w:val="Medium List 1"/>
    <w:basedOn w:val="TableNormal"/>
    <w:uiPriority w:val="65"/>
    <w:rsid w:val="009F6774"/>
    <w:rPr>
      <w:color w:val="000000" w:themeColor="text1"/>
      <w:sz w:val="22"/>
      <w:szCs w:val="28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F33BC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customStyle="1" w:styleId="GridTable4-Accent31">
    <w:name w:val="Grid Table 4 - Accent 31"/>
    <w:basedOn w:val="TableNormal"/>
    <w:uiPriority w:val="49"/>
    <w:rsid w:val="00F33BCA"/>
    <w:rPr>
      <w:sz w:val="22"/>
      <w:szCs w:val="28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styleId="Revision">
    <w:name w:val="Revision"/>
    <w:hidden/>
    <w:uiPriority w:val="99"/>
    <w:semiHidden/>
    <w:rsid w:val="00E12D70"/>
  </w:style>
  <w:style w:type="character" w:styleId="Strong">
    <w:name w:val="Strong"/>
    <w:uiPriority w:val="22"/>
    <w:qFormat/>
    <w:rsid w:val="007F0D61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9E2373"/>
    <w:rPr>
      <w:color w:val="800080" w:themeColor="followedHyperlink"/>
      <w:u w:val="single"/>
    </w:rPr>
  </w:style>
  <w:style w:type="table" w:customStyle="1" w:styleId="TableGrid2">
    <w:name w:val="Table Grid2"/>
    <w:basedOn w:val="TableNormal"/>
    <w:next w:val="TableGrid"/>
    <w:uiPriority w:val="59"/>
    <w:rsid w:val="00C7447A"/>
    <w:rPr>
      <w:rFonts w:ascii="TH SarabunPSK" w:hAnsi="TH SarabunPSK" w:cs="TH SarabunPSK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6Colorful-Accent31">
    <w:name w:val="List Table 6 Colorful - Accent 31"/>
    <w:basedOn w:val="TableNormal"/>
    <w:uiPriority w:val="51"/>
    <w:rsid w:val="006F600A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rsid w:val="006F600A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EndnoteText">
    <w:name w:val="endnote text"/>
    <w:basedOn w:val="Normal"/>
    <w:link w:val="EndnoteTextChar"/>
    <w:uiPriority w:val="99"/>
    <w:unhideWhenUsed/>
    <w:rsid w:val="002A0A8A"/>
    <w:rPr>
      <w:sz w:val="20"/>
      <w:szCs w:val="25"/>
    </w:rPr>
  </w:style>
  <w:style w:type="character" w:customStyle="1" w:styleId="EndnoteTextChar">
    <w:name w:val="Endnote Text Char"/>
    <w:basedOn w:val="DefaultParagraphFont"/>
    <w:link w:val="EndnoteText"/>
    <w:uiPriority w:val="99"/>
    <w:rsid w:val="002A0A8A"/>
    <w:rPr>
      <w:sz w:val="20"/>
      <w:szCs w:val="25"/>
    </w:rPr>
  </w:style>
  <w:style w:type="character" w:styleId="EndnoteReference">
    <w:name w:val="endnote reference"/>
    <w:basedOn w:val="DefaultParagraphFont"/>
    <w:uiPriority w:val="99"/>
    <w:semiHidden/>
    <w:unhideWhenUsed/>
    <w:rsid w:val="002A0A8A"/>
    <w:rPr>
      <w:sz w:val="32"/>
      <w:szCs w:val="32"/>
      <w:vertAlign w:val="superscript"/>
    </w:rPr>
  </w:style>
  <w:style w:type="paragraph" w:styleId="BodyTextIndent2">
    <w:name w:val="Body Text Indent 2"/>
    <w:basedOn w:val="Normal"/>
    <w:link w:val="BodyTextIndent2Char"/>
    <w:unhideWhenUsed/>
    <w:rsid w:val="007C4A9F"/>
    <w:pPr>
      <w:ind w:right="454" w:firstLine="709"/>
      <w:jc w:val="both"/>
    </w:pPr>
    <w:rPr>
      <w:rFonts w:ascii="Times New Roman" w:eastAsia="Times New Roman" w:hAnsi="Times New Roman" w:cs="EucrosiaUPC"/>
      <w:spacing w:val="-4"/>
      <w:sz w:val="32"/>
      <w:szCs w:val="32"/>
      <w:lang w:val="th-TH"/>
    </w:rPr>
  </w:style>
  <w:style w:type="character" w:customStyle="1" w:styleId="BodyTextIndent2Char">
    <w:name w:val="Body Text Indent 2 Char"/>
    <w:basedOn w:val="DefaultParagraphFont"/>
    <w:link w:val="BodyTextIndent2"/>
    <w:rsid w:val="007C4A9F"/>
    <w:rPr>
      <w:rFonts w:ascii="Times New Roman" w:eastAsia="Times New Roman" w:hAnsi="Times New Roman" w:cs="EucrosiaUPC"/>
      <w:spacing w:val="-4"/>
      <w:sz w:val="32"/>
      <w:szCs w:val="32"/>
      <w:lang w:val="th-TH"/>
    </w:rPr>
  </w:style>
  <w:style w:type="character" w:customStyle="1" w:styleId="Heading2Char">
    <w:name w:val="Heading 2 Char"/>
    <w:basedOn w:val="DefaultParagraphFont"/>
    <w:link w:val="Heading2"/>
    <w:uiPriority w:val="9"/>
    <w:rsid w:val="00755753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755753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755753"/>
    <w:rPr>
      <w:rFonts w:asciiTheme="majorHAnsi" w:eastAsiaTheme="majorEastAsia" w:hAnsiTheme="majorHAnsi" w:cstheme="majorBidi"/>
      <w:b/>
      <w:bCs/>
      <w:sz w:val="22"/>
      <w:szCs w:val="28"/>
    </w:rPr>
  </w:style>
  <w:style w:type="paragraph" w:customStyle="1" w:styleId="FOOTNOTES1">
    <w:name w:val="FOOTNOTES1"/>
    <w:basedOn w:val="Normal"/>
    <w:next w:val="FootnoteText"/>
    <w:uiPriority w:val="99"/>
    <w:unhideWhenUsed/>
    <w:qFormat/>
    <w:rsid w:val="00755753"/>
    <w:rPr>
      <w:sz w:val="20"/>
      <w:szCs w:val="25"/>
    </w:rPr>
  </w:style>
  <w:style w:type="character" w:customStyle="1" w:styleId="FootnoteTextChar1">
    <w:name w:val="Footnote Text Char1"/>
    <w:aliases w:val="single space Char1,footnote text Char2,ft Char1,fn Char1,footnote text Char Char1,footnote text Char Char Char Char Char Char1,footnote text Char Char Char Char Char2,FOOTNOTES Char1"/>
    <w:basedOn w:val="DefaultParagraphFont"/>
    <w:uiPriority w:val="99"/>
    <w:rsid w:val="00755753"/>
    <w:rPr>
      <w:rFonts w:asciiTheme="minorHAnsi" w:hAnsiTheme="minorHAnsi" w:cstheme="minorBidi"/>
      <w:sz w:val="20"/>
      <w:szCs w:val="25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55753"/>
    <w:rPr>
      <w:rFonts w:ascii="Tahoma" w:hAnsi="Tahoma" w:cs="Angsana New"/>
      <w:sz w:val="16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55753"/>
    <w:rPr>
      <w:rFonts w:ascii="Tahoma" w:hAnsi="Tahoma" w:cs="Angsana New"/>
      <w:sz w:val="16"/>
      <w:szCs w:val="20"/>
    </w:rPr>
  </w:style>
  <w:style w:type="table" w:styleId="ListTable6Colorful-Accent3">
    <w:name w:val="List Table 6 Colorful Accent 3"/>
    <w:basedOn w:val="TableNormal"/>
    <w:uiPriority w:val="51"/>
    <w:rsid w:val="004F17B6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F17B6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133BEC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A534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41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3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1724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26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3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3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57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42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20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944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3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10" Type="http://schemas.openxmlformats.org/officeDocument/2006/relationships/footer" Target="footer2.xml"/><Relationship Id="rId19" Type="http://schemas.openxmlformats.org/officeDocument/2006/relationships/image" Target="media/image8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2B8066C-7BCE-4D3A-80FE-8C5283407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148</Pages>
  <Words>45484</Words>
  <Characters>259265</Characters>
  <Application>Microsoft Office Word</Application>
  <DocSecurity>0</DocSecurity>
  <Lines>2160</Lines>
  <Paragraphs>608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Patima Chongcharoentanawat</dc:creator>
  <cp:keywords/>
  <dc:description/>
  <cp:lastModifiedBy>Panittra Ninpanit</cp:lastModifiedBy>
  <cp:revision>3</cp:revision>
  <cp:lastPrinted>2022-09-09T06:11:00Z</cp:lastPrinted>
  <dcterms:created xsi:type="dcterms:W3CDTF">2022-10-18T08:01:00Z</dcterms:created>
  <dcterms:modified xsi:type="dcterms:W3CDTF">2022-10-18T08:02:00Z</dcterms:modified>
</cp:coreProperties>
</file>